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65914" w14:textId="77777777" w:rsidR="009765BE" w:rsidRDefault="001B510C">
      <w:pPr>
        <w:jc w:val="center"/>
        <w:rPr>
          <w:b/>
          <w:sz w:val="20"/>
          <w:szCs w:val="20"/>
        </w:rPr>
      </w:pPr>
      <w:bookmarkStart w:id="0" w:name="_heading=h.gjdgxs" w:colFirst="0" w:colLast="0"/>
      <w:bookmarkStart w:id="1" w:name="_top"/>
      <w:bookmarkEnd w:id="0"/>
      <w:bookmarkEnd w:id="1"/>
      <w:r>
        <w:rPr>
          <w:b/>
          <w:sz w:val="20"/>
          <w:szCs w:val="20"/>
        </w:rPr>
        <w:t>UG NURSING READINESS TO PRESCRIBE RESOURCE</w:t>
      </w:r>
    </w:p>
    <w:p w14:paraId="0CC422F2" w14:textId="580A3066" w:rsidR="009765BE" w:rsidRDefault="001F3A41">
      <w:pPr>
        <w:jc w:val="center"/>
        <w:rPr>
          <w:color w:val="767171"/>
          <w:sz w:val="18"/>
          <w:szCs w:val="18"/>
        </w:rPr>
      </w:pPr>
      <w:r>
        <w:rPr>
          <w:color w:val="767171"/>
          <w:sz w:val="18"/>
          <w:szCs w:val="18"/>
        </w:rPr>
        <w:t xml:space="preserve">UPDATED </w:t>
      </w:r>
      <w:r w:rsidR="00D6075D">
        <w:rPr>
          <w:color w:val="767171"/>
          <w:sz w:val="18"/>
          <w:szCs w:val="18"/>
        </w:rPr>
        <w:t>MAY</w:t>
      </w:r>
      <w:r w:rsidR="001B510C">
        <w:rPr>
          <w:color w:val="767171"/>
          <w:sz w:val="18"/>
          <w:szCs w:val="18"/>
        </w:rPr>
        <w:t xml:space="preserve"> 2</w:t>
      </w:r>
      <w:r w:rsidR="00C508DE">
        <w:rPr>
          <w:color w:val="767171"/>
          <w:sz w:val="18"/>
          <w:szCs w:val="18"/>
        </w:rPr>
        <w:t>2</w:t>
      </w:r>
    </w:p>
    <w:p w14:paraId="5B7D46C0" w14:textId="77777777" w:rsidR="009765BE" w:rsidRDefault="001B510C">
      <w:pPr>
        <w:rPr>
          <w:b/>
          <w:sz w:val="18"/>
          <w:szCs w:val="18"/>
        </w:rPr>
      </w:pPr>
      <w:r>
        <w:rPr>
          <w:b/>
          <w:color w:val="00B050"/>
          <w:sz w:val="18"/>
          <w:szCs w:val="18"/>
        </w:rPr>
        <w:t>Part 1</w:t>
      </w:r>
      <w:r>
        <w:rPr>
          <w:b/>
          <w:sz w:val="18"/>
          <w:szCs w:val="18"/>
        </w:rPr>
        <w:br/>
      </w:r>
    </w:p>
    <w:tbl>
      <w:tblPr>
        <w:tblStyle w:val="a"/>
        <w:tblW w:w="878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8"/>
        <w:gridCol w:w="4961"/>
      </w:tblGrid>
      <w:tr w:rsidR="009765BE" w14:paraId="784D75D5" w14:textId="77777777">
        <w:tc>
          <w:tcPr>
            <w:tcW w:w="3828" w:type="dxa"/>
          </w:tcPr>
          <w:p w14:paraId="70100D5D" w14:textId="77777777" w:rsidR="009765BE" w:rsidRDefault="001B510C">
            <w:pPr>
              <w:rPr>
                <w:b/>
                <w:sz w:val="16"/>
                <w:szCs w:val="16"/>
              </w:rPr>
            </w:pPr>
            <w:r>
              <w:rPr>
                <w:b/>
                <w:sz w:val="16"/>
                <w:szCs w:val="16"/>
              </w:rPr>
              <w:t xml:space="preserve">Resource Module Title </w:t>
            </w:r>
          </w:p>
        </w:tc>
        <w:tc>
          <w:tcPr>
            <w:tcW w:w="4961" w:type="dxa"/>
          </w:tcPr>
          <w:p w14:paraId="32DD8BEB" w14:textId="77777777" w:rsidR="009765BE" w:rsidRDefault="001B510C">
            <w:pPr>
              <w:rPr>
                <w:b/>
                <w:sz w:val="16"/>
                <w:szCs w:val="16"/>
              </w:rPr>
            </w:pPr>
            <w:r>
              <w:rPr>
                <w:b/>
                <w:sz w:val="16"/>
                <w:szCs w:val="16"/>
              </w:rPr>
              <w:t>Resource Sub Folder Titles</w:t>
            </w:r>
          </w:p>
        </w:tc>
      </w:tr>
      <w:tr w:rsidR="009765BE" w14:paraId="355975E4" w14:textId="77777777">
        <w:tc>
          <w:tcPr>
            <w:tcW w:w="3828" w:type="dxa"/>
          </w:tcPr>
          <w:p w14:paraId="4EAE66D0" w14:textId="77777777" w:rsidR="009765BE" w:rsidRDefault="001B510C">
            <w:pPr>
              <w:jc w:val="both"/>
              <w:rPr>
                <w:sz w:val="14"/>
                <w:szCs w:val="14"/>
              </w:rPr>
            </w:pPr>
            <w:r>
              <w:rPr>
                <w:sz w:val="14"/>
                <w:szCs w:val="14"/>
              </w:rPr>
              <w:t>Consultation, Communication and Clinical Decision Making</w:t>
            </w:r>
          </w:p>
          <w:p w14:paraId="13AB0BE9" w14:textId="77777777" w:rsidR="009765BE" w:rsidRDefault="009765BE">
            <w:pPr>
              <w:jc w:val="both"/>
              <w:rPr>
                <w:sz w:val="14"/>
                <w:szCs w:val="14"/>
              </w:rPr>
            </w:pPr>
          </w:p>
        </w:tc>
        <w:tc>
          <w:tcPr>
            <w:tcW w:w="4961" w:type="dxa"/>
          </w:tcPr>
          <w:p w14:paraId="23F4B506" w14:textId="77777777" w:rsidR="009765BE" w:rsidRDefault="001B510C">
            <w:pPr>
              <w:rPr>
                <w:sz w:val="14"/>
                <w:szCs w:val="14"/>
              </w:rPr>
            </w:pPr>
            <w:r>
              <w:rPr>
                <w:sz w:val="14"/>
                <w:szCs w:val="14"/>
              </w:rPr>
              <w:t xml:space="preserve">• </w:t>
            </w:r>
            <w:hyperlink w:anchor="bookmark=id.ol7z69avqati">
              <w:r>
                <w:rPr>
                  <w:color w:val="1155CC"/>
                  <w:sz w:val="14"/>
                  <w:szCs w:val="14"/>
                  <w:u w:val="single"/>
                </w:rPr>
                <w:t>Effective communication</w:t>
              </w:r>
            </w:hyperlink>
          </w:p>
          <w:p w14:paraId="7DD176AD" w14:textId="77777777" w:rsidR="009765BE" w:rsidRDefault="001B510C">
            <w:pPr>
              <w:rPr>
                <w:sz w:val="14"/>
                <w:szCs w:val="14"/>
              </w:rPr>
            </w:pPr>
            <w:r>
              <w:rPr>
                <w:sz w:val="14"/>
                <w:szCs w:val="14"/>
              </w:rPr>
              <w:t xml:space="preserve">• </w:t>
            </w:r>
            <w:hyperlink w:anchor="bookmark=id.73fl2a93aalc">
              <w:r>
                <w:rPr>
                  <w:color w:val="1155CC"/>
                  <w:sz w:val="14"/>
                  <w:szCs w:val="14"/>
                  <w:u w:val="single"/>
                </w:rPr>
                <w:t xml:space="preserve">Assessment and Examination  </w:t>
              </w:r>
            </w:hyperlink>
            <w:r>
              <w:rPr>
                <w:sz w:val="14"/>
                <w:szCs w:val="14"/>
              </w:rPr>
              <w:t xml:space="preserve">  </w:t>
            </w:r>
            <w:r>
              <w:rPr>
                <w:sz w:val="14"/>
                <w:szCs w:val="14"/>
              </w:rPr>
              <w:br/>
              <w:t>• References</w:t>
            </w:r>
          </w:p>
          <w:p w14:paraId="67C2C055" w14:textId="77777777" w:rsidR="009765BE" w:rsidRDefault="009765BE">
            <w:pPr>
              <w:rPr>
                <w:sz w:val="14"/>
                <w:szCs w:val="14"/>
              </w:rPr>
            </w:pPr>
          </w:p>
        </w:tc>
      </w:tr>
      <w:tr w:rsidR="009765BE" w14:paraId="2BFD166E" w14:textId="77777777">
        <w:tc>
          <w:tcPr>
            <w:tcW w:w="3828" w:type="dxa"/>
          </w:tcPr>
          <w:p w14:paraId="440C6CB7" w14:textId="77777777" w:rsidR="009765BE" w:rsidRDefault="001B510C">
            <w:pPr>
              <w:jc w:val="both"/>
              <w:rPr>
                <w:sz w:val="14"/>
                <w:szCs w:val="14"/>
              </w:rPr>
            </w:pPr>
            <w:r>
              <w:rPr>
                <w:sz w:val="14"/>
                <w:szCs w:val="14"/>
              </w:rPr>
              <w:t>Prescribing Safely, Appropriately and Cost Effectively</w:t>
            </w:r>
          </w:p>
        </w:tc>
        <w:tc>
          <w:tcPr>
            <w:tcW w:w="4961" w:type="dxa"/>
          </w:tcPr>
          <w:p w14:paraId="2BB38DDC" w14:textId="77777777" w:rsidR="009765BE" w:rsidRDefault="001B510C">
            <w:pPr>
              <w:rPr>
                <w:sz w:val="14"/>
                <w:szCs w:val="14"/>
              </w:rPr>
            </w:pPr>
            <w:r>
              <w:rPr>
                <w:sz w:val="14"/>
                <w:szCs w:val="14"/>
              </w:rPr>
              <w:t>• </w:t>
            </w:r>
            <w:hyperlink w:anchor="bookmark=id.73fl2a93aalc">
              <w:r>
                <w:rPr>
                  <w:color w:val="1155CC"/>
                  <w:sz w:val="14"/>
                  <w:szCs w:val="14"/>
                  <w:u w:val="single"/>
                </w:rPr>
                <w:t>Safe Drug Calculations</w:t>
              </w:r>
            </w:hyperlink>
          </w:p>
          <w:p w14:paraId="2256018C" w14:textId="77777777" w:rsidR="009765BE" w:rsidRDefault="001B510C">
            <w:pPr>
              <w:rPr>
                <w:sz w:val="14"/>
                <w:szCs w:val="14"/>
              </w:rPr>
            </w:pPr>
            <w:r>
              <w:rPr>
                <w:sz w:val="14"/>
                <w:szCs w:val="14"/>
              </w:rPr>
              <w:t>• References</w:t>
            </w:r>
          </w:p>
          <w:p w14:paraId="58861C6B" w14:textId="77777777" w:rsidR="009765BE" w:rsidRDefault="009765BE">
            <w:pPr>
              <w:rPr>
                <w:sz w:val="14"/>
                <w:szCs w:val="14"/>
              </w:rPr>
            </w:pPr>
          </w:p>
        </w:tc>
      </w:tr>
      <w:tr w:rsidR="009765BE" w14:paraId="418B1F6A" w14:textId="77777777">
        <w:tc>
          <w:tcPr>
            <w:tcW w:w="3828" w:type="dxa"/>
          </w:tcPr>
          <w:p w14:paraId="27524078" w14:textId="77777777" w:rsidR="009765BE" w:rsidRDefault="001B510C">
            <w:pPr>
              <w:jc w:val="both"/>
              <w:rPr>
                <w:sz w:val="14"/>
                <w:szCs w:val="14"/>
              </w:rPr>
            </w:pPr>
            <w:r>
              <w:rPr>
                <w:sz w:val="14"/>
                <w:szCs w:val="14"/>
              </w:rPr>
              <w:t>Pharmacology</w:t>
            </w:r>
          </w:p>
        </w:tc>
        <w:tc>
          <w:tcPr>
            <w:tcW w:w="4961" w:type="dxa"/>
          </w:tcPr>
          <w:p w14:paraId="19801283" w14:textId="77777777" w:rsidR="009765BE" w:rsidRDefault="001B510C">
            <w:pPr>
              <w:rPr>
                <w:sz w:val="14"/>
                <w:szCs w:val="14"/>
              </w:rPr>
            </w:pPr>
            <w:r>
              <w:rPr>
                <w:sz w:val="14"/>
                <w:szCs w:val="14"/>
              </w:rPr>
              <w:t xml:space="preserve">• </w:t>
            </w:r>
            <w:hyperlink w:anchor="bookmark=id.tyjcwt">
              <w:r>
                <w:rPr>
                  <w:color w:val="1155CC"/>
                  <w:sz w:val="14"/>
                  <w:szCs w:val="14"/>
                  <w:u w:val="single"/>
                </w:rPr>
                <w:t>Basic Pharmacology – an introduction</w:t>
              </w:r>
            </w:hyperlink>
          </w:p>
          <w:p w14:paraId="6152FA0A" w14:textId="77777777" w:rsidR="009765BE" w:rsidRDefault="001B510C">
            <w:pPr>
              <w:rPr>
                <w:sz w:val="14"/>
                <w:szCs w:val="14"/>
              </w:rPr>
            </w:pPr>
            <w:r>
              <w:rPr>
                <w:sz w:val="14"/>
                <w:szCs w:val="14"/>
              </w:rPr>
              <w:t xml:space="preserve">• </w:t>
            </w:r>
            <w:hyperlink w:anchor="bookmark=id.mtrsq69lg85d">
              <w:r>
                <w:rPr>
                  <w:color w:val="1155CC"/>
                  <w:sz w:val="14"/>
                  <w:szCs w:val="14"/>
                  <w:u w:val="single"/>
                </w:rPr>
                <w:t>Pharmacodynamics</w:t>
              </w:r>
            </w:hyperlink>
          </w:p>
          <w:p w14:paraId="474F324A" w14:textId="77777777" w:rsidR="009765BE" w:rsidRDefault="001B510C">
            <w:pPr>
              <w:rPr>
                <w:sz w:val="14"/>
                <w:szCs w:val="14"/>
              </w:rPr>
            </w:pPr>
            <w:r>
              <w:rPr>
                <w:sz w:val="14"/>
                <w:szCs w:val="14"/>
              </w:rPr>
              <w:t xml:space="preserve">• </w:t>
            </w:r>
            <w:hyperlink w:anchor="bookmark=id.wrliu2wnexh3">
              <w:r>
                <w:rPr>
                  <w:color w:val="1155CC"/>
                  <w:sz w:val="14"/>
                  <w:szCs w:val="14"/>
                  <w:u w:val="single"/>
                </w:rPr>
                <w:t>Pharmacokinetics</w:t>
              </w:r>
            </w:hyperlink>
          </w:p>
          <w:p w14:paraId="444926DC" w14:textId="77777777" w:rsidR="009765BE" w:rsidRDefault="001B510C">
            <w:pPr>
              <w:rPr>
                <w:sz w:val="14"/>
                <w:szCs w:val="14"/>
              </w:rPr>
            </w:pPr>
            <w:r>
              <w:rPr>
                <w:sz w:val="14"/>
                <w:szCs w:val="14"/>
              </w:rPr>
              <w:t>• References</w:t>
            </w:r>
          </w:p>
          <w:p w14:paraId="4564A7EE" w14:textId="77777777" w:rsidR="009765BE" w:rsidRDefault="001B510C">
            <w:pPr>
              <w:rPr>
                <w:sz w:val="14"/>
                <w:szCs w:val="14"/>
              </w:rPr>
            </w:pPr>
            <w:r>
              <w:rPr>
                <w:sz w:val="14"/>
                <w:szCs w:val="14"/>
              </w:rPr>
              <w:t>• Quiz</w:t>
            </w:r>
            <w:r>
              <w:rPr>
                <w:sz w:val="14"/>
                <w:szCs w:val="14"/>
              </w:rPr>
              <w:br/>
            </w:r>
          </w:p>
        </w:tc>
      </w:tr>
      <w:tr w:rsidR="009765BE" w14:paraId="381DE51E" w14:textId="77777777">
        <w:tc>
          <w:tcPr>
            <w:tcW w:w="3828" w:type="dxa"/>
          </w:tcPr>
          <w:p w14:paraId="11410A11" w14:textId="77777777" w:rsidR="009765BE" w:rsidRDefault="001B510C">
            <w:pPr>
              <w:rPr>
                <w:sz w:val="14"/>
                <w:szCs w:val="14"/>
              </w:rPr>
            </w:pPr>
            <w:r>
              <w:rPr>
                <w:sz w:val="14"/>
                <w:szCs w:val="14"/>
              </w:rPr>
              <w:t xml:space="preserve">Legal and Professional Frameworks for Medicines Management and Non-Medical Prescribing </w:t>
            </w:r>
          </w:p>
        </w:tc>
        <w:tc>
          <w:tcPr>
            <w:tcW w:w="4961" w:type="dxa"/>
          </w:tcPr>
          <w:p w14:paraId="072BD884" w14:textId="77777777" w:rsidR="009765BE" w:rsidRDefault="001B510C">
            <w:pPr>
              <w:rPr>
                <w:sz w:val="14"/>
                <w:szCs w:val="14"/>
              </w:rPr>
            </w:pPr>
            <w:r>
              <w:rPr>
                <w:sz w:val="14"/>
                <w:szCs w:val="14"/>
              </w:rPr>
              <w:t xml:space="preserve">• </w:t>
            </w:r>
            <w:hyperlink w:anchor="bookmark=id.3dy6vkm">
              <w:r>
                <w:rPr>
                  <w:color w:val="1155CC"/>
                  <w:sz w:val="14"/>
                  <w:szCs w:val="14"/>
                  <w:u w:val="single"/>
                </w:rPr>
                <w:t>Medicines Legislation</w:t>
              </w:r>
            </w:hyperlink>
            <w:r>
              <w:rPr>
                <w:sz w:val="14"/>
                <w:szCs w:val="14"/>
              </w:rPr>
              <w:br/>
              <w:t>• References</w:t>
            </w:r>
          </w:p>
        </w:tc>
      </w:tr>
      <w:tr w:rsidR="009765BE" w14:paraId="334C4B93" w14:textId="77777777">
        <w:tc>
          <w:tcPr>
            <w:tcW w:w="3828" w:type="dxa"/>
          </w:tcPr>
          <w:p w14:paraId="6DEB8D55" w14:textId="77777777" w:rsidR="009765BE" w:rsidRDefault="001B510C">
            <w:pPr>
              <w:rPr>
                <w:sz w:val="14"/>
                <w:szCs w:val="14"/>
              </w:rPr>
            </w:pPr>
            <w:r>
              <w:rPr>
                <w:sz w:val="14"/>
                <w:szCs w:val="14"/>
              </w:rPr>
              <w:t>Prescribing Professionally</w:t>
            </w:r>
          </w:p>
        </w:tc>
        <w:tc>
          <w:tcPr>
            <w:tcW w:w="4961" w:type="dxa"/>
          </w:tcPr>
          <w:p w14:paraId="0099E321" w14:textId="77777777" w:rsidR="009765BE" w:rsidRDefault="001B510C">
            <w:pPr>
              <w:rPr>
                <w:sz w:val="14"/>
                <w:szCs w:val="14"/>
              </w:rPr>
            </w:pPr>
            <w:r>
              <w:rPr>
                <w:sz w:val="14"/>
                <w:szCs w:val="14"/>
              </w:rPr>
              <w:t>• </w:t>
            </w:r>
            <w:hyperlink w:anchor="bookmark=id.uijks8rybp92">
              <w:r>
                <w:rPr>
                  <w:color w:val="1155CC"/>
                  <w:sz w:val="14"/>
                  <w:szCs w:val="14"/>
                  <w:u w:val="single"/>
                </w:rPr>
                <w:t>Applying the Professional Frameworks for Non-Medical Prescribing</w:t>
              </w:r>
            </w:hyperlink>
          </w:p>
          <w:p w14:paraId="2AAB162C" w14:textId="77777777" w:rsidR="009765BE" w:rsidRDefault="001B510C">
            <w:pPr>
              <w:rPr>
                <w:sz w:val="14"/>
                <w:szCs w:val="14"/>
              </w:rPr>
            </w:pPr>
            <w:r>
              <w:rPr>
                <w:sz w:val="14"/>
                <w:szCs w:val="14"/>
              </w:rPr>
              <w:t>•</w:t>
            </w:r>
            <w:hyperlink w:anchor="bookmark=id.etkag0qmlwkg">
              <w:r>
                <w:rPr>
                  <w:color w:val="1155CC"/>
                  <w:sz w:val="14"/>
                  <w:szCs w:val="14"/>
                  <w:u w:val="single"/>
                </w:rPr>
                <w:t xml:space="preserve"> Patient Records and Documentation</w:t>
              </w:r>
            </w:hyperlink>
          </w:p>
          <w:p w14:paraId="007E5DC5" w14:textId="77777777" w:rsidR="009765BE" w:rsidRDefault="001B510C">
            <w:pPr>
              <w:rPr>
                <w:sz w:val="14"/>
                <w:szCs w:val="14"/>
              </w:rPr>
            </w:pPr>
            <w:r>
              <w:rPr>
                <w:sz w:val="14"/>
                <w:szCs w:val="14"/>
              </w:rPr>
              <w:t>•</w:t>
            </w:r>
            <w:hyperlink w:anchor="bookmark=id.4d34og8">
              <w:r>
                <w:rPr>
                  <w:color w:val="1155CC"/>
                  <w:sz w:val="14"/>
                  <w:szCs w:val="14"/>
                  <w:u w:val="single"/>
                </w:rPr>
                <w:t xml:space="preserve"> Patient Confidentiality</w:t>
              </w:r>
            </w:hyperlink>
          </w:p>
          <w:p w14:paraId="0AE00DFF" w14:textId="77777777" w:rsidR="009765BE" w:rsidRDefault="001B510C">
            <w:pPr>
              <w:rPr>
                <w:sz w:val="14"/>
                <w:szCs w:val="14"/>
              </w:rPr>
            </w:pPr>
            <w:r>
              <w:rPr>
                <w:sz w:val="14"/>
                <w:szCs w:val="14"/>
              </w:rPr>
              <w:t xml:space="preserve">• </w:t>
            </w:r>
            <w:hyperlink w:anchor="bookmark=id.2s8eyo1">
              <w:r>
                <w:rPr>
                  <w:color w:val="1155CC"/>
                  <w:sz w:val="14"/>
                  <w:szCs w:val="14"/>
                  <w:u w:val="single"/>
                </w:rPr>
                <w:t>Professional Ethics</w:t>
              </w:r>
            </w:hyperlink>
          </w:p>
          <w:p w14:paraId="5085AD0A" w14:textId="77777777" w:rsidR="009765BE" w:rsidRDefault="001B510C">
            <w:pPr>
              <w:rPr>
                <w:sz w:val="14"/>
                <w:szCs w:val="14"/>
              </w:rPr>
            </w:pPr>
            <w:r>
              <w:rPr>
                <w:sz w:val="14"/>
                <w:szCs w:val="14"/>
              </w:rPr>
              <w:t>• References</w:t>
            </w:r>
            <w:r>
              <w:rPr>
                <w:sz w:val="14"/>
                <w:szCs w:val="14"/>
              </w:rPr>
              <w:br/>
              <w:t>• Quiz</w:t>
            </w:r>
            <w:r>
              <w:rPr>
                <w:sz w:val="14"/>
                <w:szCs w:val="14"/>
              </w:rPr>
              <w:br/>
            </w:r>
          </w:p>
        </w:tc>
      </w:tr>
      <w:tr w:rsidR="009765BE" w14:paraId="4C50798C" w14:textId="77777777">
        <w:tc>
          <w:tcPr>
            <w:tcW w:w="3828" w:type="dxa"/>
          </w:tcPr>
          <w:p w14:paraId="10FC124F" w14:textId="77777777" w:rsidR="009765BE" w:rsidRDefault="001B510C">
            <w:pPr>
              <w:rPr>
                <w:sz w:val="14"/>
                <w:szCs w:val="14"/>
              </w:rPr>
            </w:pPr>
            <w:r>
              <w:rPr>
                <w:sz w:val="14"/>
                <w:szCs w:val="14"/>
              </w:rPr>
              <w:t>Public Health</w:t>
            </w:r>
          </w:p>
        </w:tc>
        <w:tc>
          <w:tcPr>
            <w:tcW w:w="4961" w:type="dxa"/>
          </w:tcPr>
          <w:p w14:paraId="31571440" w14:textId="77777777" w:rsidR="009765BE" w:rsidRDefault="001B510C">
            <w:pPr>
              <w:rPr>
                <w:sz w:val="14"/>
                <w:szCs w:val="14"/>
              </w:rPr>
            </w:pPr>
            <w:r>
              <w:rPr>
                <w:sz w:val="14"/>
                <w:szCs w:val="14"/>
              </w:rPr>
              <w:t xml:space="preserve">• </w:t>
            </w:r>
            <w:hyperlink w:anchor="bookmark=id.17dp8vu">
              <w:r>
                <w:rPr>
                  <w:color w:val="1155CC"/>
                  <w:sz w:val="14"/>
                  <w:szCs w:val="14"/>
                  <w:u w:val="single"/>
                </w:rPr>
                <w:t>Your Public Health Role</w:t>
              </w:r>
            </w:hyperlink>
          </w:p>
          <w:p w14:paraId="74B0B3E3" w14:textId="77777777" w:rsidR="009765BE" w:rsidRDefault="001B510C">
            <w:pPr>
              <w:rPr>
                <w:sz w:val="14"/>
                <w:szCs w:val="14"/>
              </w:rPr>
            </w:pPr>
            <w:r>
              <w:rPr>
                <w:sz w:val="14"/>
                <w:szCs w:val="14"/>
              </w:rPr>
              <w:t>•</w:t>
            </w:r>
            <w:hyperlink w:anchor="bookmark=id.3rdcrjn">
              <w:r>
                <w:rPr>
                  <w:color w:val="1155CC"/>
                  <w:sz w:val="14"/>
                  <w:szCs w:val="14"/>
                  <w:u w:val="single"/>
                </w:rPr>
                <w:t xml:space="preserve"> Smoking Cessation</w:t>
              </w:r>
            </w:hyperlink>
          </w:p>
          <w:p w14:paraId="39F20719" w14:textId="77777777" w:rsidR="009765BE" w:rsidRDefault="001B510C">
            <w:pPr>
              <w:rPr>
                <w:sz w:val="14"/>
                <w:szCs w:val="14"/>
              </w:rPr>
            </w:pPr>
            <w:r>
              <w:rPr>
                <w:sz w:val="14"/>
                <w:szCs w:val="14"/>
              </w:rPr>
              <w:t>• References</w:t>
            </w:r>
          </w:p>
          <w:p w14:paraId="150718D6" w14:textId="77777777" w:rsidR="009765BE" w:rsidRDefault="001B510C">
            <w:pPr>
              <w:rPr>
                <w:sz w:val="14"/>
                <w:szCs w:val="14"/>
              </w:rPr>
            </w:pPr>
            <w:r>
              <w:rPr>
                <w:sz w:val="14"/>
                <w:szCs w:val="14"/>
              </w:rPr>
              <w:t>•Quiz – Public Health (part 1)</w:t>
            </w:r>
            <w:r>
              <w:rPr>
                <w:sz w:val="14"/>
                <w:szCs w:val="14"/>
              </w:rPr>
              <w:br/>
            </w:r>
          </w:p>
        </w:tc>
      </w:tr>
      <w:tr w:rsidR="009765BE" w14:paraId="7D00C88C" w14:textId="77777777">
        <w:tc>
          <w:tcPr>
            <w:tcW w:w="3828" w:type="dxa"/>
          </w:tcPr>
          <w:p w14:paraId="4653C55A" w14:textId="77777777" w:rsidR="009765BE" w:rsidRDefault="001B510C">
            <w:pPr>
              <w:rPr>
                <w:sz w:val="14"/>
                <w:szCs w:val="14"/>
              </w:rPr>
            </w:pPr>
            <w:r>
              <w:rPr>
                <w:sz w:val="14"/>
                <w:szCs w:val="14"/>
              </w:rPr>
              <w:t>Prescribing Governance</w:t>
            </w:r>
          </w:p>
        </w:tc>
        <w:tc>
          <w:tcPr>
            <w:tcW w:w="4961" w:type="dxa"/>
          </w:tcPr>
          <w:p w14:paraId="16C6F134" w14:textId="77777777" w:rsidR="009765BE" w:rsidRDefault="001B510C">
            <w:pPr>
              <w:rPr>
                <w:sz w:val="14"/>
                <w:szCs w:val="14"/>
              </w:rPr>
            </w:pPr>
            <w:r>
              <w:rPr>
                <w:sz w:val="14"/>
                <w:szCs w:val="14"/>
              </w:rPr>
              <w:t xml:space="preserve">• </w:t>
            </w:r>
            <w:hyperlink w:anchor="bookmark=id.dm5akf3np4a5">
              <w:r>
                <w:rPr>
                  <w:color w:val="1155CC"/>
                  <w:sz w:val="14"/>
                  <w:szCs w:val="14"/>
                  <w:u w:val="single"/>
                </w:rPr>
                <w:t>Evidence - Based Practice</w:t>
              </w:r>
            </w:hyperlink>
          </w:p>
          <w:p w14:paraId="692013C2" w14:textId="77777777" w:rsidR="009765BE" w:rsidRDefault="001B510C">
            <w:pPr>
              <w:rPr>
                <w:sz w:val="14"/>
                <w:szCs w:val="14"/>
              </w:rPr>
            </w:pPr>
            <w:r>
              <w:rPr>
                <w:sz w:val="14"/>
                <w:szCs w:val="14"/>
              </w:rPr>
              <w:t xml:space="preserve">• </w:t>
            </w:r>
            <w:hyperlink w:anchor="bookmark=id.lnxbz9">
              <w:r>
                <w:rPr>
                  <w:color w:val="1155CC"/>
                  <w:sz w:val="14"/>
                  <w:szCs w:val="14"/>
                  <w:u w:val="single"/>
                </w:rPr>
                <w:t>The Importance of Reporting Errors</w:t>
              </w:r>
            </w:hyperlink>
          </w:p>
          <w:p w14:paraId="0EA2D857" w14:textId="77777777" w:rsidR="009765BE" w:rsidRDefault="001B510C">
            <w:pPr>
              <w:rPr>
                <w:sz w:val="14"/>
                <w:szCs w:val="14"/>
              </w:rPr>
            </w:pPr>
            <w:r>
              <w:rPr>
                <w:sz w:val="14"/>
                <w:szCs w:val="14"/>
              </w:rPr>
              <w:t xml:space="preserve">• </w:t>
            </w:r>
            <w:hyperlink w:anchor="bookmark=id.35nkun2">
              <w:r>
                <w:rPr>
                  <w:color w:val="1155CC"/>
                  <w:sz w:val="14"/>
                  <w:szCs w:val="14"/>
                  <w:u w:val="single"/>
                </w:rPr>
                <w:t>Prescription Pad and Data Security</w:t>
              </w:r>
            </w:hyperlink>
          </w:p>
          <w:p w14:paraId="1852336F" w14:textId="77777777" w:rsidR="009765BE" w:rsidRDefault="001B510C">
            <w:pPr>
              <w:rPr>
                <w:sz w:val="14"/>
                <w:szCs w:val="14"/>
              </w:rPr>
            </w:pPr>
            <w:r>
              <w:rPr>
                <w:sz w:val="14"/>
                <w:szCs w:val="14"/>
              </w:rPr>
              <w:t>• References</w:t>
            </w:r>
          </w:p>
          <w:p w14:paraId="248BFB26" w14:textId="77777777" w:rsidR="009765BE" w:rsidRDefault="001B510C">
            <w:pPr>
              <w:rPr>
                <w:sz w:val="14"/>
                <w:szCs w:val="14"/>
              </w:rPr>
            </w:pPr>
            <w:r>
              <w:rPr>
                <w:sz w:val="14"/>
                <w:szCs w:val="14"/>
              </w:rPr>
              <w:t>• Quiz – Prescribing Governance (Part 1A)</w:t>
            </w:r>
          </w:p>
          <w:p w14:paraId="292EA1C5" w14:textId="77777777" w:rsidR="009765BE" w:rsidRDefault="001B510C">
            <w:pPr>
              <w:rPr>
                <w:sz w:val="14"/>
                <w:szCs w:val="14"/>
              </w:rPr>
            </w:pPr>
            <w:r>
              <w:rPr>
                <w:sz w:val="14"/>
                <w:szCs w:val="14"/>
              </w:rPr>
              <w:t>• Quiz – Prescribing Governance (Part 1B)</w:t>
            </w:r>
            <w:r>
              <w:rPr>
                <w:sz w:val="14"/>
                <w:szCs w:val="14"/>
              </w:rPr>
              <w:br/>
            </w:r>
          </w:p>
        </w:tc>
      </w:tr>
    </w:tbl>
    <w:p w14:paraId="221A95BA" w14:textId="77777777" w:rsidR="009765BE" w:rsidRDefault="001B510C">
      <w:pPr>
        <w:rPr>
          <w:b/>
          <w:sz w:val="18"/>
          <w:szCs w:val="18"/>
        </w:rPr>
      </w:pPr>
      <w:r>
        <w:rPr>
          <w:b/>
          <w:sz w:val="18"/>
          <w:szCs w:val="18"/>
        </w:rPr>
        <w:t xml:space="preserve">          </w:t>
      </w:r>
    </w:p>
    <w:p w14:paraId="70EEC594" w14:textId="77777777" w:rsidR="009765BE" w:rsidRDefault="001B510C">
      <w:pPr>
        <w:rPr>
          <w:b/>
          <w:sz w:val="18"/>
          <w:szCs w:val="18"/>
        </w:rPr>
      </w:pPr>
      <w:r>
        <w:rPr>
          <w:b/>
          <w:color w:val="00B050"/>
          <w:sz w:val="18"/>
          <w:szCs w:val="18"/>
        </w:rPr>
        <w:t>Part 2</w:t>
      </w:r>
      <w:r>
        <w:rPr>
          <w:b/>
          <w:sz w:val="18"/>
          <w:szCs w:val="18"/>
        </w:rPr>
        <w:br/>
      </w:r>
    </w:p>
    <w:tbl>
      <w:tblPr>
        <w:tblStyle w:val="a0"/>
        <w:tblW w:w="878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8"/>
        <w:gridCol w:w="4961"/>
      </w:tblGrid>
      <w:tr w:rsidR="009765BE" w14:paraId="01256F49" w14:textId="77777777">
        <w:tc>
          <w:tcPr>
            <w:tcW w:w="3828" w:type="dxa"/>
          </w:tcPr>
          <w:p w14:paraId="131EA3C6" w14:textId="77777777" w:rsidR="009765BE" w:rsidRDefault="001B510C">
            <w:pPr>
              <w:rPr>
                <w:sz w:val="16"/>
                <w:szCs w:val="16"/>
              </w:rPr>
            </w:pPr>
            <w:r>
              <w:rPr>
                <w:b/>
                <w:sz w:val="16"/>
                <w:szCs w:val="16"/>
              </w:rPr>
              <w:t>Resource Module Title</w:t>
            </w:r>
          </w:p>
        </w:tc>
        <w:tc>
          <w:tcPr>
            <w:tcW w:w="4961" w:type="dxa"/>
          </w:tcPr>
          <w:p w14:paraId="197D90B7" w14:textId="77777777" w:rsidR="009765BE" w:rsidRDefault="001B510C">
            <w:pPr>
              <w:rPr>
                <w:sz w:val="16"/>
                <w:szCs w:val="16"/>
              </w:rPr>
            </w:pPr>
            <w:r>
              <w:rPr>
                <w:b/>
                <w:sz w:val="16"/>
                <w:szCs w:val="16"/>
              </w:rPr>
              <w:t>Resource Sub Folder Titles</w:t>
            </w:r>
          </w:p>
        </w:tc>
      </w:tr>
      <w:tr w:rsidR="009765BE" w14:paraId="4E992E70" w14:textId="77777777">
        <w:tc>
          <w:tcPr>
            <w:tcW w:w="3828" w:type="dxa"/>
          </w:tcPr>
          <w:p w14:paraId="142AFCD8" w14:textId="77777777" w:rsidR="009765BE" w:rsidRDefault="001B510C">
            <w:pPr>
              <w:rPr>
                <w:sz w:val="14"/>
                <w:szCs w:val="14"/>
              </w:rPr>
            </w:pPr>
            <w:r>
              <w:rPr>
                <w:sz w:val="14"/>
                <w:szCs w:val="14"/>
              </w:rPr>
              <w:t xml:space="preserve">Pharmacology </w:t>
            </w:r>
          </w:p>
        </w:tc>
        <w:tc>
          <w:tcPr>
            <w:tcW w:w="4961" w:type="dxa"/>
          </w:tcPr>
          <w:p w14:paraId="50329C39" w14:textId="77777777" w:rsidR="009765BE" w:rsidRDefault="001B510C">
            <w:pPr>
              <w:rPr>
                <w:sz w:val="14"/>
                <w:szCs w:val="14"/>
              </w:rPr>
            </w:pPr>
            <w:r>
              <w:rPr>
                <w:sz w:val="14"/>
                <w:szCs w:val="14"/>
              </w:rPr>
              <w:t xml:space="preserve">• </w:t>
            </w:r>
            <w:hyperlink w:anchor="bookmark=id.1ksv4uv">
              <w:r>
                <w:rPr>
                  <w:color w:val="1155CC"/>
                  <w:sz w:val="14"/>
                  <w:szCs w:val="14"/>
                  <w:u w:val="single"/>
                </w:rPr>
                <w:t>Pharmacodynamics</w:t>
              </w:r>
            </w:hyperlink>
          </w:p>
          <w:p w14:paraId="40A00D10" w14:textId="77777777" w:rsidR="009765BE" w:rsidRDefault="001B510C">
            <w:pPr>
              <w:rPr>
                <w:sz w:val="14"/>
                <w:szCs w:val="14"/>
              </w:rPr>
            </w:pPr>
            <w:r>
              <w:rPr>
                <w:sz w:val="14"/>
                <w:szCs w:val="14"/>
              </w:rPr>
              <w:t xml:space="preserve">• </w:t>
            </w:r>
            <w:hyperlink w:anchor="bookmark=id.44sinio">
              <w:r>
                <w:rPr>
                  <w:color w:val="1155CC"/>
                  <w:sz w:val="14"/>
                  <w:szCs w:val="14"/>
                  <w:u w:val="single"/>
                </w:rPr>
                <w:t>Pharmacokinetics</w:t>
              </w:r>
            </w:hyperlink>
          </w:p>
          <w:p w14:paraId="5721F295" w14:textId="77777777" w:rsidR="009765BE" w:rsidRDefault="001B510C">
            <w:pPr>
              <w:rPr>
                <w:sz w:val="14"/>
                <w:szCs w:val="14"/>
              </w:rPr>
            </w:pPr>
            <w:r>
              <w:rPr>
                <w:sz w:val="14"/>
                <w:szCs w:val="14"/>
              </w:rPr>
              <w:t xml:space="preserve">• </w:t>
            </w:r>
            <w:hyperlink w:anchor="bookmark=id.2bn6wsx">
              <w:r>
                <w:rPr>
                  <w:color w:val="1155CC"/>
                  <w:sz w:val="14"/>
                  <w:szCs w:val="14"/>
                  <w:u w:val="single"/>
                </w:rPr>
                <w:t>Adverse Drug Reactions</w:t>
              </w:r>
            </w:hyperlink>
          </w:p>
          <w:p w14:paraId="4C641AD1" w14:textId="77777777" w:rsidR="009765BE" w:rsidRDefault="001B510C">
            <w:pPr>
              <w:rPr>
                <w:sz w:val="14"/>
                <w:szCs w:val="14"/>
              </w:rPr>
            </w:pPr>
            <w:r>
              <w:rPr>
                <w:sz w:val="14"/>
                <w:szCs w:val="14"/>
              </w:rPr>
              <w:t>• References</w:t>
            </w:r>
          </w:p>
          <w:p w14:paraId="376591DA" w14:textId="77777777" w:rsidR="009765BE" w:rsidRDefault="001B510C">
            <w:pPr>
              <w:rPr>
                <w:sz w:val="14"/>
                <w:szCs w:val="14"/>
              </w:rPr>
            </w:pPr>
            <w:r>
              <w:rPr>
                <w:sz w:val="14"/>
                <w:szCs w:val="14"/>
              </w:rPr>
              <w:t>• Quiz - pharmacology (part 2)</w:t>
            </w:r>
            <w:r>
              <w:rPr>
                <w:sz w:val="14"/>
                <w:szCs w:val="14"/>
              </w:rPr>
              <w:br/>
            </w:r>
          </w:p>
        </w:tc>
      </w:tr>
      <w:tr w:rsidR="009765BE" w14:paraId="0950BDCB" w14:textId="77777777">
        <w:tc>
          <w:tcPr>
            <w:tcW w:w="3828" w:type="dxa"/>
          </w:tcPr>
          <w:p w14:paraId="65975B26" w14:textId="77777777" w:rsidR="009765BE" w:rsidRDefault="001B510C">
            <w:pPr>
              <w:rPr>
                <w:sz w:val="14"/>
                <w:szCs w:val="14"/>
              </w:rPr>
            </w:pPr>
            <w:r>
              <w:rPr>
                <w:sz w:val="14"/>
                <w:szCs w:val="14"/>
              </w:rPr>
              <w:t xml:space="preserve">Consultation, Communication and Clinical Decision Making </w:t>
            </w:r>
          </w:p>
        </w:tc>
        <w:tc>
          <w:tcPr>
            <w:tcW w:w="4961" w:type="dxa"/>
          </w:tcPr>
          <w:p w14:paraId="7A90A02F" w14:textId="77777777" w:rsidR="009765BE" w:rsidRDefault="001B510C">
            <w:pPr>
              <w:rPr>
                <w:sz w:val="14"/>
                <w:szCs w:val="14"/>
              </w:rPr>
            </w:pPr>
            <w:r>
              <w:rPr>
                <w:sz w:val="14"/>
                <w:szCs w:val="14"/>
              </w:rPr>
              <w:t xml:space="preserve">• </w:t>
            </w:r>
            <w:hyperlink w:anchor="bookmark=id.vkn9ojp81cfy">
              <w:r>
                <w:rPr>
                  <w:color w:val="1155CC"/>
                  <w:sz w:val="14"/>
                  <w:szCs w:val="14"/>
                  <w:u w:val="single"/>
                </w:rPr>
                <w:t>Effective Communication</w:t>
              </w:r>
            </w:hyperlink>
          </w:p>
          <w:p w14:paraId="195E340C" w14:textId="77777777" w:rsidR="009765BE" w:rsidRDefault="001B510C">
            <w:pPr>
              <w:rPr>
                <w:sz w:val="14"/>
                <w:szCs w:val="14"/>
              </w:rPr>
            </w:pPr>
            <w:r>
              <w:rPr>
                <w:sz w:val="14"/>
                <w:szCs w:val="14"/>
              </w:rPr>
              <w:t xml:space="preserve">• </w:t>
            </w:r>
            <w:hyperlink w:anchor="bookmark=id.z337ya">
              <w:r>
                <w:rPr>
                  <w:color w:val="1155CC"/>
                  <w:sz w:val="14"/>
                  <w:szCs w:val="14"/>
                  <w:u w:val="single"/>
                </w:rPr>
                <w:t>Assessment and Examination</w:t>
              </w:r>
            </w:hyperlink>
          </w:p>
          <w:p w14:paraId="4DFF6555" w14:textId="77777777" w:rsidR="009765BE" w:rsidRDefault="001B510C">
            <w:pPr>
              <w:rPr>
                <w:sz w:val="14"/>
                <w:szCs w:val="14"/>
              </w:rPr>
            </w:pPr>
            <w:r>
              <w:rPr>
                <w:sz w:val="14"/>
                <w:szCs w:val="14"/>
              </w:rPr>
              <w:t>•</w:t>
            </w:r>
            <w:hyperlink w:anchor="bookmark=id.3j2qqm3">
              <w:r>
                <w:rPr>
                  <w:color w:val="1155CC"/>
                  <w:sz w:val="14"/>
                  <w:szCs w:val="14"/>
                  <w:u w:val="single"/>
                </w:rPr>
                <w:t xml:space="preserve"> Concordance, Adherence and Negotiating Contract</w:t>
              </w:r>
            </w:hyperlink>
          </w:p>
          <w:p w14:paraId="59DF57D4" w14:textId="77777777" w:rsidR="009765BE" w:rsidRDefault="001B510C">
            <w:pPr>
              <w:rPr>
                <w:sz w:val="14"/>
                <w:szCs w:val="14"/>
              </w:rPr>
            </w:pPr>
            <w:r>
              <w:rPr>
                <w:sz w:val="14"/>
                <w:szCs w:val="14"/>
              </w:rPr>
              <w:t xml:space="preserve">• </w:t>
            </w:r>
            <w:hyperlink w:anchor="bookmark=id.1y810tw">
              <w:r>
                <w:rPr>
                  <w:color w:val="1155CC"/>
                  <w:sz w:val="14"/>
                  <w:szCs w:val="14"/>
                  <w:u w:val="single"/>
                </w:rPr>
                <w:t>History Taking, Clinical Decision Making and Diagnosis</w:t>
              </w:r>
            </w:hyperlink>
          </w:p>
          <w:p w14:paraId="683933B5" w14:textId="77777777" w:rsidR="009765BE" w:rsidRDefault="001B510C">
            <w:pPr>
              <w:rPr>
                <w:sz w:val="14"/>
                <w:szCs w:val="14"/>
              </w:rPr>
            </w:pPr>
            <w:r>
              <w:rPr>
                <w:sz w:val="14"/>
                <w:szCs w:val="14"/>
              </w:rPr>
              <w:t>• References</w:t>
            </w:r>
          </w:p>
          <w:p w14:paraId="7581A2D5" w14:textId="77777777" w:rsidR="009765BE" w:rsidRDefault="009765BE">
            <w:pPr>
              <w:rPr>
                <w:sz w:val="14"/>
                <w:szCs w:val="14"/>
              </w:rPr>
            </w:pPr>
          </w:p>
        </w:tc>
      </w:tr>
      <w:tr w:rsidR="009765BE" w14:paraId="3C01A386" w14:textId="77777777">
        <w:tc>
          <w:tcPr>
            <w:tcW w:w="3828" w:type="dxa"/>
          </w:tcPr>
          <w:p w14:paraId="798DC453" w14:textId="77777777" w:rsidR="009765BE" w:rsidRDefault="001B510C">
            <w:pPr>
              <w:rPr>
                <w:color w:val="000000"/>
                <w:sz w:val="14"/>
                <w:szCs w:val="14"/>
              </w:rPr>
            </w:pPr>
            <w:r>
              <w:rPr>
                <w:color w:val="000000"/>
                <w:sz w:val="14"/>
                <w:szCs w:val="14"/>
              </w:rPr>
              <w:t xml:space="preserve">Prescribing Safely, Appropriately and Cost Effectively </w:t>
            </w:r>
          </w:p>
          <w:p w14:paraId="4EB18B1A" w14:textId="77777777" w:rsidR="009765BE" w:rsidRDefault="009765BE">
            <w:pPr>
              <w:rPr>
                <w:sz w:val="14"/>
                <w:szCs w:val="14"/>
              </w:rPr>
            </w:pPr>
          </w:p>
        </w:tc>
        <w:tc>
          <w:tcPr>
            <w:tcW w:w="4961" w:type="dxa"/>
          </w:tcPr>
          <w:p w14:paraId="0C325477" w14:textId="77777777" w:rsidR="009765BE" w:rsidRDefault="001B510C">
            <w:pPr>
              <w:rPr>
                <w:sz w:val="14"/>
                <w:szCs w:val="14"/>
              </w:rPr>
            </w:pPr>
            <w:r>
              <w:rPr>
                <w:sz w:val="14"/>
                <w:szCs w:val="14"/>
              </w:rPr>
              <w:t>•</w:t>
            </w:r>
            <w:hyperlink w:anchor="bookmark=id.azkc06v0b0q9">
              <w:r>
                <w:rPr>
                  <w:color w:val="1155CC"/>
                  <w:sz w:val="14"/>
                  <w:szCs w:val="14"/>
                  <w:u w:val="single"/>
                </w:rPr>
                <w:t xml:space="preserve"> Preparing to Study the Principles of Prescribing Practice</w:t>
              </w:r>
            </w:hyperlink>
          </w:p>
          <w:p w14:paraId="01DF21EA" w14:textId="77777777" w:rsidR="009765BE" w:rsidRDefault="001B510C">
            <w:pPr>
              <w:rPr>
                <w:sz w:val="14"/>
                <w:szCs w:val="14"/>
              </w:rPr>
            </w:pPr>
            <w:r>
              <w:rPr>
                <w:sz w:val="14"/>
                <w:szCs w:val="14"/>
              </w:rPr>
              <w:t xml:space="preserve">• </w:t>
            </w:r>
            <w:hyperlink w:anchor="bookmark=id.96mp4mnjmkxv">
              <w:r>
                <w:rPr>
                  <w:color w:val="1155CC"/>
                  <w:sz w:val="14"/>
                  <w:szCs w:val="14"/>
                  <w:u w:val="single"/>
                </w:rPr>
                <w:t>Safe Drug Calculation</w:t>
              </w:r>
            </w:hyperlink>
          </w:p>
          <w:p w14:paraId="6824C8D3" w14:textId="77777777" w:rsidR="009765BE" w:rsidRDefault="001B510C">
            <w:pPr>
              <w:rPr>
                <w:sz w:val="14"/>
                <w:szCs w:val="14"/>
              </w:rPr>
            </w:pPr>
            <w:r>
              <w:rPr>
                <w:sz w:val="14"/>
                <w:szCs w:val="14"/>
              </w:rPr>
              <w:t>• References</w:t>
            </w:r>
          </w:p>
          <w:p w14:paraId="6639370C" w14:textId="77777777" w:rsidR="009765BE" w:rsidRDefault="009765BE">
            <w:pPr>
              <w:rPr>
                <w:sz w:val="14"/>
                <w:szCs w:val="14"/>
              </w:rPr>
            </w:pPr>
          </w:p>
        </w:tc>
      </w:tr>
      <w:tr w:rsidR="009765BE" w14:paraId="1ADE82C7" w14:textId="77777777">
        <w:tc>
          <w:tcPr>
            <w:tcW w:w="3828" w:type="dxa"/>
          </w:tcPr>
          <w:p w14:paraId="25EB0F31" w14:textId="77777777" w:rsidR="009765BE" w:rsidRDefault="001B510C">
            <w:pPr>
              <w:rPr>
                <w:sz w:val="14"/>
                <w:szCs w:val="14"/>
              </w:rPr>
            </w:pPr>
            <w:r>
              <w:rPr>
                <w:sz w:val="14"/>
                <w:szCs w:val="14"/>
              </w:rPr>
              <w:t>Prescribing Governance</w:t>
            </w:r>
          </w:p>
        </w:tc>
        <w:tc>
          <w:tcPr>
            <w:tcW w:w="4961" w:type="dxa"/>
          </w:tcPr>
          <w:p w14:paraId="45B29787" w14:textId="77777777" w:rsidR="009765BE" w:rsidRDefault="001B510C">
            <w:pPr>
              <w:rPr>
                <w:sz w:val="14"/>
                <w:szCs w:val="14"/>
              </w:rPr>
            </w:pPr>
            <w:r>
              <w:rPr>
                <w:sz w:val="14"/>
                <w:szCs w:val="14"/>
              </w:rPr>
              <w:t xml:space="preserve">• </w:t>
            </w:r>
            <w:hyperlink w:anchor="bookmark=id.4i7ojhp">
              <w:r>
                <w:rPr>
                  <w:color w:val="1155CC"/>
                  <w:sz w:val="14"/>
                  <w:szCs w:val="14"/>
                  <w:u w:val="single"/>
                </w:rPr>
                <w:t>Clinical Governance</w:t>
              </w:r>
            </w:hyperlink>
          </w:p>
          <w:p w14:paraId="6F6BEFE1" w14:textId="77777777" w:rsidR="009765BE" w:rsidRDefault="009765BE">
            <w:pPr>
              <w:rPr>
                <w:sz w:val="14"/>
                <w:szCs w:val="14"/>
              </w:rPr>
            </w:pPr>
          </w:p>
        </w:tc>
      </w:tr>
      <w:tr w:rsidR="009765BE" w14:paraId="009E1EC3" w14:textId="77777777">
        <w:tc>
          <w:tcPr>
            <w:tcW w:w="3828" w:type="dxa"/>
          </w:tcPr>
          <w:p w14:paraId="654BBF78" w14:textId="77777777" w:rsidR="009765BE" w:rsidRDefault="001B510C">
            <w:pPr>
              <w:rPr>
                <w:sz w:val="14"/>
                <w:szCs w:val="14"/>
              </w:rPr>
            </w:pPr>
            <w:r>
              <w:rPr>
                <w:sz w:val="14"/>
                <w:szCs w:val="14"/>
              </w:rPr>
              <w:t xml:space="preserve">Public Health </w:t>
            </w:r>
          </w:p>
        </w:tc>
        <w:tc>
          <w:tcPr>
            <w:tcW w:w="4961" w:type="dxa"/>
          </w:tcPr>
          <w:p w14:paraId="25FD3AC2" w14:textId="77777777" w:rsidR="009765BE" w:rsidRDefault="001B510C">
            <w:pPr>
              <w:rPr>
                <w:sz w:val="14"/>
                <w:szCs w:val="14"/>
              </w:rPr>
            </w:pPr>
            <w:r>
              <w:rPr>
                <w:sz w:val="14"/>
                <w:szCs w:val="14"/>
              </w:rPr>
              <w:t xml:space="preserve">• </w:t>
            </w:r>
            <w:hyperlink w:anchor="bookmark=id.2xcytpi">
              <w:r>
                <w:rPr>
                  <w:color w:val="1155CC"/>
                  <w:sz w:val="14"/>
                  <w:szCs w:val="14"/>
                  <w:u w:val="single"/>
                </w:rPr>
                <w:t>Vaccination</w:t>
              </w:r>
            </w:hyperlink>
          </w:p>
          <w:p w14:paraId="7EC3E7FC" w14:textId="77777777" w:rsidR="009765BE" w:rsidRDefault="001B510C">
            <w:pPr>
              <w:rPr>
                <w:sz w:val="14"/>
                <w:szCs w:val="14"/>
              </w:rPr>
            </w:pPr>
            <w:r>
              <w:rPr>
                <w:sz w:val="14"/>
                <w:szCs w:val="14"/>
              </w:rPr>
              <w:t xml:space="preserve">• </w:t>
            </w:r>
            <w:hyperlink w:anchor="bookmark=id.uj0azwlqf5e6">
              <w:r>
                <w:rPr>
                  <w:color w:val="1155CC"/>
                  <w:sz w:val="14"/>
                  <w:szCs w:val="14"/>
                  <w:u w:val="single"/>
                </w:rPr>
                <w:t>Specific Public Health Issues</w:t>
              </w:r>
            </w:hyperlink>
          </w:p>
          <w:p w14:paraId="3CA7A1A3" w14:textId="77777777" w:rsidR="009765BE" w:rsidRDefault="001B510C">
            <w:pPr>
              <w:rPr>
                <w:sz w:val="14"/>
                <w:szCs w:val="14"/>
              </w:rPr>
            </w:pPr>
            <w:r>
              <w:rPr>
                <w:sz w:val="14"/>
                <w:szCs w:val="14"/>
              </w:rPr>
              <w:t>• References</w:t>
            </w:r>
          </w:p>
          <w:p w14:paraId="05F0C40F" w14:textId="77777777" w:rsidR="009765BE" w:rsidRDefault="001B510C">
            <w:pPr>
              <w:rPr>
                <w:sz w:val="14"/>
                <w:szCs w:val="14"/>
              </w:rPr>
            </w:pPr>
            <w:r>
              <w:rPr>
                <w:sz w:val="14"/>
                <w:szCs w:val="14"/>
              </w:rPr>
              <w:t>• Quiz - Public Health (part 2)</w:t>
            </w:r>
            <w:r>
              <w:rPr>
                <w:sz w:val="14"/>
                <w:szCs w:val="14"/>
              </w:rPr>
              <w:br/>
            </w:r>
          </w:p>
        </w:tc>
      </w:tr>
    </w:tbl>
    <w:p w14:paraId="4D0ED1DE" w14:textId="77777777" w:rsidR="009765BE" w:rsidRDefault="009765BE">
      <w:pPr>
        <w:rPr>
          <w:b/>
          <w:sz w:val="18"/>
          <w:szCs w:val="18"/>
        </w:rPr>
      </w:pPr>
    </w:p>
    <w:p w14:paraId="4C95FFE0" w14:textId="77777777" w:rsidR="009765BE" w:rsidRDefault="001B510C">
      <w:pPr>
        <w:rPr>
          <w:b/>
          <w:sz w:val="18"/>
          <w:szCs w:val="18"/>
        </w:rPr>
      </w:pPr>
      <w:r>
        <w:rPr>
          <w:b/>
          <w:color w:val="00B050"/>
          <w:sz w:val="18"/>
          <w:szCs w:val="18"/>
        </w:rPr>
        <w:t>Part 3</w:t>
      </w:r>
      <w:r>
        <w:rPr>
          <w:b/>
          <w:sz w:val="18"/>
          <w:szCs w:val="18"/>
        </w:rPr>
        <w:br/>
      </w:r>
    </w:p>
    <w:tbl>
      <w:tblPr>
        <w:tblStyle w:val="a1"/>
        <w:tblW w:w="878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0"/>
        <w:gridCol w:w="4819"/>
      </w:tblGrid>
      <w:tr w:rsidR="009765BE" w14:paraId="4AFCD6E2" w14:textId="77777777">
        <w:tc>
          <w:tcPr>
            <w:tcW w:w="3970" w:type="dxa"/>
          </w:tcPr>
          <w:p w14:paraId="31860B98" w14:textId="77777777" w:rsidR="009765BE" w:rsidRDefault="001B510C">
            <w:pPr>
              <w:rPr>
                <w:b/>
                <w:sz w:val="16"/>
                <w:szCs w:val="16"/>
              </w:rPr>
            </w:pPr>
            <w:r>
              <w:rPr>
                <w:b/>
                <w:sz w:val="16"/>
                <w:szCs w:val="16"/>
              </w:rPr>
              <w:t>Resource Module Title</w:t>
            </w:r>
          </w:p>
        </w:tc>
        <w:tc>
          <w:tcPr>
            <w:tcW w:w="4819" w:type="dxa"/>
          </w:tcPr>
          <w:p w14:paraId="7E778A2D" w14:textId="77777777" w:rsidR="009765BE" w:rsidRDefault="001B510C">
            <w:pPr>
              <w:rPr>
                <w:b/>
                <w:sz w:val="16"/>
                <w:szCs w:val="16"/>
              </w:rPr>
            </w:pPr>
            <w:r>
              <w:rPr>
                <w:b/>
                <w:sz w:val="16"/>
                <w:szCs w:val="16"/>
              </w:rPr>
              <w:t>Resource Sub Folder Titles</w:t>
            </w:r>
          </w:p>
        </w:tc>
      </w:tr>
      <w:tr w:rsidR="009765BE" w14:paraId="08BD795B" w14:textId="77777777">
        <w:tc>
          <w:tcPr>
            <w:tcW w:w="3970" w:type="dxa"/>
          </w:tcPr>
          <w:p w14:paraId="60CC83BA" w14:textId="77777777" w:rsidR="009765BE" w:rsidRDefault="001B510C">
            <w:pPr>
              <w:rPr>
                <w:sz w:val="14"/>
                <w:szCs w:val="14"/>
              </w:rPr>
            </w:pPr>
            <w:r>
              <w:rPr>
                <w:sz w:val="14"/>
                <w:szCs w:val="14"/>
              </w:rPr>
              <w:t xml:space="preserve">Pharmacology </w:t>
            </w:r>
          </w:p>
        </w:tc>
        <w:tc>
          <w:tcPr>
            <w:tcW w:w="4819" w:type="dxa"/>
          </w:tcPr>
          <w:p w14:paraId="20E6586E" w14:textId="77777777" w:rsidR="009765BE" w:rsidRDefault="001B510C">
            <w:pPr>
              <w:rPr>
                <w:sz w:val="14"/>
                <w:szCs w:val="14"/>
              </w:rPr>
            </w:pPr>
            <w:r>
              <w:rPr>
                <w:sz w:val="14"/>
                <w:szCs w:val="14"/>
              </w:rPr>
              <w:t>•</w:t>
            </w:r>
            <w:hyperlink w:anchor="bookmark=id.3whwml4">
              <w:r>
                <w:rPr>
                  <w:color w:val="1155CC"/>
                  <w:sz w:val="14"/>
                  <w:szCs w:val="14"/>
                  <w:u w:val="single"/>
                </w:rPr>
                <w:t xml:space="preserve"> Pharmacology and Individual Variability</w:t>
              </w:r>
            </w:hyperlink>
          </w:p>
          <w:p w14:paraId="3FDB2FFB" w14:textId="77777777" w:rsidR="009765BE" w:rsidRDefault="001B510C">
            <w:pPr>
              <w:rPr>
                <w:sz w:val="14"/>
                <w:szCs w:val="14"/>
              </w:rPr>
            </w:pPr>
            <w:r>
              <w:rPr>
                <w:sz w:val="14"/>
                <w:szCs w:val="14"/>
              </w:rPr>
              <w:t xml:space="preserve">• </w:t>
            </w:r>
            <w:hyperlink w:anchor="bookmark=id.2bn6wsx">
              <w:r>
                <w:rPr>
                  <w:color w:val="1155CC"/>
                  <w:sz w:val="14"/>
                  <w:szCs w:val="14"/>
                  <w:u w:val="single"/>
                </w:rPr>
                <w:t>Adverse Drug Reactions</w:t>
              </w:r>
            </w:hyperlink>
          </w:p>
          <w:p w14:paraId="56CC769D" w14:textId="77777777" w:rsidR="009765BE" w:rsidRDefault="001B510C">
            <w:pPr>
              <w:rPr>
                <w:sz w:val="14"/>
                <w:szCs w:val="14"/>
              </w:rPr>
            </w:pPr>
            <w:r>
              <w:rPr>
                <w:sz w:val="14"/>
                <w:szCs w:val="14"/>
              </w:rPr>
              <w:t>•</w:t>
            </w:r>
            <w:hyperlink w:anchor="bookmark=id.3h25cham4w8m">
              <w:r>
                <w:rPr>
                  <w:color w:val="1155CC"/>
                  <w:sz w:val="14"/>
                  <w:szCs w:val="14"/>
                  <w:u w:val="single"/>
                </w:rPr>
                <w:t xml:space="preserve"> Drug Interactions</w:t>
              </w:r>
            </w:hyperlink>
          </w:p>
          <w:p w14:paraId="7CEF5B58" w14:textId="77777777" w:rsidR="009765BE" w:rsidRDefault="001B510C">
            <w:pPr>
              <w:rPr>
                <w:sz w:val="14"/>
                <w:szCs w:val="14"/>
              </w:rPr>
            </w:pPr>
            <w:r>
              <w:rPr>
                <w:sz w:val="14"/>
                <w:szCs w:val="14"/>
              </w:rPr>
              <w:t>• Quiz - Pharmacology (part 3)</w:t>
            </w:r>
          </w:p>
          <w:p w14:paraId="059037E8" w14:textId="77777777" w:rsidR="009765BE" w:rsidRDefault="001B510C">
            <w:pPr>
              <w:rPr>
                <w:sz w:val="14"/>
                <w:szCs w:val="14"/>
              </w:rPr>
            </w:pPr>
            <w:r>
              <w:rPr>
                <w:sz w:val="14"/>
                <w:szCs w:val="14"/>
              </w:rPr>
              <w:t>• References</w:t>
            </w:r>
            <w:r>
              <w:rPr>
                <w:sz w:val="14"/>
                <w:szCs w:val="14"/>
              </w:rPr>
              <w:br/>
            </w:r>
          </w:p>
        </w:tc>
      </w:tr>
      <w:tr w:rsidR="009765BE" w14:paraId="2CB5158E" w14:textId="77777777">
        <w:tc>
          <w:tcPr>
            <w:tcW w:w="3970" w:type="dxa"/>
          </w:tcPr>
          <w:p w14:paraId="67E542C4" w14:textId="77777777" w:rsidR="009765BE" w:rsidRDefault="001B510C">
            <w:pPr>
              <w:rPr>
                <w:sz w:val="14"/>
                <w:szCs w:val="14"/>
              </w:rPr>
            </w:pPr>
            <w:r>
              <w:rPr>
                <w:sz w:val="14"/>
                <w:szCs w:val="14"/>
              </w:rPr>
              <w:t xml:space="preserve">Consultation, Communication and Clinical Decision Making </w:t>
            </w:r>
          </w:p>
        </w:tc>
        <w:tc>
          <w:tcPr>
            <w:tcW w:w="4819" w:type="dxa"/>
          </w:tcPr>
          <w:p w14:paraId="613F4792" w14:textId="77777777" w:rsidR="009765BE" w:rsidRDefault="001B510C">
            <w:pPr>
              <w:rPr>
                <w:sz w:val="14"/>
                <w:szCs w:val="14"/>
              </w:rPr>
            </w:pPr>
            <w:r>
              <w:rPr>
                <w:sz w:val="14"/>
                <w:szCs w:val="14"/>
              </w:rPr>
              <w:t xml:space="preserve">• </w:t>
            </w:r>
            <w:hyperlink w:anchor="bookmark=id.9lghdw86dpl7">
              <w:r>
                <w:rPr>
                  <w:color w:val="1155CC"/>
                  <w:sz w:val="14"/>
                  <w:szCs w:val="14"/>
                  <w:u w:val="single"/>
                </w:rPr>
                <w:t>Consultation Models</w:t>
              </w:r>
            </w:hyperlink>
          </w:p>
          <w:p w14:paraId="53A99B3B" w14:textId="77777777" w:rsidR="009765BE" w:rsidRDefault="001B510C">
            <w:pPr>
              <w:rPr>
                <w:sz w:val="14"/>
                <w:szCs w:val="14"/>
              </w:rPr>
            </w:pPr>
            <w:r>
              <w:rPr>
                <w:sz w:val="14"/>
                <w:szCs w:val="14"/>
              </w:rPr>
              <w:t>• References</w:t>
            </w:r>
            <w:r>
              <w:rPr>
                <w:sz w:val="14"/>
                <w:szCs w:val="14"/>
              </w:rPr>
              <w:br/>
            </w:r>
          </w:p>
        </w:tc>
      </w:tr>
      <w:tr w:rsidR="009765BE" w14:paraId="111C1AF3" w14:textId="77777777">
        <w:tc>
          <w:tcPr>
            <w:tcW w:w="3970" w:type="dxa"/>
          </w:tcPr>
          <w:p w14:paraId="3A08AA60" w14:textId="77777777" w:rsidR="009765BE" w:rsidRDefault="001B510C">
            <w:pPr>
              <w:rPr>
                <w:sz w:val="14"/>
                <w:szCs w:val="14"/>
              </w:rPr>
            </w:pPr>
            <w:r>
              <w:rPr>
                <w:sz w:val="14"/>
                <w:szCs w:val="14"/>
              </w:rPr>
              <w:t xml:space="preserve">Factors that influence Prescribing </w:t>
            </w:r>
          </w:p>
          <w:p w14:paraId="797CEAC8" w14:textId="77777777" w:rsidR="009765BE" w:rsidRDefault="009765BE">
            <w:pPr>
              <w:rPr>
                <w:sz w:val="14"/>
                <w:szCs w:val="14"/>
              </w:rPr>
            </w:pPr>
          </w:p>
        </w:tc>
        <w:tc>
          <w:tcPr>
            <w:tcW w:w="4819" w:type="dxa"/>
          </w:tcPr>
          <w:p w14:paraId="4847E68E" w14:textId="77777777" w:rsidR="009765BE" w:rsidRDefault="001B510C">
            <w:pPr>
              <w:rPr>
                <w:sz w:val="14"/>
                <w:szCs w:val="14"/>
              </w:rPr>
            </w:pPr>
            <w:r>
              <w:rPr>
                <w:sz w:val="14"/>
                <w:szCs w:val="14"/>
              </w:rPr>
              <w:t>•</w:t>
            </w:r>
            <w:hyperlink w:anchor="bookmark=id.ld2nlm2nfhvt">
              <w:r>
                <w:rPr>
                  <w:color w:val="1155CC"/>
                  <w:sz w:val="14"/>
                  <w:szCs w:val="14"/>
                  <w:u w:val="single"/>
                </w:rPr>
                <w:t> Influences on Prescribing</w:t>
              </w:r>
            </w:hyperlink>
            <w:r>
              <w:rPr>
                <w:sz w:val="14"/>
                <w:szCs w:val="14"/>
              </w:rPr>
              <w:t xml:space="preserve"> (in editing process – remove when done)</w:t>
            </w:r>
          </w:p>
          <w:p w14:paraId="09649EA5" w14:textId="77777777" w:rsidR="009765BE" w:rsidRDefault="001B510C">
            <w:pPr>
              <w:rPr>
                <w:sz w:val="14"/>
                <w:szCs w:val="14"/>
              </w:rPr>
            </w:pPr>
            <w:r>
              <w:rPr>
                <w:sz w:val="14"/>
                <w:szCs w:val="14"/>
              </w:rPr>
              <w:t>• References</w:t>
            </w:r>
          </w:p>
          <w:p w14:paraId="7426D73C" w14:textId="77777777" w:rsidR="009765BE" w:rsidRDefault="001B510C">
            <w:pPr>
              <w:rPr>
                <w:sz w:val="14"/>
                <w:szCs w:val="14"/>
              </w:rPr>
            </w:pPr>
            <w:r>
              <w:rPr>
                <w:sz w:val="14"/>
                <w:szCs w:val="14"/>
              </w:rPr>
              <w:lastRenderedPageBreak/>
              <w:t>• Quiz</w:t>
            </w:r>
            <w:r>
              <w:rPr>
                <w:sz w:val="14"/>
                <w:szCs w:val="14"/>
              </w:rPr>
              <w:br/>
            </w:r>
          </w:p>
        </w:tc>
      </w:tr>
      <w:tr w:rsidR="009765BE" w14:paraId="7168FFE8" w14:textId="77777777">
        <w:tc>
          <w:tcPr>
            <w:tcW w:w="3970" w:type="dxa"/>
          </w:tcPr>
          <w:p w14:paraId="7E42A361" w14:textId="77777777" w:rsidR="009765BE" w:rsidRDefault="001B510C">
            <w:pPr>
              <w:rPr>
                <w:sz w:val="14"/>
                <w:szCs w:val="14"/>
              </w:rPr>
            </w:pPr>
            <w:r>
              <w:rPr>
                <w:sz w:val="14"/>
                <w:szCs w:val="14"/>
              </w:rPr>
              <w:lastRenderedPageBreak/>
              <w:t xml:space="preserve">Prescribing Safely, Appropriately and Cost Effectively </w:t>
            </w:r>
          </w:p>
        </w:tc>
        <w:tc>
          <w:tcPr>
            <w:tcW w:w="4819" w:type="dxa"/>
          </w:tcPr>
          <w:p w14:paraId="5D82CEE6" w14:textId="77777777" w:rsidR="009765BE" w:rsidRDefault="001B510C">
            <w:pPr>
              <w:rPr>
                <w:sz w:val="14"/>
                <w:szCs w:val="14"/>
              </w:rPr>
            </w:pPr>
            <w:r>
              <w:rPr>
                <w:sz w:val="14"/>
                <w:szCs w:val="14"/>
              </w:rPr>
              <w:t>•</w:t>
            </w:r>
            <w:hyperlink w:anchor="bookmark=id.67140yir60if">
              <w:r>
                <w:rPr>
                  <w:color w:val="1155CC"/>
                  <w:sz w:val="14"/>
                  <w:szCs w:val="14"/>
                  <w:u w:val="single"/>
                </w:rPr>
                <w:t xml:space="preserve"> Principles of Prescribing Practice</w:t>
              </w:r>
            </w:hyperlink>
          </w:p>
          <w:p w14:paraId="7E4847C2" w14:textId="77777777" w:rsidR="009765BE" w:rsidRDefault="001B510C">
            <w:pPr>
              <w:rPr>
                <w:sz w:val="14"/>
                <w:szCs w:val="14"/>
              </w:rPr>
            </w:pPr>
            <w:r>
              <w:rPr>
                <w:sz w:val="14"/>
                <w:szCs w:val="14"/>
              </w:rPr>
              <w:t xml:space="preserve">• </w:t>
            </w:r>
            <w:hyperlink w:anchor="bookmark=id.158ldm54l0nc">
              <w:r>
                <w:rPr>
                  <w:color w:val="1155CC"/>
                  <w:sz w:val="14"/>
                  <w:szCs w:val="14"/>
                  <w:u w:val="single"/>
                </w:rPr>
                <w:t>Monitoring</w:t>
              </w:r>
            </w:hyperlink>
          </w:p>
          <w:p w14:paraId="35F5E77F" w14:textId="77777777" w:rsidR="009765BE" w:rsidRDefault="001B510C">
            <w:pPr>
              <w:rPr>
                <w:sz w:val="14"/>
                <w:szCs w:val="14"/>
              </w:rPr>
            </w:pPr>
            <w:r>
              <w:rPr>
                <w:sz w:val="14"/>
                <w:szCs w:val="14"/>
              </w:rPr>
              <w:t>• E</w:t>
            </w:r>
            <w:hyperlink w:anchor="bookmark=id.aez3a5w3qsts">
              <w:r>
                <w:rPr>
                  <w:color w:val="1155CC"/>
                  <w:sz w:val="14"/>
                  <w:szCs w:val="14"/>
                  <w:u w:val="single"/>
                </w:rPr>
                <w:t>ssentials for Safe Prescribing</w:t>
              </w:r>
            </w:hyperlink>
          </w:p>
          <w:p w14:paraId="35BEBD18" w14:textId="77777777" w:rsidR="009765BE" w:rsidRDefault="001B510C">
            <w:pPr>
              <w:rPr>
                <w:sz w:val="14"/>
                <w:szCs w:val="14"/>
              </w:rPr>
            </w:pPr>
            <w:r>
              <w:rPr>
                <w:sz w:val="14"/>
                <w:szCs w:val="14"/>
              </w:rPr>
              <w:t>• References</w:t>
            </w:r>
            <w:r>
              <w:rPr>
                <w:sz w:val="14"/>
                <w:szCs w:val="14"/>
              </w:rPr>
              <w:br/>
            </w:r>
          </w:p>
        </w:tc>
      </w:tr>
      <w:tr w:rsidR="009765BE" w14:paraId="5C5EAA6B" w14:textId="77777777">
        <w:tc>
          <w:tcPr>
            <w:tcW w:w="3970" w:type="dxa"/>
          </w:tcPr>
          <w:p w14:paraId="642E5E57" w14:textId="77777777" w:rsidR="009765BE" w:rsidRDefault="001B510C">
            <w:pPr>
              <w:rPr>
                <w:sz w:val="14"/>
                <w:szCs w:val="14"/>
              </w:rPr>
            </w:pPr>
            <w:r>
              <w:rPr>
                <w:sz w:val="14"/>
                <w:szCs w:val="14"/>
              </w:rPr>
              <w:t>Legal and Professional Frameworks for Medicine Management and Non-Medical Prescribing</w:t>
            </w:r>
          </w:p>
        </w:tc>
        <w:tc>
          <w:tcPr>
            <w:tcW w:w="4819" w:type="dxa"/>
          </w:tcPr>
          <w:p w14:paraId="61E62192" w14:textId="77777777" w:rsidR="009765BE" w:rsidRDefault="001B510C">
            <w:pPr>
              <w:rPr>
                <w:sz w:val="14"/>
                <w:szCs w:val="14"/>
              </w:rPr>
            </w:pPr>
            <w:r>
              <w:rPr>
                <w:sz w:val="14"/>
                <w:szCs w:val="14"/>
              </w:rPr>
              <w:t>• </w:t>
            </w:r>
            <w:hyperlink w:anchor="bookmark=id.hf3momyntmfa">
              <w:r>
                <w:rPr>
                  <w:color w:val="1155CC"/>
                  <w:sz w:val="14"/>
                  <w:szCs w:val="14"/>
                  <w:u w:val="single"/>
                </w:rPr>
                <w:t>Prescribing Unlicensed Medicines and Off-Licence/Off Label</w:t>
              </w:r>
            </w:hyperlink>
          </w:p>
          <w:p w14:paraId="54A2C271" w14:textId="77777777" w:rsidR="009765BE" w:rsidRDefault="001B510C">
            <w:pPr>
              <w:rPr>
                <w:sz w:val="14"/>
                <w:szCs w:val="14"/>
              </w:rPr>
            </w:pPr>
            <w:r>
              <w:rPr>
                <w:sz w:val="14"/>
                <w:szCs w:val="14"/>
              </w:rPr>
              <w:t xml:space="preserve">• </w:t>
            </w:r>
            <w:hyperlink w:anchor="bookmark=id.lzj60ogiaaon">
              <w:r>
                <w:rPr>
                  <w:color w:val="1155CC"/>
                  <w:sz w:val="14"/>
                  <w:szCs w:val="14"/>
                  <w:u w:val="single"/>
                </w:rPr>
                <w:t>Legal Mechanisms for Prescribing, Supply and Administration of Medicines</w:t>
              </w:r>
            </w:hyperlink>
          </w:p>
          <w:p w14:paraId="030A522E" w14:textId="77777777" w:rsidR="009765BE" w:rsidRDefault="001B510C">
            <w:pPr>
              <w:rPr>
                <w:sz w:val="14"/>
                <w:szCs w:val="14"/>
              </w:rPr>
            </w:pPr>
            <w:r>
              <w:rPr>
                <w:sz w:val="14"/>
                <w:szCs w:val="14"/>
              </w:rPr>
              <w:t>• References</w:t>
            </w:r>
          </w:p>
          <w:p w14:paraId="3DFF5C1E" w14:textId="77777777" w:rsidR="009765BE" w:rsidRDefault="001B510C">
            <w:pPr>
              <w:rPr>
                <w:sz w:val="14"/>
                <w:szCs w:val="14"/>
              </w:rPr>
            </w:pPr>
            <w:r>
              <w:rPr>
                <w:sz w:val="14"/>
                <w:szCs w:val="14"/>
              </w:rPr>
              <w:t>• Quiz – Legislative Framework (Part 3)</w:t>
            </w:r>
          </w:p>
          <w:p w14:paraId="087DC797" w14:textId="77777777" w:rsidR="009765BE" w:rsidRDefault="009765BE">
            <w:pPr>
              <w:rPr>
                <w:sz w:val="14"/>
                <w:szCs w:val="14"/>
              </w:rPr>
            </w:pPr>
          </w:p>
        </w:tc>
      </w:tr>
      <w:tr w:rsidR="009765BE" w14:paraId="19DCA7DB" w14:textId="77777777">
        <w:tc>
          <w:tcPr>
            <w:tcW w:w="3970" w:type="dxa"/>
          </w:tcPr>
          <w:p w14:paraId="36BCBE69" w14:textId="77777777" w:rsidR="009765BE" w:rsidRDefault="001B510C">
            <w:pPr>
              <w:rPr>
                <w:sz w:val="14"/>
                <w:szCs w:val="14"/>
              </w:rPr>
            </w:pPr>
            <w:r>
              <w:rPr>
                <w:sz w:val="14"/>
                <w:szCs w:val="14"/>
              </w:rPr>
              <w:t>Public Health</w:t>
            </w:r>
            <w:r>
              <w:rPr>
                <w:sz w:val="14"/>
                <w:szCs w:val="14"/>
              </w:rPr>
              <w:br/>
            </w:r>
          </w:p>
        </w:tc>
        <w:tc>
          <w:tcPr>
            <w:tcW w:w="4819" w:type="dxa"/>
          </w:tcPr>
          <w:p w14:paraId="01E19F6F" w14:textId="77777777" w:rsidR="009765BE" w:rsidRDefault="001B510C">
            <w:pPr>
              <w:rPr>
                <w:sz w:val="14"/>
                <w:szCs w:val="14"/>
              </w:rPr>
            </w:pPr>
            <w:r>
              <w:rPr>
                <w:sz w:val="14"/>
                <w:szCs w:val="14"/>
              </w:rPr>
              <w:t xml:space="preserve">• </w:t>
            </w:r>
            <w:hyperlink w:anchor="bookmark=id.cw58sir1jrsn">
              <w:r>
                <w:rPr>
                  <w:color w:val="1155CC"/>
                  <w:sz w:val="14"/>
                  <w:szCs w:val="14"/>
                  <w:u w:val="single"/>
                </w:rPr>
                <w:t>Prescribing for Specific Groups</w:t>
              </w:r>
            </w:hyperlink>
          </w:p>
          <w:p w14:paraId="47AE1E45" w14:textId="77777777" w:rsidR="009765BE" w:rsidRDefault="001B510C">
            <w:pPr>
              <w:rPr>
                <w:sz w:val="14"/>
                <w:szCs w:val="14"/>
              </w:rPr>
            </w:pPr>
            <w:r>
              <w:rPr>
                <w:sz w:val="14"/>
                <w:szCs w:val="14"/>
              </w:rPr>
              <w:t>• References</w:t>
            </w:r>
          </w:p>
          <w:p w14:paraId="7DCC18B4" w14:textId="77777777" w:rsidR="009765BE" w:rsidRDefault="009765BE">
            <w:pPr>
              <w:rPr>
                <w:sz w:val="14"/>
                <w:szCs w:val="14"/>
              </w:rPr>
            </w:pPr>
          </w:p>
        </w:tc>
      </w:tr>
    </w:tbl>
    <w:p w14:paraId="412036C7" w14:textId="77777777" w:rsidR="009765BE" w:rsidRDefault="009765BE">
      <w:pPr>
        <w:pBdr>
          <w:bottom w:val="single" w:sz="6" w:space="1" w:color="000000"/>
        </w:pBdr>
        <w:rPr>
          <w:b/>
          <w:sz w:val="20"/>
          <w:szCs w:val="20"/>
        </w:rPr>
      </w:pPr>
    </w:p>
    <w:p w14:paraId="0BE24F4E" w14:textId="77777777" w:rsidR="009765BE" w:rsidRDefault="009765BE">
      <w:pPr>
        <w:rPr>
          <w:sz w:val="20"/>
          <w:szCs w:val="20"/>
        </w:rPr>
      </w:pPr>
    </w:p>
    <w:p w14:paraId="0409231B" w14:textId="77777777" w:rsidR="009765BE" w:rsidRDefault="009765BE">
      <w:pPr>
        <w:rPr>
          <w:sz w:val="20"/>
          <w:szCs w:val="20"/>
        </w:rPr>
      </w:pPr>
    </w:p>
    <w:p w14:paraId="6D946606" w14:textId="77777777" w:rsidR="009765BE" w:rsidRDefault="009765BE">
      <w:pPr>
        <w:rPr>
          <w:b/>
          <w:sz w:val="20"/>
          <w:szCs w:val="20"/>
        </w:rPr>
      </w:pPr>
    </w:p>
    <w:p w14:paraId="711ADC41" w14:textId="77777777" w:rsidR="009765BE" w:rsidRDefault="009765BE">
      <w:pPr>
        <w:rPr>
          <w:b/>
          <w:sz w:val="20"/>
          <w:szCs w:val="20"/>
        </w:rPr>
      </w:pPr>
    </w:p>
    <w:p w14:paraId="2E808EFE" w14:textId="77777777" w:rsidR="009765BE" w:rsidRDefault="009765BE">
      <w:pPr>
        <w:rPr>
          <w:b/>
          <w:sz w:val="20"/>
          <w:szCs w:val="20"/>
        </w:rPr>
      </w:pPr>
    </w:p>
    <w:p w14:paraId="14FA76F9" w14:textId="77777777" w:rsidR="009765BE" w:rsidRDefault="009765BE">
      <w:pPr>
        <w:rPr>
          <w:b/>
          <w:sz w:val="20"/>
          <w:szCs w:val="20"/>
        </w:rPr>
      </w:pPr>
    </w:p>
    <w:p w14:paraId="67B2F9FC" w14:textId="77777777" w:rsidR="009765BE" w:rsidRDefault="009765BE">
      <w:pPr>
        <w:rPr>
          <w:b/>
          <w:sz w:val="20"/>
          <w:szCs w:val="20"/>
        </w:rPr>
      </w:pPr>
    </w:p>
    <w:p w14:paraId="582D15FB" w14:textId="77777777" w:rsidR="009765BE" w:rsidRDefault="009765BE">
      <w:pPr>
        <w:rPr>
          <w:b/>
          <w:sz w:val="20"/>
          <w:szCs w:val="20"/>
        </w:rPr>
      </w:pPr>
    </w:p>
    <w:p w14:paraId="54B12B6E" w14:textId="77777777" w:rsidR="009765BE" w:rsidRDefault="009765BE">
      <w:pPr>
        <w:rPr>
          <w:b/>
          <w:sz w:val="20"/>
          <w:szCs w:val="20"/>
        </w:rPr>
      </w:pPr>
    </w:p>
    <w:p w14:paraId="2BDBEE5C" w14:textId="77777777" w:rsidR="009765BE" w:rsidRDefault="009765BE">
      <w:pPr>
        <w:rPr>
          <w:b/>
          <w:sz w:val="20"/>
          <w:szCs w:val="20"/>
        </w:rPr>
      </w:pPr>
    </w:p>
    <w:p w14:paraId="2F53F945" w14:textId="77777777" w:rsidR="009765BE" w:rsidRDefault="009765BE">
      <w:pPr>
        <w:rPr>
          <w:b/>
          <w:sz w:val="20"/>
          <w:szCs w:val="20"/>
        </w:rPr>
      </w:pPr>
    </w:p>
    <w:p w14:paraId="438E883C" w14:textId="77777777" w:rsidR="009765BE" w:rsidRDefault="009765BE">
      <w:pPr>
        <w:rPr>
          <w:b/>
          <w:sz w:val="20"/>
          <w:szCs w:val="20"/>
        </w:rPr>
      </w:pPr>
    </w:p>
    <w:p w14:paraId="4E0D3A2A" w14:textId="77777777" w:rsidR="009765BE" w:rsidRDefault="009765BE">
      <w:pPr>
        <w:rPr>
          <w:b/>
          <w:sz w:val="20"/>
          <w:szCs w:val="20"/>
        </w:rPr>
      </w:pPr>
    </w:p>
    <w:p w14:paraId="6C7D4B53" w14:textId="77777777" w:rsidR="009765BE" w:rsidRDefault="009765BE">
      <w:pPr>
        <w:rPr>
          <w:b/>
          <w:sz w:val="20"/>
          <w:szCs w:val="20"/>
        </w:rPr>
      </w:pPr>
    </w:p>
    <w:p w14:paraId="1DBFA8D7" w14:textId="77777777" w:rsidR="009765BE" w:rsidRDefault="009765BE">
      <w:pPr>
        <w:rPr>
          <w:b/>
          <w:sz w:val="20"/>
          <w:szCs w:val="20"/>
        </w:rPr>
      </w:pPr>
    </w:p>
    <w:p w14:paraId="5CBCF2FB" w14:textId="77777777" w:rsidR="009765BE" w:rsidRDefault="009765BE">
      <w:pPr>
        <w:rPr>
          <w:b/>
          <w:sz w:val="20"/>
          <w:szCs w:val="20"/>
        </w:rPr>
      </w:pPr>
    </w:p>
    <w:p w14:paraId="57C26DD6" w14:textId="77777777" w:rsidR="009765BE" w:rsidRDefault="009765BE">
      <w:pPr>
        <w:rPr>
          <w:b/>
          <w:sz w:val="20"/>
          <w:szCs w:val="20"/>
        </w:rPr>
      </w:pPr>
    </w:p>
    <w:p w14:paraId="58FC7EBC" w14:textId="77777777" w:rsidR="009765BE" w:rsidRDefault="009765BE">
      <w:pPr>
        <w:rPr>
          <w:b/>
          <w:sz w:val="20"/>
          <w:szCs w:val="20"/>
        </w:rPr>
      </w:pPr>
    </w:p>
    <w:p w14:paraId="6996E3E3" w14:textId="77777777" w:rsidR="009765BE" w:rsidRDefault="009765BE">
      <w:pPr>
        <w:rPr>
          <w:b/>
          <w:sz w:val="20"/>
          <w:szCs w:val="20"/>
        </w:rPr>
      </w:pPr>
    </w:p>
    <w:p w14:paraId="5CB16364" w14:textId="77777777" w:rsidR="009765BE" w:rsidRDefault="009765BE">
      <w:pPr>
        <w:rPr>
          <w:b/>
          <w:sz w:val="20"/>
          <w:szCs w:val="20"/>
        </w:rPr>
      </w:pPr>
    </w:p>
    <w:p w14:paraId="1C3ECAB2" w14:textId="77777777" w:rsidR="009765BE" w:rsidRDefault="009765BE">
      <w:pPr>
        <w:rPr>
          <w:b/>
          <w:sz w:val="20"/>
          <w:szCs w:val="20"/>
        </w:rPr>
      </w:pPr>
    </w:p>
    <w:p w14:paraId="2FF2E090" w14:textId="77777777" w:rsidR="009765BE" w:rsidRDefault="009765BE">
      <w:pPr>
        <w:rPr>
          <w:b/>
          <w:sz w:val="20"/>
          <w:szCs w:val="20"/>
        </w:rPr>
      </w:pPr>
    </w:p>
    <w:p w14:paraId="139DBC3F" w14:textId="77777777" w:rsidR="009765BE" w:rsidRDefault="009765BE">
      <w:pPr>
        <w:rPr>
          <w:b/>
          <w:sz w:val="20"/>
          <w:szCs w:val="20"/>
        </w:rPr>
      </w:pPr>
    </w:p>
    <w:p w14:paraId="254B7EC0" w14:textId="77777777" w:rsidR="009765BE" w:rsidRDefault="009765BE">
      <w:pPr>
        <w:rPr>
          <w:b/>
          <w:sz w:val="20"/>
          <w:szCs w:val="20"/>
        </w:rPr>
      </w:pPr>
    </w:p>
    <w:p w14:paraId="5C4A58A0" w14:textId="77777777" w:rsidR="009765BE" w:rsidRDefault="009765BE">
      <w:pPr>
        <w:rPr>
          <w:b/>
          <w:sz w:val="20"/>
          <w:szCs w:val="20"/>
        </w:rPr>
      </w:pPr>
    </w:p>
    <w:p w14:paraId="2B36D9E7" w14:textId="77777777" w:rsidR="009765BE" w:rsidRDefault="009765BE">
      <w:pPr>
        <w:rPr>
          <w:b/>
          <w:sz w:val="20"/>
          <w:szCs w:val="20"/>
        </w:rPr>
      </w:pPr>
    </w:p>
    <w:p w14:paraId="72523C58" w14:textId="77777777" w:rsidR="009765BE" w:rsidRDefault="009765BE">
      <w:pPr>
        <w:rPr>
          <w:b/>
          <w:sz w:val="20"/>
          <w:szCs w:val="20"/>
        </w:rPr>
      </w:pPr>
    </w:p>
    <w:p w14:paraId="57E1FC78" w14:textId="77777777" w:rsidR="009765BE" w:rsidRDefault="009765BE">
      <w:pPr>
        <w:rPr>
          <w:b/>
          <w:sz w:val="20"/>
          <w:szCs w:val="20"/>
        </w:rPr>
      </w:pPr>
    </w:p>
    <w:p w14:paraId="139F7538" w14:textId="77777777" w:rsidR="009765BE" w:rsidRDefault="009765BE">
      <w:pPr>
        <w:rPr>
          <w:b/>
          <w:sz w:val="20"/>
          <w:szCs w:val="20"/>
        </w:rPr>
      </w:pPr>
    </w:p>
    <w:p w14:paraId="67608EDA" w14:textId="77777777" w:rsidR="009765BE" w:rsidRDefault="009765BE">
      <w:pPr>
        <w:rPr>
          <w:b/>
          <w:sz w:val="20"/>
          <w:szCs w:val="20"/>
        </w:rPr>
      </w:pPr>
    </w:p>
    <w:p w14:paraId="7E553328" w14:textId="77777777" w:rsidR="009765BE" w:rsidRDefault="009765BE">
      <w:pPr>
        <w:rPr>
          <w:b/>
          <w:sz w:val="20"/>
          <w:szCs w:val="20"/>
        </w:rPr>
      </w:pPr>
    </w:p>
    <w:p w14:paraId="2598904D" w14:textId="77777777" w:rsidR="009765BE" w:rsidRDefault="009765BE">
      <w:pPr>
        <w:rPr>
          <w:b/>
          <w:sz w:val="20"/>
          <w:szCs w:val="20"/>
        </w:rPr>
      </w:pPr>
    </w:p>
    <w:p w14:paraId="68E49CBB" w14:textId="77777777" w:rsidR="009765BE" w:rsidRDefault="009765BE">
      <w:pPr>
        <w:rPr>
          <w:b/>
          <w:sz w:val="20"/>
          <w:szCs w:val="20"/>
        </w:rPr>
      </w:pPr>
    </w:p>
    <w:p w14:paraId="255DAC12" w14:textId="77777777" w:rsidR="009765BE" w:rsidRDefault="009765BE">
      <w:pPr>
        <w:rPr>
          <w:b/>
          <w:sz w:val="20"/>
          <w:szCs w:val="20"/>
        </w:rPr>
      </w:pPr>
    </w:p>
    <w:p w14:paraId="159EE4DD" w14:textId="77777777" w:rsidR="009765BE" w:rsidRDefault="009765BE">
      <w:pPr>
        <w:rPr>
          <w:b/>
          <w:sz w:val="20"/>
          <w:szCs w:val="20"/>
        </w:rPr>
      </w:pPr>
    </w:p>
    <w:p w14:paraId="0BBEC037" w14:textId="77777777" w:rsidR="009765BE" w:rsidRDefault="009765BE">
      <w:pPr>
        <w:rPr>
          <w:b/>
          <w:sz w:val="20"/>
          <w:szCs w:val="20"/>
        </w:rPr>
      </w:pPr>
    </w:p>
    <w:p w14:paraId="2FE0ADDC" w14:textId="77777777" w:rsidR="009765BE" w:rsidRDefault="009765BE">
      <w:pPr>
        <w:rPr>
          <w:b/>
          <w:sz w:val="20"/>
          <w:szCs w:val="20"/>
        </w:rPr>
      </w:pPr>
    </w:p>
    <w:p w14:paraId="597AAD62" w14:textId="77777777" w:rsidR="009765BE" w:rsidRDefault="009765BE">
      <w:pPr>
        <w:rPr>
          <w:b/>
          <w:sz w:val="20"/>
          <w:szCs w:val="20"/>
        </w:rPr>
      </w:pPr>
    </w:p>
    <w:p w14:paraId="525A67FC" w14:textId="77777777" w:rsidR="009765BE" w:rsidRDefault="009765BE">
      <w:pPr>
        <w:rPr>
          <w:b/>
          <w:sz w:val="20"/>
          <w:szCs w:val="20"/>
        </w:rPr>
      </w:pPr>
    </w:p>
    <w:p w14:paraId="71541126" w14:textId="77777777" w:rsidR="009765BE" w:rsidRDefault="009765BE">
      <w:pPr>
        <w:rPr>
          <w:b/>
          <w:sz w:val="20"/>
          <w:szCs w:val="20"/>
        </w:rPr>
      </w:pPr>
    </w:p>
    <w:p w14:paraId="4122E081" w14:textId="77777777" w:rsidR="009765BE" w:rsidRDefault="009765BE">
      <w:pPr>
        <w:rPr>
          <w:b/>
          <w:sz w:val="20"/>
          <w:szCs w:val="20"/>
        </w:rPr>
      </w:pPr>
    </w:p>
    <w:p w14:paraId="720B9EE2" w14:textId="77777777" w:rsidR="009765BE" w:rsidRDefault="009765BE">
      <w:pPr>
        <w:rPr>
          <w:b/>
          <w:sz w:val="20"/>
          <w:szCs w:val="20"/>
        </w:rPr>
      </w:pPr>
    </w:p>
    <w:p w14:paraId="42DB4521" w14:textId="77777777" w:rsidR="009765BE" w:rsidRDefault="009765BE">
      <w:pPr>
        <w:rPr>
          <w:b/>
          <w:sz w:val="20"/>
          <w:szCs w:val="20"/>
        </w:rPr>
      </w:pPr>
    </w:p>
    <w:p w14:paraId="70F7D4BB" w14:textId="77777777" w:rsidR="009765BE" w:rsidRDefault="009765BE">
      <w:pPr>
        <w:rPr>
          <w:b/>
          <w:sz w:val="20"/>
          <w:szCs w:val="20"/>
        </w:rPr>
      </w:pPr>
    </w:p>
    <w:p w14:paraId="6EA910A7" w14:textId="77777777" w:rsidR="009765BE" w:rsidRDefault="009765BE">
      <w:pPr>
        <w:rPr>
          <w:b/>
          <w:sz w:val="20"/>
          <w:szCs w:val="20"/>
        </w:rPr>
      </w:pPr>
    </w:p>
    <w:p w14:paraId="66F0C748" w14:textId="77777777" w:rsidR="009765BE" w:rsidRDefault="009765BE">
      <w:pPr>
        <w:rPr>
          <w:b/>
          <w:sz w:val="20"/>
          <w:szCs w:val="20"/>
        </w:rPr>
      </w:pPr>
    </w:p>
    <w:p w14:paraId="3E1A15A9" w14:textId="77777777" w:rsidR="009765BE" w:rsidRDefault="009765BE">
      <w:pPr>
        <w:rPr>
          <w:b/>
          <w:sz w:val="20"/>
          <w:szCs w:val="20"/>
        </w:rPr>
      </w:pPr>
    </w:p>
    <w:p w14:paraId="09BDBB94" w14:textId="77777777" w:rsidR="009765BE" w:rsidRDefault="001B510C">
      <w:pPr>
        <w:rPr>
          <w:b/>
          <w:color w:val="00B050"/>
          <w:sz w:val="30"/>
          <w:szCs w:val="30"/>
        </w:rPr>
      </w:pPr>
      <w:bookmarkStart w:id="2" w:name="bookmark=id.63acswykgkqd" w:colFirst="0" w:colLast="0"/>
      <w:bookmarkEnd w:id="2"/>
      <w:r>
        <w:rPr>
          <w:b/>
          <w:color w:val="00B050"/>
          <w:sz w:val="30"/>
          <w:szCs w:val="30"/>
        </w:rPr>
        <w:lastRenderedPageBreak/>
        <w:t>PART 1</w:t>
      </w:r>
    </w:p>
    <w:p w14:paraId="4ED1E5AC" w14:textId="77777777" w:rsidR="009765BE" w:rsidRDefault="009765BE">
      <w:pPr>
        <w:rPr>
          <w:b/>
          <w:sz w:val="20"/>
          <w:szCs w:val="20"/>
        </w:rPr>
      </w:pPr>
    </w:p>
    <w:p w14:paraId="6564C735" w14:textId="77777777" w:rsidR="009765BE" w:rsidRDefault="001B510C">
      <w:pPr>
        <w:rPr>
          <w:b/>
          <w:sz w:val="20"/>
          <w:szCs w:val="20"/>
        </w:rPr>
      </w:pPr>
      <w:bookmarkStart w:id="3" w:name="bookmark=id.1877bhfdun36" w:colFirst="0" w:colLast="0"/>
      <w:bookmarkEnd w:id="3"/>
      <w:r>
        <w:rPr>
          <w:b/>
          <w:sz w:val="20"/>
          <w:szCs w:val="20"/>
        </w:rPr>
        <w:t>PART 1 – CONSULTATION, COMMUNICATION AND CLINICAL DECISION MAKING</w:t>
      </w:r>
      <w:r>
        <w:rPr>
          <w:b/>
          <w:sz w:val="20"/>
          <w:szCs w:val="20"/>
        </w:rPr>
        <w:br/>
      </w:r>
    </w:p>
    <w:p w14:paraId="663B2048" w14:textId="77777777" w:rsidR="009765BE" w:rsidRDefault="001B510C">
      <w:pPr>
        <w:rPr>
          <w:b/>
          <w:sz w:val="18"/>
          <w:szCs w:val="18"/>
        </w:rPr>
      </w:pPr>
      <w:bookmarkStart w:id="4" w:name="bookmark=id.ol7z69avqati" w:colFirst="0" w:colLast="0"/>
      <w:bookmarkEnd w:id="4"/>
      <w:r>
        <w:rPr>
          <w:b/>
          <w:sz w:val="18"/>
          <w:szCs w:val="18"/>
        </w:rPr>
        <w:t>Effective Communication</w:t>
      </w:r>
    </w:p>
    <w:p w14:paraId="055256CE" w14:textId="77777777" w:rsidR="009765BE" w:rsidRDefault="009765BE">
      <w:pPr>
        <w:rPr>
          <w:b/>
          <w:sz w:val="18"/>
          <w:szCs w:val="18"/>
        </w:rPr>
      </w:pP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7819B1AC" w14:textId="77777777">
        <w:tc>
          <w:tcPr>
            <w:tcW w:w="9016" w:type="dxa"/>
            <w:shd w:val="clear" w:color="auto" w:fill="F2F2F2"/>
          </w:tcPr>
          <w:p w14:paraId="42D8DED9" w14:textId="77777777" w:rsidR="009765BE" w:rsidRDefault="001B510C">
            <w:pPr>
              <w:rPr>
                <w:sz w:val="14"/>
                <w:szCs w:val="14"/>
              </w:rPr>
            </w:pPr>
            <w:r>
              <w:rPr>
                <w:sz w:val="14"/>
                <w:szCs w:val="14"/>
              </w:rPr>
              <w:t>Activity 1:</w:t>
            </w:r>
          </w:p>
          <w:p w14:paraId="14EA05A6" w14:textId="77777777" w:rsidR="009765BE" w:rsidRDefault="001B510C">
            <w:pPr>
              <w:rPr>
                <w:b/>
                <w:sz w:val="14"/>
                <w:szCs w:val="14"/>
              </w:rPr>
            </w:pPr>
            <w:r>
              <w:rPr>
                <w:b/>
                <w:sz w:val="14"/>
                <w:szCs w:val="14"/>
              </w:rPr>
              <w:t xml:space="preserve">An observation </w:t>
            </w:r>
            <w:proofErr w:type="gramStart"/>
            <w:r>
              <w:rPr>
                <w:b/>
                <w:sz w:val="14"/>
                <w:szCs w:val="14"/>
              </w:rPr>
              <w:t>exercise</w:t>
            </w:r>
            <w:proofErr w:type="gramEnd"/>
          </w:p>
          <w:p w14:paraId="70E76A79" w14:textId="77777777" w:rsidR="009765BE" w:rsidRDefault="001B510C">
            <w:pPr>
              <w:rPr>
                <w:sz w:val="14"/>
                <w:szCs w:val="14"/>
              </w:rPr>
            </w:pPr>
            <w:r>
              <w:rPr>
                <w:sz w:val="14"/>
                <w:szCs w:val="14"/>
              </w:rPr>
              <w:t>When out on placement, try and find the opportunity to observe a consultation in your practice area where the patient is accompanied by their spouse/carer:</w:t>
            </w:r>
          </w:p>
          <w:p w14:paraId="78EC947F" w14:textId="77777777" w:rsidR="009765BE" w:rsidRDefault="001B510C">
            <w:pPr>
              <w:rPr>
                <w:sz w:val="14"/>
                <w:szCs w:val="14"/>
              </w:rPr>
            </w:pPr>
            <w:r>
              <w:rPr>
                <w:sz w:val="14"/>
                <w:szCs w:val="14"/>
              </w:rPr>
              <w:t>• Take note of who responds to the practitioner’s questions</w:t>
            </w:r>
          </w:p>
          <w:p w14:paraId="2709C5BF" w14:textId="77777777" w:rsidR="009765BE" w:rsidRDefault="001B510C">
            <w:pPr>
              <w:rPr>
                <w:sz w:val="14"/>
                <w:szCs w:val="14"/>
              </w:rPr>
            </w:pPr>
            <w:r>
              <w:rPr>
                <w:sz w:val="14"/>
                <w:szCs w:val="14"/>
              </w:rPr>
              <w:t>• Consider if there could be any difference in the perspective of the patient and carer in relation to the questions asked</w:t>
            </w:r>
          </w:p>
          <w:p w14:paraId="3CF402BC" w14:textId="77777777" w:rsidR="009765BE" w:rsidRDefault="001B510C">
            <w:pPr>
              <w:rPr>
                <w:sz w:val="14"/>
                <w:szCs w:val="14"/>
              </w:rPr>
            </w:pPr>
            <w:r>
              <w:rPr>
                <w:sz w:val="14"/>
                <w:szCs w:val="14"/>
              </w:rPr>
              <w:t>• Reflect on what you observed.</w:t>
            </w:r>
            <w:r>
              <w:rPr>
                <w:sz w:val="14"/>
                <w:szCs w:val="14"/>
              </w:rPr>
              <w:br/>
            </w:r>
          </w:p>
        </w:tc>
      </w:tr>
    </w:tbl>
    <w:p w14:paraId="0CC2095A" w14:textId="77777777" w:rsidR="009765BE" w:rsidRDefault="001B510C">
      <w:pPr>
        <w:rPr>
          <w:b/>
          <w:sz w:val="14"/>
          <w:szCs w:val="14"/>
        </w:rPr>
      </w:pPr>
      <w:r>
        <w:rPr>
          <w:b/>
          <w:sz w:val="14"/>
          <w:szCs w:val="14"/>
        </w:rPr>
        <w:br/>
        <w:t>Suggested content:</w:t>
      </w:r>
    </w:p>
    <w:p w14:paraId="0AED6A89" w14:textId="77777777" w:rsidR="009765BE" w:rsidRDefault="001B510C">
      <w:pPr>
        <w:rPr>
          <w:sz w:val="14"/>
          <w:szCs w:val="14"/>
        </w:rPr>
      </w:pPr>
      <w:r>
        <w:rPr>
          <w:sz w:val="14"/>
          <w:szCs w:val="14"/>
        </w:rPr>
        <w:t>• Communication methods and skills used by the professional</w:t>
      </w:r>
    </w:p>
    <w:p w14:paraId="511CBD05" w14:textId="77777777" w:rsidR="009765BE" w:rsidRDefault="001B510C">
      <w:pPr>
        <w:rPr>
          <w:sz w:val="14"/>
          <w:szCs w:val="14"/>
        </w:rPr>
      </w:pPr>
      <w:r>
        <w:rPr>
          <w:sz w:val="14"/>
          <w:szCs w:val="14"/>
        </w:rPr>
        <w:t>• Thoughts on managing a consultation where a carer is present and the challenges for maintaining a person-centred approach.</w:t>
      </w:r>
    </w:p>
    <w:p w14:paraId="568C4BF2" w14:textId="77777777" w:rsidR="009765BE" w:rsidRDefault="001B510C">
      <w:pPr>
        <w:rPr>
          <w:sz w:val="14"/>
          <w:szCs w:val="14"/>
        </w:rPr>
      </w:pPr>
      <w:r>
        <w:rPr>
          <w:sz w:val="14"/>
          <w:szCs w:val="14"/>
        </w:rPr>
        <w:t>*Why a patient and carer may have different ideas, concerns and expectations</w:t>
      </w:r>
    </w:p>
    <w:p w14:paraId="5F4A68AA" w14:textId="77777777" w:rsidR="009765BE" w:rsidRDefault="001B510C">
      <w:pPr>
        <w:rPr>
          <w:sz w:val="14"/>
          <w:szCs w:val="14"/>
        </w:rPr>
      </w:pPr>
      <w:r>
        <w:rPr>
          <w:sz w:val="14"/>
          <w:szCs w:val="14"/>
        </w:rPr>
        <w:t>• What they think was good and what could have been done differently. What this means for their own nursing practice.</w:t>
      </w:r>
    </w:p>
    <w:p w14:paraId="449E3539" w14:textId="77777777" w:rsidR="009765BE" w:rsidRDefault="001B510C">
      <w:pPr>
        <w:rPr>
          <w:sz w:val="14"/>
          <w:szCs w:val="14"/>
        </w:rPr>
      </w:pPr>
      <w:r>
        <w:rPr>
          <w:sz w:val="14"/>
          <w:szCs w:val="14"/>
        </w:rPr>
        <w:br/>
      </w: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59DDABA8" w14:textId="77777777">
        <w:tc>
          <w:tcPr>
            <w:tcW w:w="9016" w:type="dxa"/>
            <w:shd w:val="clear" w:color="auto" w:fill="F2F2F2"/>
          </w:tcPr>
          <w:p w14:paraId="046CA207" w14:textId="77777777" w:rsidR="009765BE" w:rsidRDefault="001B510C">
            <w:pPr>
              <w:rPr>
                <w:sz w:val="14"/>
                <w:szCs w:val="14"/>
              </w:rPr>
            </w:pPr>
            <w:r>
              <w:rPr>
                <w:sz w:val="14"/>
                <w:szCs w:val="14"/>
              </w:rPr>
              <w:t>Activity 2:</w:t>
            </w:r>
          </w:p>
          <w:p w14:paraId="5690A39C" w14:textId="77777777" w:rsidR="009765BE" w:rsidRDefault="001B510C">
            <w:pPr>
              <w:rPr>
                <w:b/>
                <w:sz w:val="14"/>
                <w:szCs w:val="14"/>
              </w:rPr>
            </w:pPr>
            <w:r>
              <w:rPr>
                <w:b/>
                <w:sz w:val="14"/>
                <w:szCs w:val="14"/>
              </w:rPr>
              <w:t>Communication style.</w:t>
            </w:r>
          </w:p>
          <w:p w14:paraId="05E172F0" w14:textId="77777777" w:rsidR="009765BE" w:rsidRDefault="001B510C">
            <w:pPr>
              <w:rPr>
                <w:sz w:val="14"/>
                <w:szCs w:val="14"/>
              </w:rPr>
            </w:pPr>
            <w:r>
              <w:rPr>
                <w:sz w:val="14"/>
                <w:szCs w:val="14"/>
              </w:rPr>
              <w:t>Reflect upon your own communication style with patients and consider the following questions:</w:t>
            </w:r>
          </w:p>
          <w:p w14:paraId="35031DCE" w14:textId="77777777" w:rsidR="009765BE" w:rsidRDefault="001B510C">
            <w:pPr>
              <w:rPr>
                <w:sz w:val="14"/>
                <w:szCs w:val="14"/>
              </w:rPr>
            </w:pPr>
            <w:r>
              <w:rPr>
                <w:sz w:val="14"/>
                <w:szCs w:val="14"/>
              </w:rPr>
              <w:t>• Who does most of the talking?</w:t>
            </w:r>
          </w:p>
          <w:p w14:paraId="539B3FA7" w14:textId="77777777" w:rsidR="009765BE" w:rsidRDefault="001B510C">
            <w:pPr>
              <w:rPr>
                <w:sz w:val="14"/>
                <w:szCs w:val="14"/>
              </w:rPr>
            </w:pPr>
            <w:r>
              <w:rPr>
                <w:sz w:val="14"/>
                <w:szCs w:val="14"/>
              </w:rPr>
              <w:t>• Are there any elements of your communication skills that could be improved?</w:t>
            </w:r>
          </w:p>
          <w:p w14:paraId="05E5BF04" w14:textId="77777777" w:rsidR="009765BE" w:rsidRDefault="009765BE">
            <w:pPr>
              <w:rPr>
                <w:sz w:val="14"/>
                <w:szCs w:val="14"/>
              </w:rPr>
            </w:pPr>
          </w:p>
        </w:tc>
      </w:tr>
    </w:tbl>
    <w:p w14:paraId="280F3682" w14:textId="77777777" w:rsidR="009765BE" w:rsidRDefault="009765BE">
      <w:pPr>
        <w:rPr>
          <w:b/>
          <w:sz w:val="14"/>
          <w:szCs w:val="14"/>
        </w:rPr>
      </w:pPr>
    </w:p>
    <w:p w14:paraId="6AAAD0F9" w14:textId="77777777" w:rsidR="009765BE" w:rsidRDefault="001B510C">
      <w:pPr>
        <w:rPr>
          <w:sz w:val="14"/>
          <w:szCs w:val="14"/>
        </w:rPr>
      </w:pPr>
      <w:r>
        <w:rPr>
          <w:b/>
          <w:sz w:val="14"/>
          <w:szCs w:val="14"/>
        </w:rPr>
        <w:t>Suggested content</w:t>
      </w:r>
      <w:r>
        <w:rPr>
          <w:sz w:val="14"/>
          <w:szCs w:val="14"/>
        </w:rPr>
        <w:t xml:space="preserve">: </w:t>
      </w:r>
    </w:p>
    <w:p w14:paraId="361FBFB1" w14:textId="77777777" w:rsidR="009765BE" w:rsidRDefault="001B510C">
      <w:pPr>
        <w:rPr>
          <w:sz w:val="14"/>
          <w:szCs w:val="14"/>
        </w:rPr>
      </w:pPr>
      <w:r>
        <w:rPr>
          <w:sz w:val="14"/>
          <w:szCs w:val="14"/>
        </w:rPr>
        <w:t>• Exploration of how well they use active listening skills and communication methods. The use of pauses and silence as well as questioning styles.</w:t>
      </w:r>
    </w:p>
    <w:p w14:paraId="7B09BDF7" w14:textId="77777777" w:rsidR="009765BE" w:rsidRDefault="001B510C">
      <w:pPr>
        <w:rPr>
          <w:sz w:val="14"/>
          <w:szCs w:val="14"/>
        </w:rPr>
      </w:pPr>
      <w:r>
        <w:rPr>
          <w:sz w:val="14"/>
          <w:szCs w:val="14"/>
        </w:rPr>
        <w:t>• Will have considered their own learning and points they will action with application to their own practice</w:t>
      </w:r>
    </w:p>
    <w:p w14:paraId="3FC9B6AC" w14:textId="77777777" w:rsidR="009765BE" w:rsidRDefault="009765BE">
      <w:pPr>
        <w:rPr>
          <w:sz w:val="14"/>
          <w:szCs w:val="14"/>
        </w:rPr>
      </w:pPr>
    </w:p>
    <w:p w14:paraId="3871CDC2" w14:textId="77777777" w:rsidR="009765BE" w:rsidRDefault="009765BE">
      <w:pPr>
        <w:rPr>
          <w:sz w:val="14"/>
          <w:szCs w:val="14"/>
        </w:rPr>
      </w:pP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15DD54CF" w14:textId="77777777">
        <w:tc>
          <w:tcPr>
            <w:tcW w:w="9016" w:type="dxa"/>
            <w:shd w:val="clear" w:color="auto" w:fill="F2F2F2"/>
          </w:tcPr>
          <w:p w14:paraId="00EF6D30" w14:textId="77777777" w:rsidR="009765BE" w:rsidRDefault="001B510C">
            <w:pPr>
              <w:rPr>
                <w:sz w:val="14"/>
                <w:szCs w:val="14"/>
              </w:rPr>
            </w:pPr>
            <w:r>
              <w:rPr>
                <w:sz w:val="14"/>
                <w:szCs w:val="14"/>
              </w:rPr>
              <w:t>Activity 3:</w:t>
            </w:r>
          </w:p>
          <w:p w14:paraId="7C3C7884" w14:textId="77777777" w:rsidR="009765BE" w:rsidRDefault="001B510C">
            <w:pPr>
              <w:rPr>
                <w:sz w:val="14"/>
                <w:szCs w:val="14"/>
              </w:rPr>
            </w:pPr>
            <w:r>
              <w:rPr>
                <w:sz w:val="14"/>
                <w:szCs w:val="14"/>
              </w:rPr>
              <w:t>Watch the video following this section then consider these questions:</w:t>
            </w:r>
          </w:p>
          <w:p w14:paraId="36E854FE" w14:textId="77777777" w:rsidR="009765BE" w:rsidRDefault="001B510C">
            <w:pPr>
              <w:rPr>
                <w:sz w:val="14"/>
                <w:szCs w:val="14"/>
              </w:rPr>
            </w:pPr>
            <w:r>
              <w:rPr>
                <w:sz w:val="14"/>
                <w:szCs w:val="14"/>
              </w:rPr>
              <w:t>•what did you note about the facial expression of the individual?</w:t>
            </w:r>
          </w:p>
          <w:p w14:paraId="0A116F04" w14:textId="77777777" w:rsidR="009765BE" w:rsidRDefault="001B510C">
            <w:pPr>
              <w:rPr>
                <w:sz w:val="14"/>
                <w:szCs w:val="14"/>
              </w:rPr>
            </w:pPr>
            <w:r>
              <w:rPr>
                <w:sz w:val="14"/>
                <w:szCs w:val="14"/>
              </w:rPr>
              <w:t>• was the body language of the professional following</w:t>
            </w:r>
            <w:r>
              <w:rPr>
                <w:b/>
                <w:sz w:val="14"/>
                <w:szCs w:val="14"/>
              </w:rPr>
              <w:t xml:space="preserve"> Egan's</w:t>
            </w:r>
            <w:r>
              <w:rPr>
                <w:sz w:val="14"/>
                <w:szCs w:val="14"/>
              </w:rPr>
              <w:t xml:space="preserve"> SOLER?</w:t>
            </w:r>
          </w:p>
          <w:p w14:paraId="59DC9EA7" w14:textId="77777777" w:rsidR="009765BE" w:rsidRDefault="001B510C">
            <w:pPr>
              <w:rPr>
                <w:sz w:val="14"/>
                <w:szCs w:val="14"/>
              </w:rPr>
            </w:pPr>
            <w:r>
              <w:rPr>
                <w:sz w:val="14"/>
                <w:szCs w:val="14"/>
              </w:rPr>
              <w:t>• what did you note about the body language of the patient. Was it open/closed?</w:t>
            </w:r>
          </w:p>
          <w:p w14:paraId="7FBF6154" w14:textId="77777777" w:rsidR="009765BE" w:rsidRDefault="001B510C">
            <w:pPr>
              <w:rPr>
                <w:sz w:val="14"/>
                <w:szCs w:val="14"/>
              </w:rPr>
            </w:pPr>
            <w:r>
              <w:rPr>
                <w:sz w:val="14"/>
                <w:szCs w:val="14"/>
              </w:rPr>
              <w:t>• what communication strategies did you notice i.e., open/closed questions, reflecting, summarising?</w:t>
            </w:r>
          </w:p>
          <w:p w14:paraId="6C05CC99" w14:textId="77777777" w:rsidR="009765BE" w:rsidRDefault="001B510C">
            <w:pPr>
              <w:rPr>
                <w:sz w:val="14"/>
                <w:szCs w:val="14"/>
              </w:rPr>
            </w:pPr>
            <w:r>
              <w:rPr>
                <w:sz w:val="14"/>
                <w:szCs w:val="14"/>
              </w:rPr>
              <w:t>• what did you note about the pitch and tone of the nurse’s voice?</w:t>
            </w:r>
          </w:p>
          <w:p w14:paraId="3586F7CD" w14:textId="77777777" w:rsidR="009765BE" w:rsidRDefault="001B510C">
            <w:pPr>
              <w:rPr>
                <w:sz w:val="14"/>
                <w:szCs w:val="14"/>
              </w:rPr>
            </w:pPr>
            <w:r>
              <w:rPr>
                <w:sz w:val="14"/>
                <w:szCs w:val="14"/>
              </w:rPr>
              <w:t>• what did you note about the pitch, tone and pace of the individual’s voice?</w:t>
            </w:r>
            <w:r>
              <w:rPr>
                <w:sz w:val="14"/>
                <w:szCs w:val="14"/>
              </w:rPr>
              <w:br/>
            </w:r>
          </w:p>
        </w:tc>
      </w:tr>
    </w:tbl>
    <w:p w14:paraId="670B3ACD" w14:textId="77777777" w:rsidR="009765BE" w:rsidRDefault="009765BE">
      <w:pPr>
        <w:rPr>
          <w:sz w:val="14"/>
          <w:szCs w:val="14"/>
        </w:rPr>
      </w:pPr>
    </w:p>
    <w:p w14:paraId="34DBADC1" w14:textId="77777777" w:rsidR="009765BE" w:rsidRDefault="001B510C">
      <w:pPr>
        <w:rPr>
          <w:b/>
          <w:sz w:val="14"/>
          <w:szCs w:val="14"/>
        </w:rPr>
      </w:pPr>
      <w:r>
        <w:rPr>
          <w:b/>
          <w:sz w:val="14"/>
          <w:szCs w:val="14"/>
        </w:rPr>
        <w:t>Suggested content:</w:t>
      </w:r>
    </w:p>
    <w:p w14:paraId="6AA59270" w14:textId="77777777" w:rsidR="009765BE" w:rsidRDefault="001B510C">
      <w:pPr>
        <w:rPr>
          <w:sz w:val="14"/>
          <w:szCs w:val="14"/>
        </w:rPr>
      </w:pPr>
      <w:r>
        <w:rPr>
          <w:sz w:val="14"/>
          <w:szCs w:val="14"/>
        </w:rPr>
        <w:t>• Critical consideration of facial expression and its importance in developing a therapeutic rapport</w:t>
      </w:r>
    </w:p>
    <w:p w14:paraId="6CEFBDE8" w14:textId="77777777" w:rsidR="009765BE" w:rsidRDefault="001B510C">
      <w:pPr>
        <w:rPr>
          <w:sz w:val="14"/>
          <w:szCs w:val="14"/>
        </w:rPr>
      </w:pPr>
      <w:r>
        <w:rPr>
          <w:sz w:val="14"/>
          <w:szCs w:val="14"/>
        </w:rPr>
        <w:t>• Reference to SOLER and an appraisal of the professional’s approach to SOLER</w:t>
      </w:r>
    </w:p>
    <w:p w14:paraId="44556AB6" w14:textId="77777777" w:rsidR="009765BE" w:rsidRDefault="001B510C">
      <w:pPr>
        <w:rPr>
          <w:sz w:val="14"/>
          <w:szCs w:val="14"/>
        </w:rPr>
      </w:pPr>
      <w:r>
        <w:rPr>
          <w:sz w:val="14"/>
          <w:szCs w:val="14"/>
        </w:rPr>
        <w:t>• Thoughts about communication strategies used and how well these were employed</w:t>
      </w:r>
    </w:p>
    <w:p w14:paraId="1BEBA4A8" w14:textId="77777777" w:rsidR="009765BE" w:rsidRDefault="001B510C">
      <w:pPr>
        <w:rPr>
          <w:sz w:val="14"/>
          <w:szCs w:val="14"/>
        </w:rPr>
      </w:pPr>
      <w:r>
        <w:rPr>
          <w:sz w:val="14"/>
          <w:szCs w:val="14"/>
        </w:rPr>
        <w:t>• An understanding of the importance of paraverbal communication to the therapeutic relationship and rapport</w:t>
      </w:r>
    </w:p>
    <w:p w14:paraId="3A188105" w14:textId="77777777" w:rsidR="009765BE" w:rsidRDefault="009765BE">
      <w:pPr>
        <w:rPr>
          <w:sz w:val="18"/>
          <w:szCs w:val="18"/>
        </w:rPr>
      </w:pPr>
    </w:p>
    <w:p w14:paraId="591A7B4D" w14:textId="77777777" w:rsidR="009765BE" w:rsidRDefault="001B510C">
      <w:pPr>
        <w:rPr>
          <w:b/>
          <w:sz w:val="18"/>
          <w:szCs w:val="18"/>
        </w:rPr>
      </w:pPr>
      <w:bookmarkStart w:id="5" w:name="bookmark=id.73fl2a93aalc" w:colFirst="0" w:colLast="0"/>
      <w:bookmarkEnd w:id="5"/>
      <w:r>
        <w:rPr>
          <w:b/>
          <w:sz w:val="18"/>
          <w:szCs w:val="18"/>
        </w:rPr>
        <w:t>Assessment and Examination</w:t>
      </w:r>
    </w:p>
    <w:p w14:paraId="67F914AF" w14:textId="77777777" w:rsidR="009765BE" w:rsidRDefault="009765BE">
      <w:pPr>
        <w:rPr>
          <w:b/>
          <w:sz w:val="18"/>
          <w:szCs w:val="18"/>
        </w:rPr>
      </w:pP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3D85A26C" w14:textId="77777777">
        <w:tc>
          <w:tcPr>
            <w:tcW w:w="9016" w:type="dxa"/>
            <w:shd w:val="clear" w:color="auto" w:fill="F2F2F2"/>
          </w:tcPr>
          <w:p w14:paraId="599B6400" w14:textId="77777777" w:rsidR="009765BE" w:rsidRDefault="001B510C">
            <w:pPr>
              <w:rPr>
                <w:sz w:val="14"/>
                <w:szCs w:val="14"/>
              </w:rPr>
            </w:pPr>
            <w:r>
              <w:rPr>
                <w:sz w:val="14"/>
                <w:szCs w:val="14"/>
              </w:rPr>
              <w:t>Activity 1:</w:t>
            </w:r>
          </w:p>
          <w:p w14:paraId="39583974" w14:textId="77777777" w:rsidR="009765BE" w:rsidRDefault="001B510C">
            <w:pPr>
              <w:rPr>
                <w:sz w:val="14"/>
                <w:szCs w:val="14"/>
              </w:rPr>
            </w:pPr>
            <w:r>
              <w:rPr>
                <w:sz w:val="14"/>
                <w:szCs w:val="14"/>
              </w:rPr>
              <w:t>Watch the following video excerpt and physically appraise Gerry as he walks to his chair. Then look at his environment.</w:t>
            </w:r>
          </w:p>
          <w:p w14:paraId="08A0EEBC" w14:textId="77777777" w:rsidR="009765BE" w:rsidRDefault="001B510C">
            <w:pPr>
              <w:rPr>
                <w:sz w:val="14"/>
                <w:szCs w:val="14"/>
              </w:rPr>
            </w:pPr>
            <w:r>
              <w:rPr>
                <w:sz w:val="14"/>
                <w:szCs w:val="14"/>
              </w:rPr>
              <w:t>1. What do you notice?</w:t>
            </w:r>
          </w:p>
          <w:p w14:paraId="20F362BD" w14:textId="77777777" w:rsidR="009765BE" w:rsidRDefault="001B510C">
            <w:pPr>
              <w:rPr>
                <w:sz w:val="14"/>
                <w:szCs w:val="14"/>
              </w:rPr>
            </w:pPr>
            <w:r>
              <w:rPr>
                <w:sz w:val="14"/>
                <w:szCs w:val="14"/>
              </w:rPr>
              <w:t>2. What is your assessment of Gerry's coping?</w:t>
            </w:r>
          </w:p>
          <w:p w14:paraId="341FA83B" w14:textId="77777777" w:rsidR="009765BE" w:rsidRDefault="001B510C">
            <w:pPr>
              <w:rPr>
                <w:sz w:val="14"/>
                <w:szCs w:val="14"/>
              </w:rPr>
            </w:pPr>
            <w:r>
              <w:rPr>
                <w:sz w:val="14"/>
                <w:szCs w:val="14"/>
              </w:rPr>
              <w:t>You might find it useful to use the SOMETEAMS mnemonic when answering these questions.</w:t>
            </w:r>
            <w:r>
              <w:rPr>
                <w:sz w:val="14"/>
                <w:szCs w:val="14"/>
              </w:rPr>
              <w:br/>
            </w:r>
          </w:p>
        </w:tc>
      </w:tr>
    </w:tbl>
    <w:p w14:paraId="4AB4CB8C" w14:textId="77777777" w:rsidR="009765BE" w:rsidRDefault="009765BE">
      <w:pPr>
        <w:rPr>
          <w:sz w:val="14"/>
          <w:szCs w:val="14"/>
        </w:rPr>
      </w:pPr>
    </w:p>
    <w:p w14:paraId="14F18A2F" w14:textId="77777777" w:rsidR="009765BE" w:rsidRDefault="001B510C">
      <w:pPr>
        <w:rPr>
          <w:b/>
          <w:sz w:val="14"/>
          <w:szCs w:val="14"/>
        </w:rPr>
      </w:pPr>
      <w:r>
        <w:rPr>
          <w:b/>
          <w:sz w:val="14"/>
          <w:szCs w:val="14"/>
        </w:rPr>
        <w:t>Suggested content:</w:t>
      </w:r>
    </w:p>
    <w:p w14:paraId="114EFC20" w14:textId="77777777" w:rsidR="009765BE" w:rsidRDefault="001B510C">
      <w:pPr>
        <w:rPr>
          <w:sz w:val="14"/>
          <w:szCs w:val="14"/>
        </w:rPr>
      </w:pPr>
      <w:r>
        <w:rPr>
          <w:sz w:val="14"/>
          <w:szCs w:val="14"/>
        </w:rPr>
        <w:t>• Observations about the environment and some consideration of the importance of these observations to an assessment</w:t>
      </w:r>
    </w:p>
    <w:p w14:paraId="1E2B234E" w14:textId="77777777" w:rsidR="009765BE" w:rsidRDefault="001B510C">
      <w:pPr>
        <w:rPr>
          <w:sz w:val="14"/>
          <w:szCs w:val="14"/>
        </w:rPr>
      </w:pPr>
      <w:r>
        <w:rPr>
          <w:sz w:val="14"/>
          <w:szCs w:val="14"/>
        </w:rPr>
        <w:t>• Application of SOME TEAMS to their assessment and observations.</w:t>
      </w:r>
    </w:p>
    <w:p w14:paraId="77F62C58" w14:textId="77777777" w:rsidR="009765BE" w:rsidRDefault="009765BE">
      <w:pPr>
        <w:rPr>
          <w:sz w:val="14"/>
          <w:szCs w:val="14"/>
        </w:rPr>
      </w:pPr>
    </w:p>
    <w:p w14:paraId="3A1010F9" w14:textId="77777777" w:rsidR="009765BE" w:rsidRDefault="009765BE">
      <w:pPr>
        <w:pBdr>
          <w:bottom w:val="single" w:sz="6" w:space="1" w:color="000000"/>
        </w:pBdr>
        <w:rPr>
          <w:sz w:val="14"/>
          <w:szCs w:val="14"/>
        </w:rPr>
      </w:pPr>
    </w:p>
    <w:p w14:paraId="1567F49B" w14:textId="77777777" w:rsidR="009765BE" w:rsidRDefault="001B510C">
      <w:pPr>
        <w:rPr>
          <w:b/>
          <w:sz w:val="20"/>
          <w:szCs w:val="20"/>
          <w:u w:val="single"/>
        </w:rPr>
      </w:pPr>
      <w:r>
        <w:rPr>
          <w:b/>
          <w:sz w:val="20"/>
          <w:szCs w:val="20"/>
          <w:u w:val="single"/>
        </w:rPr>
        <w:br/>
      </w:r>
    </w:p>
    <w:p w14:paraId="501F911C" w14:textId="77777777" w:rsidR="009765BE" w:rsidRDefault="001B510C">
      <w:pPr>
        <w:rPr>
          <w:b/>
          <w:sz w:val="20"/>
          <w:szCs w:val="20"/>
        </w:rPr>
      </w:pPr>
      <w:bookmarkStart w:id="6" w:name="bookmark=id.oiryodvbkm0d" w:colFirst="0" w:colLast="0"/>
      <w:bookmarkEnd w:id="6"/>
      <w:r>
        <w:rPr>
          <w:b/>
          <w:sz w:val="20"/>
          <w:szCs w:val="20"/>
        </w:rPr>
        <w:t>PART 1 – PRESCRIBING SAFELY, APPROPRIATELY AND COST EFFECTIVELY</w:t>
      </w:r>
    </w:p>
    <w:p w14:paraId="660EBEDA" w14:textId="77777777" w:rsidR="009765BE" w:rsidRDefault="009765BE">
      <w:pPr>
        <w:rPr>
          <w:b/>
          <w:sz w:val="18"/>
          <w:szCs w:val="18"/>
        </w:rPr>
      </w:pPr>
    </w:p>
    <w:p w14:paraId="5EBCAFAC" w14:textId="77777777" w:rsidR="009765BE" w:rsidRDefault="001B510C">
      <w:pPr>
        <w:rPr>
          <w:b/>
          <w:sz w:val="18"/>
          <w:szCs w:val="18"/>
        </w:rPr>
      </w:pPr>
      <w:bookmarkStart w:id="7" w:name="bookmark=id.xbr03m5nzqja" w:colFirst="0" w:colLast="0"/>
      <w:bookmarkEnd w:id="7"/>
      <w:r>
        <w:rPr>
          <w:b/>
          <w:sz w:val="18"/>
          <w:szCs w:val="18"/>
        </w:rPr>
        <w:t>Safe Drug Calculation</w:t>
      </w:r>
    </w:p>
    <w:p w14:paraId="07AC4AB4" w14:textId="77777777" w:rsidR="009765BE" w:rsidRDefault="009765BE">
      <w:pPr>
        <w:rPr>
          <w:b/>
          <w:sz w:val="18"/>
          <w:szCs w:val="18"/>
        </w:rPr>
      </w:pPr>
    </w:p>
    <w:tbl>
      <w:tblPr>
        <w:tblStyle w:val="a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1C79F576" w14:textId="77777777">
        <w:tc>
          <w:tcPr>
            <w:tcW w:w="9016" w:type="dxa"/>
            <w:shd w:val="clear" w:color="auto" w:fill="F2F2F2"/>
          </w:tcPr>
          <w:p w14:paraId="77BAA079" w14:textId="77777777" w:rsidR="009765BE" w:rsidRDefault="001B510C">
            <w:pPr>
              <w:rPr>
                <w:sz w:val="14"/>
                <w:szCs w:val="14"/>
              </w:rPr>
            </w:pPr>
            <w:r>
              <w:rPr>
                <w:sz w:val="14"/>
                <w:szCs w:val="14"/>
              </w:rPr>
              <w:t>Activity 1:</w:t>
            </w:r>
          </w:p>
          <w:p w14:paraId="4DAB2DEE" w14:textId="77777777" w:rsidR="009765BE" w:rsidRDefault="001B510C">
            <w:pPr>
              <w:rPr>
                <w:sz w:val="14"/>
                <w:szCs w:val="14"/>
              </w:rPr>
            </w:pPr>
            <w:r>
              <w:rPr>
                <w:sz w:val="14"/>
                <w:szCs w:val="14"/>
              </w:rPr>
              <w:t xml:space="preserve">Calculation principles form the basis for safe and accurate drug calculations and require ongoing development. To do this your University will be providing resources alongside this one to enable you to do so.  Find the numeracy resources your </w:t>
            </w:r>
            <w:proofErr w:type="gramStart"/>
            <w:r>
              <w:rPr>
                <w:sz w:val="14"/>
                <w:szCs w:val="14"/>
              </w:rPr>
              <w:t>University</w:t>
            </w:r>
            <w:proofErr w:type="gramEnd"/>
            <w:r>
              <w:rPr>
                <w:sz w:val="14"/>
                <w:szCs w:val="14"/>
              </w:rPr>
              <w:t xml:space="preserve"> has access to e.g. Snap Assessment and Education.</w:t>
            </w:r>
          </w:p>
          <w:p w14:paraId="3B0DD38F" w14:textId="77777777" w:rsidR="009765BE" w:rsidRDefault="009765BE">
            <w:pPr>
              <w:rPr>
                <w:sz w:val="14"/>
                <w:szCs w:val="14"/>
              </w:rPr>
            </w:pPr>
          </w:p>
        </w:tc>
      </w:tr>
    </w:tbl>
    <w:p w14:paraId="0DCA618C" w14:textId="77777777" w:rsidR="009765BE" w:rsidRDefault="009765BE">
      <w:pPr>
        <w:rPr>
          <w:b/>
          <w:sz w:val="14"/>
          <w:szCs w:val="14"/>
        </w:rPr>
      </w:pPr>
    </w:p>
    <w:p w14:paraId="280CFBBF" w14:textId="77777777" w:rsidR="009765BE" w:rsidRDefault="009765BE">
      <w:pPr>
        <w:rPr>
          <w:b/>
          <w:sz w:val="14"/>
          <w:szCs w:val="14"/>
        </w:rPr>
      </w:pPr>
    </w:p>
    <w:tbl>
      <w:tblPr>
        <w:tblStyle w:val="a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56E847CB" w14:textId="77777777">
        <w:trPr>
          <w:trHeight w:val="97"/>
        </w:trPr>
        <w:tc>
          <w:tcPr>
            <w:tcW w:w="9016" w:type="dxa"/>
            <w:shd w:val="clear" w:color="auto" w:fill="F2F2F2"/>
          </w:tcPr>
          <w:p w14:paraId="15229798" w14:textId="77777777" w:rsidR="009765BE" w:rsidRDefault="001B510C">
            <w:pPr>
              <w:rPr>
                <w:sz w:val="14"/>
                <w:szCs w:val="14"/>
              </w:rPr>
            </w:pPr>
            <w:r>
              <w:rPr>
                <w:sz w:val="14"/>
                <w:szCs w:val="14"/>
              </w:rPr>
              <w:t>Activity 2:</w:t>
            </w:r>
          </w:p>
          <w:p w14:paraId="6B1E6773" w14:textId="77777777" w:rsidR="009765BE" w:rsidRDefault="001B510C">
            <w:pPr>
              <w:rPr>
                <w:sz w:val="14"/>
                <w:szCs w:val="14"/>
              </w:rPr>
            </w:pPr>
            <w:r>
              <w:rPr>
                <w:sz w:val="14"/>
                <w:szCs w:val="14"/>
              </w:rPr>
              <w:t>Access your University's numeracy resources and find additional numeracy quizzes.</w:t>
            </w:r>
          </w:p>
          <w:p w14:paraId="0873A0B0" w14:textId="77777777" w:rsidR="009765BE" w:rsidRDefault="009765BE">
            <w:pPr>
              <w:rPr>
                <w:sz w:val="14"/>
                <w:szCs w:val="14"/>
              </w:rPr>
            </w:pPr>
          </w:p>
        </w:tc>
      </w:tr>
    </w:tbl>
    <w:p w14:paraId="28171801" w14:textId="77777777" w:rsidR="009765BE" w:rsidRDefault="009765BE">
      <w:pPr>
        <w:rPr>
          <w:b/>
          <w:color w:val="000000"/>
          <w:sz w:val="14"/>
          <w:szCs w:val="14"/>
        </w:rPr>
      </w:pPr>
    </w:p>
    <w:p w14:paraId="1900AF5D" w14:textId="77777777" w:rsidR="009765BE" w:rsidRDefault="001B510C">
      <w:pPr>
        <w:rPr>
          <w:sz w:val="14"/>
          <w:szCs w:val="14"/>
        </w:rPr>
      </w:pPr>
      <w:r>
        <w:rPr>
          <w:sz w:val="14"/>
          <w:szCs w:val="14"/>
        </w:rPr>
        <w:t>SN@P Assessment &amp; Education offers support within the Preparing to Prescribe resource for clinical numeracy competency testing and skill building.</w:t>
      </w:r>
    </w:p>
    <w:p w14:paraId="4A5443D3" w14:textId="77777777" w:rsidR="009765BE" w:rsidRDefault="001B510C">
      <w:pPr>
        <w:rPr>
          <w:sz w:val="14"/>
          <w:szCs w:val="14"/>
        </w:rPr>
      </w:pPr>
      <w:r>
        <w:rPr>
          <w:sz w:val="14"/>
          <w:szCs w:val="14"/>
        </w:rPr>
        <w:t xml:space="preserve">If you would like to arrange for a group of your students to have a free trial licence, please email </w:t>
      </w:r>
      <w:hyperlink r:id="rId8">
        <w:r>
          <w:rPr>
            <w:color w:val="0563C1"/>
            <w:sz w:val="14"/>
            <w:szCs w:val="14"/>
            <w:u w:val="single"/>
          </w:rPr>
          <w:t>kieran@sn@p-ae.com</w:t>
        </w:r>
      </w:hyperlink>
      <w:r>
        <w:rPr>
          <w:sz w:val="14"/>
          <w:szCs w:val="14"/>
        </w:rPr>
        <w:t xml:space="preserve">. </w:t>
      </w:r>
    </w:p>
    <w:p w14:paraId="1DBAC29B" w14:textId="77777777" w:rsidR="009765BE" w:rsidRDefault="001B510C">
      <w:pPr>
        <w:rPr>
          <w:sz w:val="14"/>
          <w:szCs w:val="14"/>
        </w:rPr>
      </w:pPr>
      <w:r>
        <w:rPr>
          <w:sz w:val="14"/>
          <w:szCs w:val="14"/>
        </w:rPr>
        <w:br/>
        <w:t>For existing licence holders, the links below provide further information for academic staff with regards to registering students for an account with SN@P:</w:t>
      </w:r>
    </w:p>
    <w:p w14:paraId="20C87CB1" w14:textId="77777777" w:rsidR="009765BE" w:rsidRDefault="001B510C">
      <w:pPr>
        <w:rPr>
          <w:sz w:val="14"/>
          <w:szCs w:val="14"/>
        </w:rPr>
      </w:pPr>
      <w:r>
        <w:rPr>
          <w:sz w:val="14"/>
          <w:szCs w:val="14"/>
        </w:rPr>
        <w:t xml:space="preserve">Our Knowledge Base: </w:t>
      </w:r>
      <w:hyperlink r:id="rId9">
        <w:r>
          <w:rPr>
            <w:color w:val="0563C1"/>
            <w:sz w:val="14"/>
            <w:szCs w:val="14"/>
            <w:u w:val="single"/>
          </w:rPr>
          <w:t>https://snap-ae.com/help/knowledge-base.php</w:t>
        </w:r>
      </w:hyperlink>
      <w:r>
        <w:rPr>
          <w:sz w:val="14"/>
          <w:szCs w:val="14"/>
        </w:rPr>
        <w:br/>
        <w:t xml:space="preserve">User Support – please raise a support ticket at </w:t>
      </w:r>
      <w:hyperlink r:id="rId10">
        <w:r>
          <w:rPr>
            <w:color w:val="0563C1"/>
            <w:sz w:val="14"/>
            <w:szCs w:val="14"/>
            <w:u w:val="single"/>
          </w:rPr>
          <w:t>https://snap-ae.com/create-support-ticket.php</w:t>
        </w:r>
      </w:hyperlink>
      <w:r>
        <w:rPr>
          <w:sz w:val="14"/>
          <w:szCs w:val="14"/>
        </w:rPr>
        <w:t xml:space="preserve"> </w:t>
      </w:r>
    </w:p>
    <w:p w14:paraId="4664579C" w14:textId="77777777" w:rsidR="009765BE" w:rsidRDefault="001B510C">
      <w:pPr>
        <w:rPr>
          <w:sz w:val="14"/>
          <w:szCs w:val="14"/>
        </w:rPr>
      </w:pPr>
      <w:r>
        <w:rPr>
          <w:sz w:val="14"/>
          <w:szCs w:val="14"/>
        </w:rPr>
        <w:t>Access is provided by the university providing a spreadsheet including the names and university email addresses of students.</w:t>
      </w:r>
    </w:p>
    <w:p w14:paraId="1281D630" w14:textId="77777777" w:rsidR="009765BE" w:rsidRDefault="009765BE">
      <w:pPr>
        <w:rPr>
          <w:sz w:val="14"/>
          <w:szCs w:val="14"/>
        </w:rPr>
      </w:pPr>
    </w:p>
    <w:p w14:paraId="1A02B31A" w14:textId="4FA54662" w:rsidR="009765BE" w:rsidRDefault="001B510C">
      <w:pPr>
        <w:rPr>
          <w:sz w:val="14"/>
          <w:szCs w:val="14"/>
        </w:rPr>
      </w:pPr>
      <w:r>
        <w:rPr>
          <w:sz w:val="14"/>
          <w:szCs w:val="14"/>
        </w:rPr>
        <w:t xml:space="preserve">Information that could be provided to students on your library resources pages for students: </w:t>
      </w:r>
    </w:p>
    <w:p w14:paraId="1289FCEA" w14:textId="77777777" w:rsidR="001F3A41" w:rsidRDefault="001F3A41">
      <w:pPr>
        <w:rPr>
          <w:sz w:val="14"/>
          <w:szCs w:val="14"/>
        </w:rPr>
      </w:pPr>
    </w:p>
    <w:p w14:paraId="749DA0BE" w14:textId="77777777" w:rsidR="009765BE" w:rsidRDefault="001B510C">
      <w:pPr>
        <w:pBdr>
          <w:top w:val="single" w:sz="4" w:space="1" w:color="000000"/>
          <w:left w:val="single" w:sz="4" w:space="4" w:color="000000"/>
          <w:bottom w:val="single" w:sz="4" w:space="1" w:color="000000"/>
          <w:right w:val="single" w:sz="4" w:space="4" w:color="000000"/>
        </w:pBdr>
        <w:rPr>
          <w:sz w:val="14"/>
          <w:szCs w:val="14"/>
        </w:rPr>
      </w:pPr>
      <w:r>
        <w:rPr>
          <w:sz w:val="14"/>
          <w:szCs w:val="14"/>
        </w:rPr>
        <w:t xml:space="preserve">Your programme of study may provide you with free access to </w:t>
      </w:r>
      <w:proofErr w:type="spellStart"/>
      <w:r>
        <w:rPr>
          <w:sz w:val="14"/>
          <w:szCs w:val="14"/>
        </w:rPr>
        <w:t>Sn@p</w:t>
      </w:r>
      <w:proofErr w:type="spellEnd"/>
      <w:r>
        <w:rPr>
          <w:sz w:val="14"/>
          <w:szCs w:val="14"/>
        </w:rPr>
        <w:t xml:space="preserve"> Assessment and Education – a resource for practicing and developing your numeracy skills. Please ask your tutor or Programme Lead who will be able to arrange for your access. Alternatively limited free resources to support your numeracy development are available at </w:t>
      </w:r>
      <w:hyperlink r:id="rId11">
        <w:r>
          <w:rPr>
            <w:color w:val="0563C1"/>
            <w:sz w:val="14"/>
            <w:szCs w:val="14"/>
            <w:u w:val="single"/>
          </w:rPr>
          <w:t>www.snap-ae.com</w:t>
        </w:r>
      </w:hyperlink>
      <w:r>
        <w:rPr>
          <w:sz w:val="14"/>
          <w:szCs w:val="14"/>
        </w:rPr>
        <w:t xml:space="preserve"> . </w:t>
      </w:r>
    </w:p>
    <w:p w14:paraId="5E2C90FB" w14:textId="77777777" w:rsidR="009765BE" w:rsidRDefault="001B510C">
      <w:pPr>
        <w:pBdr>
          <w:top w:val="single" w:sz="4" w:space="1" w:color="000000"/>
          <w:left w:val="single" w:sz="4" w:space="4" w:color="000000"/>
          <w:bottom w:val="single" w:sz="4" w:space="1" w:color="000000"/>
          <w:right w:val="single" w:sz="4" w:space="4" w:color="000000"/>
        </w:pBdr>
        <w:rPr>
          <w:sz w:val="14"/>
          <w:szCs w:val="14"/>
        </w:rPr>
      </w:pPr>
      <w:r>
        <w:rPr>
          <w:sz w:val="14"/>
          <w:szCs w:val="14"/>
        </w:rPr>
        <w:t xml:space="preserve">Login link: </w:t>
      </w:r>
      <w:hyperlink r:id="rId12">
        <w:r>
          <w:rPr>
            <w:color w:val="0563C1"/>
            <w:sz w:val="14"/>
            <w:szCs w:val="14"/>
            <w:u w:val="single"/>
          </w:rPr>
          <w:t>www.snap-ae.com</w:t>
        </w:r>
      </w:hyperlink>
      <w:r>
        <w:rPr>
          <w:sz w:val="14"/>
          <w:szCs w:val="14"/>
        </w:rPr>
        <w:t xml:space="preserve"> </w:t>
      </w:r>
    </w:p>
    <w:p w14:paraId="6EC2E60A" w14:textId="77777777" w:rsidR="009765BE" w:rsidRDefault="001B510C">
      <w:pPr>
        <w:pBdr>
          <w:top w:val="single" w:sz="4" w:space="1" w:color="000000"/>
          <w:left w:val="single" w:sz="4" w:space="4" w:color="000000"/>
          <w:bottom w:val="single" w:sz="4" w:space="1" w:color="000000"/>
          <w:right w:val="single" w:sz="4" w:space="4" w:color="000000"/>
        </w:pBdr>
        <w:rPr>
          <w:sz w:val="14"/>
          <w:szCs w:val="14"/>
        </w:rPr>
      </w:pPr>
      <w:r>
        <w:rPr>
          <w:sz w:val="14"/>
          <w:szCs w:val="14"/>
        </w:rPr>
        <w:t xml:space="preserve">Password reset link: </w:t>
      </w:r>
      <w:hyperlink r:id="rId13">
        <w:r>
          <w:rPr>
            <w:color w:val="0563C1"/>
            <w:sz w:val="14"/>
            <w:szCs w:val="14"/>
            <w:u w:val="single"/>
          </w:rPr>
          <w:t>https://snap-ae.com/forgot-password.php</w:t>
        </w:r>
      </w:hyperlink>
      <w:r>
        <w:rPr>
          <w:sz w:val="14"/>
          <w:szCs w:val="14"/>
        </w:rPr>
        <w:t xml:space="preserve"> </w:t>
      </w:r>
    </w:p>
    <w:p w14:paraId="46000D50" w14:textId="77777777" w:rsidR="009765BE" w:rsidRDefault="001B510C">
      <w:pPr>
        <w:pBdr>
          <w:top w:val="single" w:sz="4" w:space="1" w:color="000000"/>
          <w:left w:val="single" w:sz="4" w:space="4" w:color="000000"/>
          <w:bottom w:val="single" w:sz="4" w:space="1" w:color="000000"/>
          <w:right w:val="single" w:sz="4" w:space="4" w:color="000000"/>
        </w:pBdr>
        <w:rPr>
          <w:color w:val="0563C1"/>
          <w:sz w:val="14"/>
          <w:szCs w:val="14"/>
          <w:u w:val="single"/>
        </w:rPr>
      </w:pPr>
      <w:r>
        <w:rPr>
          <w:sz w:val="14"/>
          <w:szCs w:val="14"/>
        </w:rPr>
        <w:t xml:space="preserve">Request help from our support team: </w:t>
      </w:r>
      <w:hyperlink r:id="rId14">
        <w:r>
          <w:rPr>
            <w:color w:val="0563C1"/>
            <w:sz w:val="14"/>
            <w:szCs w:val="14"/>
            <w:u w:val="single"/>
          </w:rPr>
          <w:t>https://snap-ae.com/create-support-ticket.php</w:t>
        </w:r>
      </w:hyperlink>
    </w:p>
    <w:p w14:paraId="0B0B7D53" w14:textId="77777777" w:rsidR="009765BE" w:rsidRDefault="001B510C">
      <w:pPr>
        <w:pBdr>
          <w:top w:val="single" w:sz="4" w:space="1" w:color="000000"/>
          <w:left w:val="single" w:sz="4" w:space="4" w:color="000000"/>
          <w:bottom w:val="single" w:sz="4" w:space="1" w:color="000000"/>
          <w:right w:val="single" w:sz="4" w:space="4" w:color="000000"/>
        </w:pBdr>
        <w:rPr>
          <w:sz w:val="14"/>
          <w:szCs w:val="14"/>
        </w:rPr>
      </w:pPr>
      <w:r>
        <w:rPr>
          <w:sz w:val="14"/>
          <w:szCs w:val="14"/>
        </w:rPr>
        <w:t xml:space="preserve">Set up an account: </w:t>
      </w:r>
      <w:hyperlink r:id="rId15">
        <w:r>
          <w:rPr>
            <w:color w:val="0563C1"/>
            <w:sz w:val="14"/>
            <w:szCs w:val="14"/>
            <w:u w:val="single"/>
          </w:rPr>
          <w:t>https://snap-ae.com/registration.php</w:t>
        </w:r>
      </w:hyperlink>
      <w:r>
        <w:rPr>
          <w:sz w:val="14"/>
          <w:szCs w:val="14"/>
        </w:rPr>
        <w:t xml:space="preserve"> </w:t>
      </w:r>
    </w:p>
    <w:p w14:paraId="52D382A9" w14:textId="77777777" w:rsidR="009765BE" w:rsidRDefault="009765BE">
      <w:pPr>
        <w:rPr>
          <w:sz w:val="11"/>
          <w:szCs w:val="11"/>
        </w:rPr>
      </w:pPr>
    </w:p>
    <w:p w14:paraId="17487F5D" w14:textId="77777777" w:rsidR="009765BE" w:rsidRDefault="001B510C">
      <w:pPr>
        <w:rPr>
          <w:sz w:val="11"/>
          <w:szCs w:val="11"/>
        </w:rPr>
      </w:pPr>
      <w:r>
        <w:rPr>
          <w:noProof/>
          <w:color w:val="000000"/>
          <w:sz w:val="20"/>
          <w:szCs w:val="20"/>
        </w:rPr>
        <w:drawing>
          <wp:inline distT="0" distB="0" distL="0" distR="0" wp14:anchorId="24633E6E" wp14:editId="0E5ECADF">
            <wp:extent cx="3596908" cy="2087165"/>
            <wp:effectExtent l="0" t="0" r="0" b="0"/>
            <wp:docPr id="11" name="image1.png" descr="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Graphical user interface&#10;&#10;Description automatically generated"/>
                    <pic:cNvPicPr preferRelativeResize="0"/>
                  </pic:nvPicPr>
                  <pic:blipFill>
                    <a:blip r:embed="rId16"/>
                    <a:srcRect/>
                    <a:stretch>
                      <a:fillRect/>
                    </a:stretch>
                  </pic:blipFill>
                  <pic:spPr>
                    <a:xfrm>
                      <a:off x="0" y="0"/>
                      <a:ext cx="3596908" cy="2087165"/>
                    </a:xfrm>
                    <a:prstGeom prst="rect">
                      <a:avLst/>
                    </a:prstGeom>
                    <a:ln/>
                  </pic:spPr>
                </pic:pic>
              </a:graphicData>
            </a:graphic>
          </wp:inline>
        </w:drawing>
      </w:r>
    </w:p>
    <w:p w14:paraId="534AD0D3" w14:textId="77777777" w:rsidR="009765BE" w:rsidRDefault="009765BE">
      <w:pPr>
        <w:pBdr>
          <w:bottom w:val="single" w:sz="6" w:space="1" w:color="000000"/>
        </w:pBdr>
        <w:rPr>
          <w:sz w:val="11"/>
          <w:szCs w:val="11"/>
        </w:rPr>
      </w:pPr>
    </w:p>
    <w:p w14:paraId="783A17C6" w14:textId="77777777" w:rsidR="009765BE" w:rsidRDefault="009765BE">
      <w:pPr>
        <w:pBdr>
          <w:bottom w:val="single" w:sz="6" w:space="1" w:color="000000"/>
        </w:pBdr>
        <w:rPr>
          <w:sz w:val="11"/>
          <w:szCs w:val="11"/>
        </w:rPr>
      </w:pPr>
    </w:p>
    <w:p w14:paraId="67AF0110" w14:textId="77777777" w:rsidR="009765BE" w:rsidRDefault="009765BE">
      <w:pPr>
        <w:pBdr>
          <w:bottom w:val="single" w:sz="6" w:space="1" w:color="000000"/>
        </w:pBdr>
        <w:rPr>
          <w:sz w:val="11"/>
          <w:szCs w:val="11"/>
        </w:rPr>
      </w:pPr>
    </w:p>
    <w:p w14:paraId="3FC89FA6" w14:textId="77777777" w:rsidR="009765BE" w:rsidRDefault="009765BE">
      <w:pPr>
        <w:pBdr>
          <w:bottom w:val="single" w:sz="6" w:space="1" w:color="000000"/>
        </w:pBdr>
        <w:rPr>
          <w:sz w:val="11"/>
          <w:szCs w:val="11"/>
        </w:rPr>
      </w:pPr>
    </w:p>
    <w:p w14:paraId="0EA17F2C" w14:textId="77777777" w:rsidR="009765BE" w:rsidRDefault="009765BE">
      <w:pPr>
        <w:pBdr>
          <w:bottom w:val="single" w:sz="6" w:space="1" w:color="000000"/>
        </w:pBdr>
        <w:rPr>
          <w:sz w:val="11"/>
          <w:szCs w:val="11"/>
        </w:rPr>
      </w:pPr>
    </w:p>
    <w:p w14:paraId="6498629F" w14:textId="77777777" w:rsidR="009765BE" w:rsidRDefault="009765BE">
      <w:pPr>
        <w:pBdr>
          <w:bottom w:val="single" w:sz="6" w:space="1" w:color="000000"/>
        </w:pBdr>
        <w:rPr>
          <w:sz w:val="11"/>
          <w:szCs w:val="11"/>
        </w:rPr>
      </w:pPr>
    </w:p>
    <w:p w14:paraId="450C4AF9" w14:textId="77777777" w:rsidR="009765BE" w:rsidRDefault="009765BE">
      <w:pPr>
        <w:pBdr>
          <w:bottom w:val="single" w:sz="6" w:space="1" w:color="000000"/>
        </w:pBdr>
        <w:rPr>
          <w:sz w:val="11"/>
          <w:szCs w:val="11"/>
        </w:rPr>
      </w:pPr>
    </w:p>
    <w:p w14:paraId="03A50ACD" w14:textId="77777777" w:rsidR="009765BE" w:rsidRDefault="009765BE">
      <w:pPr>
        <w:pBdr>
          <w:bottom w:val="single" w:sz="6" w:space="1" w:color="000000"/>
        </w:pBdr>
        <w:rPr>
          <w:sz w:val="11"/>
          <w:szCs w:val="11"/>
        </w:rPr>
      </w:pPr>
    </w:p>
    <w:p w14:paraId="6D9C13DE" w14:textId="77777777" w:rsidR="009765BE" w:rsidRDefault="009765BE">
      <w:pPr>
        <w:pBdr>
          <w:bottom w:val="single" w:sz="6" w:space="1" w:color="000000"/>
        </w:pBdr>
        <w:rPr>
          <w:sz w:val="11"/>
          <w:szCs w:val="11"/>
        </w:rPr>
      </w:pPr>
    </w:p>
    <w:p w14:paraId="17B30ABC" w14:textId="77777777" w:rsidR="009765BE" w:rsidRDefault="009765BE">
      <w:pPr>
        <w:pBdr>
          <w:bottom w:val="single" w:sz="6" w:space="1" w:color="000000"/>
        </w:pBdr>
        <w:rPr>
          <w:sz w:val="11"/>
          <w:szCs w:val="11"/>
        </w:rPr>
      </w:pPr>
    </w:p>
    <w:p w14:paraId="4AAF951B" w14:textId="77777777" w:rsidR="009765BE" w:rsidRDefault="009765BE">
      <w:pPr>
        <w:pBdr>
          <w:bottom w:val="single" w:sz="6" w:space="1" w:color="000000"/>
        </w:pBdr>
        <w:rPr>
          <w:sz w:val="11"/>
          <w:szCs w:val="11"/>
        </w:rPr>
      </w:pPr>
    </w:p>
    <w:p w14:paraId="4CF7F93C" w14:textId="77777777" w:rsidR="009765BE" w:rsidRDefault="001B510C">
      <w:pPr>
        <w:rPr>
          <w:b/>
          <w:sz w:val="20"/>
          <w:szCs w:val="20"/>
          <w:u w:val="single"/>
        </w:rPr>
      </w:pPr>
      <w:r>
        <w:rPr>
          <w:sz w:val="20"/>
          <w:szCs w:val="20"/>
          <w:u w:val="single"/>
        </w:rPr>
        <w:br/>
      </w:r>
    </w:p>
    <w:p w14:paraId="60215720" w14:textId="77777777" w:rsidR="009765BE" w:rsidRDefault="001B510C">
      <w:pPr>
        <w:rPr>
          <w:b/>
          <w:sz w:val="20"/>
          <w:szCs w:val="20"/>
        </w:rPr>
      </w:pPr>
      <w:bookmarkStart w:id="8" w:name="bookmark=id.nvd3qf2ep9hx" w:colFirst="0" w:colLast="0"/>
      <w:bookmarkEnd w:id="8"/>
      <w:r>
        <w:rPr>
          <w:b/>
          <w:sz w:val="20"/>
          <w:szCs w:val="20"/>
        </w:rPr>
        <w:t>PART 1 – PHARMACOLOGY</w:t>
      </w:r>
    </w:p>
    <w:p w14:paraId="7A1848C7" w14:textId="77777777" w:rsidR="009765BE" w:rsidRDefault="009765BE">
      <w:pPr>
        <w:rPr>
          <w:b/>
          <w:sz w:val="18"/>
          <w:szCs w:val="18"/>
        </w:rPr>
      </w:pPr>
    </w:p>
    <w:p w14:paraId="10ACF88D" w14:textId="2F91DFD0" w:rsidR="009765BE" w:rsidRDefault="001B510C">
      <w:pPr>
        <w:rPr>
          <w:b/>
          <w:sz w:val="18"/>
          <w:szCs w:val="18"/>
        </w:rPr>
      </w:pPr>
      <w:bookmarkStart w:id="9" w:name="bookmark=id.tyjcwt" w:colFirst="0" w:colLast="0"/>
      <w:bookmarkEnd w:id="9"/>
      <w:r>
        <w:rPr>
          <w:b/>
          <w:sz w:val="18"/>
          <w:szCs w:val="18"/>
        </w:rPr>
        <w:t>Basic Pharmacology – an Introduction</w:t>
      </w:r>
      <w:r w:rsidR="00D6075D">
        <w:rPr>
          <w:b/>
          <w:sz w:val="18"/>
          <w:szCs w:val="18"/>
        </w:rPr>
        <w:tab/>
      </w:r>
      <w:r w:rsidR="00D6075D">
        <w:rPr>
          <w:b/>
          <w:sz w:val="18"/>
          <w:szCs w:val="18"/>
        </w:rPr>
        <w:tab/>
      </w:r>
      <w:r w:rsidR="00D6075D">
        <w:rPr>
          <w:b/>
          <w:sz w:val="18"/>
          <w:szCs w:val="18"/>
        </w:rPr>
        <w:tab/>
      </w:r>
      <w:r w:rsidR="00D6075D">
        <w:rPr>
          <w:b/>
          <w:sz w:val="18"/>
          <w:szCs w:val="18"/>
        </w:rPr>
        <w:tab/>
      </w:r>
      <w:r w:rsidR="00D6075D">
        <w:rPr>
          <w:b/>
          <w:sz w:val="18"/>
          <w:szCs w:val="18"/>
        </w:rPr>
        <w:tab/>
      </w:r>
      <w:r w:rsidR="00D6075D">
        <w:rPr>
          <w:b/>
          <w:sz w:val="18"/>
          <w:szCs w:val="18"/>
        </w:rPr>
        <w:tab/>
      </w:r>
      <w:r w:rsidR="00D6075D">
        <w:rPr>
          <w:b/>
          <w:sz w:val="18"/>
          <w:szCs w:val="18"/>
        </w:rPr>
        <w:tab/>
      </w:r>
      <w:hyperlink w:anchor="_top" w:history="1">
        <w:r w:rsidR="00D6075D" w:rsidRPr="00D6075D">
          <w:rPr>
            <w:rStyle w:val="Hyperlink"/>
            <w:bCs/>
            <w:sz w:val="18"/>
            <w:szCs w:val="18"/>
          </w:rPr>
          <w:t>Menu</w:t>
        </w:r>
      </w:hyperlink>
    </w:p>
    <w:p w14:paraId="56C7EF3F" w14:textId="77777777" w:rsidR="009765BE" w:rsidRDefault="009765BE">
      <w:pPr>
        <w:rPr>
          <w:sz w:val="18"/>
          <w:szCs w:val="18"/>
        </w:rPr>
      </w:pPr>
    </w:p>
    <w:p w14:paraId="4F321C4D" w14:textId="77777777" w:rsidR="009765BE" w:rsidRDefault="001B510C">
      <w:pPr>
        <w:pBdr>
          <w:top w:val="single" w:sz="4" w:space="1" w:color="000000"/>
          <w:left w:val="single" w:sz="4" w:space="4" w:color="000000"/>
          <w:bottom w:val="single" w:sz="4" w:space="1" w:color="000000"/>
          <w:right w:val="single" w:sz="4" w:space="4" w:color="000000"/>
        </w:pBdr>
        <w:shd w:val="clear" w:color="auto" w:fill="F2F2F2"/>
        <w:rPr>
          <w:sz w:val="14"/>
          <w:szCs w:val="14"/>
        </w:rPr>
      </w:pPr>
      <w:r>
        <w:rPr>
          <w:sz w:val="14"/>
          <w:szCs w:val="14"/>
        </w:rPr>
        <w:t>Activity 1:</w:t>
      </w:r>
    </w:p>
    <w:p w14:paraId="50749CB3" w14:textId="77777777" w:rsidR="009765BE" w:rsidRDefault="001B510C">
      <w:pPr>
        <w:pBdr>
          <w:top w:val="single" w:sz="4" w:space="1" w:color="000000"/>
          <w:left w:val="single" w:sz="4" w:space="4" w:color="000000"/>
          <w:bottom w:val="single" w:sz="4" w:space="1" w:color="000000"/>
          <w:right w:val="single" w:sz="4" w:space="4" w:color="000000"/>
        </w:pBdr>
        <w:shd w:val="clear" w:color="auto" w:fill="F2F2F2"/>
        <w:rPr>
          <w:sz w:val="14"/>
          <w:szCs w:val="14"/>
        </w:rPr>
      </w:pPr>
      <w:r>
        <w:rPr>
          <w:sz w:val="14"/>
          <w:szCs w:val="14"/>
        </w:rPr>
        <w:t>A number of drugs with both Non-Proprietary and Proprietary names are identified above.</w:t>
      </w:r>
    </w:p>
    <w:p w14:paraId="24AC59FE" w14:textId="77777777" w:rsidR="009765BE" w:rsidRDefault="001B510C">
      <w:pPr>
        <w:pBdr>
          <w:top w:val="single" w:sz="4" w:space="1" w:color="000000"/>
          <w:left w:val="single" w:sz="4" w:space="4" w:color="000000"/>
          <w:bottom w:val="single" w:sz="4" w:space="1" w:color="000000"/>
          <w:right w:val="single" w:sz="4" w:space="4" w:color="000000"/>
        </w:pBdr>
        <w:shd w:val="clear" w:color="auto" w:fill="F2F2F2"/>
        <w:rPr>
          <w:sz w:val="14"/>
          <w:szCs w:val="14"/>
        </w:rPr>
      </w:pPr>
      <w:r>
        <w:rPr>
          <w:sz w:val="14"/>
          <w:szCs w:val="14"/>
        </w:rPr>
        <w:t>Can you give any other examples of drugs which are given both a Non-Proprietary (Generic) name and Proprietary name?</w:t>
      </w:r>
    </w:p>
    <w:p w14:paraId="03052C62" w14:textId="77777777" w:rsidR="009765BE" w:rsidRDefault="009765BE">
      <w:pPr>
        <w:pBdr>
          <w:top w:val="single" w:sz="4" w:space="1" w:color="000000"/>
          <w:left w:val="single" w:sz="4" w:space="4" w:color="000000"/>
          <w:bottom w:val="single" w:sz="4" w:space="1" w:color="000000"/>
          <w:right w:val="single" w:sz="4" w:space="4" w:color="000000"/>
        </w:pBdr>
        <w:shd w:val="clear" w:color="auto" w:fill="F2F2F2"/>
        <w:rPr>
          <w:sz w:val="14"/>
          <w:szCs w:val="14"/>
        </w:rPr>
      </w:pPr>
    </w:p>
    <w:p w14:paraId="78846D89" w14:textId="77777777" w:rsidR="009765BE" w:rsidRDefault="009765BE">
      <w:pPr>
        <w:rPr>
          <w:sz w:val="14"/>
          <w:szCs w:val="14"/>
        </w:rPr>
      </w:pPr>
    </w:p>
    <w:p w14:paraId="0B6B1AFC" w14:textId="77777777" w:rsidR="009765BE" w:rsidRDefault="001B510C">
      <w:pPr>
        <w:rPr>
          <w:b/>
          <w:sz w:val="14"/>
          <w:szCs w:val="14"/>
        </w:rPr>
      </w:pPr>
      <w:r>
        <w:rPr>
          <w:b/>
          <w:sz w:val="14"/>
          <w:szCs w:val="14"/>
        </w:rPr>
        <w:t>Suggested content:</w:t>
      </w:r>
    </w:p>
    <w:p w14:paraId="26F6E37B" w14:textId="77777777" w:rsidR="009765BE" w:rsidRDefault="001B510C">
      <w:pPr>
        <w:rPr>
          <w:sz w:val="14"/>
          <w:szCs w:val="14"/>
        </w:rPr>
      </w:pPr>
      <w:r>
        <w:rPr>
          <w:sz w:val="14"/>
          <w:szCs w:val="14"/>
        </w:rPr>
        <w:t>There is a wealth of examples which students could cite from the BNF. Ensure that the non-proprietary (Generic) drug name, which is given to the pharmaceutical drug or the active chemical is cited in lower case whereas the Trade name (identified by the pharmaceutical company) or Proprietary name starts with a capital letter.</w:t>
      </w:r>
    </w:p>
    <w:p w14:paraId="6881A66B" w14:textId="77777777" w:rsidR="009765BE" w:rsidRDefault="001B510C">
      <w:pPr>
        <w:rPr>
          <w:sz w:val="14"/>
          <w:szCs w:val="14"/>
        </w:rPr>
      </w:pPr>
      <w:r>
        <w:rPr>
          <w:sz w:val="14"/>
          <w:szCs w:val="14"/>
        </w:rPr>
        <w:br/>
      </w:r>
    </w:p>
    <w:p w14:paraId="50DA54AD" w14:textId="77777777" w:rsidR="009765BE" w:rsidRDefault="001B510C">
      <w:pPr>
        <w:pBdr>
          <w:top w:val="single" w:sz="4" w:space="1" w:color="000000"/>
          <w:left w:val="single" w:sz="4" w:space="4" w:color="000000"/>
          <w:bottom w:val="single" w:sz="4" w:space="1" w:color="000000"/>
          <w:right w:val="single" w:sz="4" w:space="4" w:color="000000"/>
        </w:pBdr>
        <w:shd w:val="clear" w:color="auto" w:fill="F2F2F2"/>
        <w:rPr>
          <w:sz w:val="14"/>
          <w:szCs w:val="14"/>
        </w:rPr>
      </w:pPr>
      <w:r>
        <w:rPr>
          <w:sz w:val="14"/>
          <w:szCs w:val="14"/>
        </w:rPr>
        <w:t>Activity 2:</w:t>
      </w:r>
    </w:p>
    <w:p w14:paraId="62EF49B6" w14:textId="77777777" w:rsidR="009765BE" w:rsidRDefault="001B510C">
      <w:pPr>
        <w:pBdr>
          <w:top w:val="single" w:sz="4" w:space="1" w:color="000000"/>
          <w:left w:val="single" w:sz="4" w:space="4" w:color="000000"/>
          <w:bottom w:val="single" w:sz="4" w:space="1" w:color="000000"/>
          <w:right w:val="single" w:sz="4" w:space="4" w:color="000000"/>
        </w:pBdr>
        <w:shd w:val="clear" w:color="auto" w:fill="F2F2F2"/>
        <w:rPr>
          <w:sz w:val="14"/>
          <w:szCs w:val="14"/>
        </w:rPr>
      </w:pPr>
      <w:r>
        <w:rPr>
          <w:sz w:val="14"/>
          <w:szCs w:val="14"/>
        </w:rPr>
        <w:t>The table above lists different drugs along with a reason they might be given according to a particular mechanism of drug action.</w:t>
      </w:r>
    </w:p>
    <w:p w14:paraId="10EBB54B" w14:textId="77777777" w:rsidR="009765BE" w:rsidRDefault="001B510C">
      <w:pPr>
        <w:pBdr>
          <w:top w:val="single" w:sz="4" w:space="1" w:color="000000"/>
          <w:left w:val="single" w:sz="4" w:space="4" w:color="000000"/>
          <w:bottom w:val="single" w:sz="4" w:space="1" w:color="000000"/>
          <w:right w:val="single" w:sz="4" w:space="4" w:color="000000"/>
        </w:pBdr>
        <w:shd w:val="clear" w:color="auto" w:fill="F2F2F2"/>
        <w:rPr>
          <w:sz w:val="14"/>
          <w:szCs w:val="14"/>
        </w:rPr>
      </w:pPr>
      <w:r>
        <w:rPr>
          <w:sz w:val="14"/>
          <w:szCs w:val="14"/>
        </w:rPr>
        <w:t>Can you think of any other examples of drugs for each of the different drug actions?</w:t>
      </w:r>
      <w:r>
        <w:rPr>
          <w:sz w:val="14"/>
          <w:szCs w:val="14"/>
        </w:rPr>
        <w:br/>
      </w:r>
    </w:p>
    <w:p w14:paraId="3D96C07C" w14:textId="77777777" w:rsidR="009765BE" w:rsidRDefault="009765BE">
      <w:pPr>
        <w:rPr>
          <w:sz w:val="14"/>
          <w:szCs w:val="14"/>
        </w:rPr>
      </w:pPr>
    </w:p>
    <w:p w14:paraId="5B631E66" w14:textId="77777777" w:rsidR="009765BE" w:rsidRDefault="001B510C">
      <w:pPr>
        <w:rPr>
          <w:color w:val="000000"/>
          <w:sz w:val="14"/>
          <w:szCs w:val="14"/>
        </w:rPr>
      </w:pPr>
      <w:r>
        <w:rPr>
          <w:color w:val="000000"/>
          <w:sz w:val="14"/>
          <w:szCs w:val="14"/>
        </w:rPr>
        <w:t>Students may cite a range of examples from the BNF:</w:t>
      </w:r>
    </w:p>
    <w:p w14:paraId="04922898" w14:textId="77777777" w:rsidR="009765BE" w:rsidRDefault="001B510C">
      <w:pPr>
        <w:rPr>
          <w:color w:val="000000"/>
          <w:sz w:val="14"/>
          <w:szCs w:val="14"/>
        </w:rPr>
      </w:pPr>
      <w:r>
        <w:rPr>
          <w:color w:val="000000"/>
          <w:sz w:val="14"/>
          <w:szCs w:val="14"/>
        </w:rPr>
        <w:t xml:space="preserve">Stimulation: any drug which activates cell surface receptors, by mimicking the </w:t>
      </w:r>
      <w:proofErr w:type="gramStart"/>
      <w:r>
        <w:rPr>
          <w:color w:val="000000"/>
          <w:sz w:val="14"/>
          <w:szCs w:val="14"/>
        </w:rPr>
        <w:t>naturally-occurring</w:t>
      </w:r>
      <w:proofErr w:type="gramEnd"/>
      <w:r>
        <w:rPr>
          <w:color w:val="000000"/>
          <w:sz w:val="14"/>
          <w:szCs w:val="14"/>
        </w:rPr>
        <w:t xml:space="preserve"> ligand and act as an agonist could be given as examples </w:t>
      </w:r>
      <w:proofErr w:type="spellStart"/>
      <w:r>
        <w:rPr>
          <w:color w:val="000000"/>
          <w:sz w:val="14"/>
          <w:szCs w:val="14"/>
        </w:rPr>
        <w:t>eg</w:t>
      </w:r>
      <w:proofErr w:type="spellEnd"/>
      <w:r>
        <w:rPr>
          <w:color w:val="000000"/>
          <w:sz w:val="14"/>
          <w:szCs w:val="14"/>
        </w:rPr>
        <w:t xml:space="preserve"> adrenergic agonists (sympathomimetics) </w:t>
      </w:r>
      <w:proofErr w:type="spellStart"/>
      <w:r>
        <w:rPr>
          <w:color w:val="000000"/>
          <w:sz w:val="14"/>
          <w:szCs w:val="14"/>
        </w:rPr>
        <w:t>eg</w:t>
      </w:r>
      <w:proofErr w:type="spellEnd"/>
      <w:r>
        <w:rPr>
          <w:color w:val="000000"/>
          <w:sz w:val="14"/>
          <w:szCs w:val="14"/>
        </w:rPr>
        <w:t xml:space="preserve"> salbutamol, terbutaline </w:t>
      </w:r>
      <w:proofErr w:type="spellStart"/>
      <w:r>
        <w:rPr>
          <w:color w:val="000000"/>
          <w:sz w:val="14"/>
          <w:szCs w:val="14"/>
        </w:rPr>
        <w:t>sulfate</w:t>
      </w:r>
      <w:proofErr w:type="spellEnd"/>
      <w:r>
        <w:rPr>
          <w:color w:val="000000"/>
          <w:sz w:val="14"/>
          <w:szCs w:val="14"/>
        </w:rPr>
        <w:t>, adrenaline / ephedrine.</w:t>
      </w:r>
    </w:p>
    <w:p w14:paraId="762BF428" w14:textId="77777777" w:rsidR="009765BE" w:rsidRDefault="001B510C">
      <w:pPr>
        <w:rPr>
          <w:color w:val="000000"/>
          <w:sz w:val="14"/>
          <w:szCs w:val="14"/>
        </w:rPr>
      </w:pPr>
      <w:r>
        <w:rPr>
          <w:color w:val="000000"/>
          <w:sz w:val="14"/>
          <w:szCs w:val="14"/>
        </w:rPr>
        <w:t xml:space="preserve">Inhibition: any drug which binds to cell surface receptors, but ‘blocks’ the receptor site and does not influence cell function. Examples </w:t>
      </w:r>
      <w:proofErr w:type="gramStart"/>
      <w:r>
        <w:rPr>
          <w:color w:val="000000"/>
          <w:sz w:val="14"/>
          <w:szCs w:val="14"/>
        </w:rPr>
        <w:t>include:</w:t>
      </w:r>
      <w:proofErr w:type="gramEnd"/>
      <w:r>
        <w:rPr>
          <w:color w:val="000000"/>
          <w:sz w:val="14"/>
          <w:szCs w:val="14"/>
        </w:rPr>
        <w:t xml:space="preserve"> adrenergic antagonists </w:t>
      </w:r>
      <w:proofErr w:type="spellStart"/>
      <w:r>
        <w:rPr>
          <w:color w:val="000000"/>
          <w:sz w:val="14"/>
          <w:szCs w:val="14"/>
        </w:rPr>
        <w:t>eg</w:t>
      </w:r>
      <w:proofErr w:type="spellEnd"/>
      <w:r>
        <w:rPr>
          <w:color w:val="000000"/>
          <w:sz w:val="14"/>
          <w:szCs w:val="14"/>
        </w:rPr>
        <w:t xml:space="preserve"> prazosin. Other examples are anaesthetic agents, sedative drugs and neuromuscular agents</w:t>
      </w:r>
    </w:p>
    <w:p w14:paraId="0F42916E" w14:textId="77777777" w:rsidR="009765BE" w:rsidRDefault="001B510C">
      <w:pPr>
        <w:rPr>
          <w:color w:val="000000"/>
          <w:sz w:val="14"/>
          <w:szCs w:val="14"/>
        </w:rPr>
      </w:pPr>
      <w:r>
        <w:rPr>
          <w:color w:val="000000"/>
          <w:sz w:val="14"/>
          <w:szCs w:val="14"/>
        </w:rPr>
        <w:t xml:space="preserve">Replacement: any drug which is administered to ‘replace’ hormones </w:t>
      </w:r>
      <w:proofErr w:type="spellStart"/>
      <w:r>
        <w:rPr>
          <w:color w:val="000000"/>
          <w:sz w:val="14"/>
          <w:szCs w:val="14"/>
        </w:rPr>
        <w:t>eg</w:t>
      </w:r>
      <w:proofErr w:type="spellEnd"/>
      <w:r>
        <w:rPr>
          <w:color w:val="000000"/>
          <w:sz w:val="14"/>
          <w:szCs w:val="14"/>
        </w:rPr>
        <w:t xml:space="preserve"> Hormone Replacement Therapy for menopause, thyroxine for hypothyroidism thyroxine for </w:t>
      </w:r>
      <w:proofErr w:type="gramStart"/>
      <w:r>
        <w:rPr>
          <w:color w:val="000000"/>
          <w:sz w:val="14"/>
          <w:szCs w:val="14"/>
        </w:rPr>
        <w:t>hypothyroidism,  or</w:t>
      </w:r>
      <w:proofErr w:type="gramEnd"/>
      <w:r>
        <w:rPr>
          <w:color w:val="000000"/>
          <w:sz w:val="14"/>
          <w:szCs w:val="14"/>
        </w:rPr>
        <w:t xml:space="preserve"> </w:t>
      </w:r>
      <w:proofErr w:type="spellStart"/>
      <w:r>
        <w:rPr>
          <w:color w:val="000000"/>
          <w:sz w:val="14"/>
          <w:szCs w:val="14"/>
        </w:rPr>
        <w:t>neurostransmitters</w:t>
      </w:r>
      <w:proofErr w:type="spellEnd"/>
      <w:r>
        <w:rPr>
          <w:color w:val="000000"/>
          <w:sz w:val="14"/>
          <w:szCs w:val="14"/>
        </w:rPr>
        <w:t xml:space="preserve"> </w:t>
      </w:r>
      <w:proofErr w:type="spellStart"/>
      <w:r>
        <w:rPr>
          <w:color w:val="000000"/>
          <w:sz w:val="14"/>
          <w:szCs w:val="14"/>
        </w:rPr>
        <w:t>eg.</w:t>
      </w:r>
      <w:proofErr w:type="spellEnd"/>
      <w:r>
        <w:rPr>
          <w:color w:val="000000"/>
          <w:sz w:val="14"/>
          <w:szCs w:val="14"/>
        </w:rPr>
        <w:t xml:space="preserve"> Levodopa for </w:t>
      </w:r>
      <w:proofErr w:type="spellStart"/>
      <w:r>
        <w:rPr>
          <w:color w:val="000000"/>
          <w:sz w:val="14"/>
          <w:szCs w:val="14"/>
        </w:rPr>
        <w:t>Parkinsons</w:t>
      </w:r>
      <w:proofErr w:type="spellEnd"/>
      <w:r>
        <w:rPr>
          <w:color w:val="000000"/>
          <w:sz w:val="14"/>
          <w:szCs w:val="14"/>
        </w:rPr>
        <w:t xml:space="preserve"> Disease.</w:t>
      </w:r>
    </w:p>
    <w:p w14:paraId="07D1D5D9" w14:textId="77777777" w:rsidR="009765BE" w:rsidRDefault="001B510C">
      <w:pPr>
        <w:rPr>
          <w:color w:val="000000"/>
          <w:sz w:val="14"/>
          <w:szCs w:val="14"/>
        </w:rPr>
      </w:pPr>
      <w:r>
        <w:rPr>
          <w:color w:val="000000"/>
          <w:sz w:val="14"/>
          <w:szCs w:val="14"/>
        </w:rPr>
        <w:t xml:space="preserve"> </w:t>
      </w:r>
      <w:proofErr w:type="gramStart"/>
      <w:r>
        <w:rPr>
          <w:color w:val="000000"/>
          <w:sz w:val="14"/>
          <w:szCs w:val="14"/>
        </w:rPr>
        <w:t>Cytotoxic :</w:t>
      </w:r>
      <w:proofErr w:type="gramEnd"/>
      <w:r>
        <w:rPr>
          <w:color w:val="000000"/>
          <w:sz w:val="14"/>
          <w:szCs w:val="14"/>
        </w:rPr>
        <w:t xml:space="preserve"> any drug which directly kills cell population </w:t>
      </w:r>
      <w:proofErr w:type="spellStart"/>
      <w:r>
        <w:rPr>
          <w:color w:val="000000"/>
          <w:sz w:val="14"/>
          <w:szCs w:val="14"/>
        </w:rPr>
        <w:t>eg</w:t>
      </w:r>
      <w:proofErr w:type="spellEnd"/>
      <w:r>
        <w:rPr>
          <w:color w:val="000000"/>
          <w:sz w:val="14"/>
          <w:szCs w:val="14"/>
        </w:rPr>
        <w:t xml:space="preserve"> antivirals, </w:t>
      </w:r>
      <w:proofErr w:type="spellStart"/>
      <w:r>
        <w:rPr>
          <w:color w:val="000000"/>
          <w:sz w:val="14"/>
          <w:szCs w:val="14"/>
        </w:rPr>
        <w:t>antibacterials</w:t>
      </w:r>
      <w:proofErr w:type="spellEnd"/>
      <w:r>
        <w:rPr>
          <w:color w:val="000000"/>
          <w:sz w:val="14"/>
          <w:szCs w:val="14"/>
        </w:rPr>
        <w:t>.</w:t>
      </w:r>
    </w:p>
    <w:p w14:paraId="180591BE" w14:textId="52B85248" w:rsidR="009765BE" w:rsidRDefault="009765BE">
      <w:pPr>
        <w:rPr>
          <w:color w:val="000000"/>
          <w:sz w:val="18"/>
          <w:szCs w:val="18"/>
        </w:rPr>
      </w:pPr>
    </w:p>
    <w:p w14:paraId="0439739E" w14:textId="2B15379C" w:rsidR="001F3A41" w:rsidRDefault="001F3A41">
      <w:pPr>
        <w:rPr>
          <w:color w:val="000000"/>
          <w:sz w:val="18"/>
          <w:szCs w:val="18"/>
        </w:rPr>
      </w:pPr>
    </w:p>
    <w:p w14:paraId="680332E3" w14:textId="77777777" w:rsidR="001F3A41" w:rsidRDefault="001F3A41">
      <w:pPr>
        <w:rPr>
          <w:color w:val="000000"/>
          <w:sz w:val="18"/>
          <w:szCs w:val="18"/>
        </w:rPr>
      </w:pPr>
    </w:p>
    <w:p w14:paraId="28B4EA6F" w14:textId="77777777" w:rsidR="009765BE" w:rsidRDefault="001B510C">
      <w:pPr>
        <w:rPr>
          <w:b/>
          <w:sz w:val="20"/>
          <w:szCs w:val="20"/>
        </w:rPr>
      </w:pPr>
      <w:bookmarkStart w:id="10" w:name="bookmark=id.mtrsq69lg85d" w:colFirst="0" w:colLast="0"/>
      <w:bookmarkEnd w:id="10"/>
      <w:r>
        <w:rPr>
          <w:b/>
          <w:sz w:val="18"/>
          <w:szCs w:val="18"/>
        </w:rPr>
        <w:lastRenderedPageBreak/>
        <w:t>Pharmacodynamics</w:t>
      </w:r>
    </w:p>
    <w:p w14:paraId="3F9277F2" w14:textId="77777777" w:rsidR="009765BE" w:rsidRDefault="009765BE">
      <w:pPr>
        <w:rPr>
          <w:sz w:val="18"/>
          <w:szCs w:val="18"/>
        </w:rPr>
      </w:pPr>
    </w:p>
    <w:tbl>
      <w:tblPr>
        <w:tblStyle w:val="a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6EC31408" w14:textId="77777777">
        <w:tc>
          <w:tcPr>
            <w:tcW w:w="9016" w:type="dxa"/>
            <w:shd w:val="clear" w:color="auto" w:fill="F2F2F2"/>
          </w:tcPr>
          <w:p w14:paraId="71104DA9" w14:textId="77777777" w:rsidR="009765BE" w:rsidRDefault="001B510C">
            <w:pPr>
              <w:rPr>
                <w:sz w:val="14"/>
                <w:szCs w:val="14"/>
              </w:rPr>
            </w:pPr>
            <w:r>
              <w:rPr>
                <w:sz w:val="14"/>
                <w:szCs w:val="14"/>
              </w:rPr>
              <w:t>P3 Activity 1:</w:t>
            </w:r>
          </w:p>
          <w:p w14:paraId="198048EE" w14:textId="77777777" w:rsidR="009765BE" w:rsidRDefault="001B510C">
            <w:pPr>
              <w:rPr>
                <w:sz w:val="14"/>
                <w:szCs w:val="14"/>
              </w:rPr>
            </w:pPr>
            <w:r>
              <w:rPr>
                <w:sz w:val="14"/>
                <w:szCs w:val="14"/>
              </w:rPr>
              <w:t>Before you begin to develop your understanding of the mode of action of drugs, it is important for you to review your understanding of related anatomy and physiology and remind yourself of some key definitions.</w:t>
            </w:r>
          </w:p>
          <w:p w14:paraId="697A81BD" w14:textId="77777777" w:rsidR="009765BE" w:rsidRDefault="001B510C">
            <w:pPr>
              <w:rPr>
                <w:sz w:val="14"/>
                <w:szCs w:val="14"/>
              </w:rPr>
            </w:pPr>
            <w:r>
              <w:rPr>
                <w:sz w:val="14"/>
                <w:szCs w:val="14"/>
              </w:rPr>
              <w:t>As you will see, drugs work in a variety of ways in the body. They may affect the way in which a cell functions, inhibit or activate enzyme systems in the body or directly influence other biological systems.</w:t>
            </w:r>
          </w:p>
          <w:p w14:paraId="1BD0211B" w14:textId="77777777" w:rsidR="009765BE" w:rsidRDefault="001B510C">
            <w:pPr>
              <w:rPr>
                <w:sz w:val="14"/>
                <w:szCs w:val="14"/>
              </w:rPr>
            </w:pPr>
            <w:r>
              <w:rPr>
                <w:sz w:val="14"/>
                <w:szCs w:val="14"/>
              </w:rPr>
              <w:t>• Review your knowledge and understanding of the basic human cell. You will need to focus specifically on:</w:t>
            </w:r>
            <w:r>
              <w:rPr>
                <w:sz w:val="14"/>
                <w:szCs w:val="14"/>
              </w:rPr>
              <w:br/>
              <w:t>• the structure of the cell membrane (fluid-mosaic model)</w:t>
            </w:r>
          </w:p>
          <w:p w14:paraId="1A92BC70" w14:textId="77777777" w:rsidR="009765BE" w:rsidRDefault="001B510C">
            <w:pPr>
              <w:rPr>
                <w:sz w:val="14"/>
                <w:szCs w:val="14"/>
              </w:rPr>
            </w:pPr>
            <w:r>
              <w:rPr>
                <w:sz w:val="14"/>
                <w:szCs w:val="14"/>
              </w:rPr>
              <w:t>• the role of cell surface receptors and ion channels</w:t>
            </w:r>
          </w:p>
          <w:p w14:paraId="0A53CDF0" w14:textId="77777777" w:rsidR="009765BE" w:rsidRDefault="001B510C">
            <w:pPr>
              <w:rPr>
                <w:sz w:val="14"/>
                <w:szCs w:val="14"/>
              </w:rPr>
            </w:pPr>
            <w:r>
              <w:rPr>
                <w:sz w:val="14"/>
                <w:szCs w:val="14"/>
              </w:rPr>
              <w:t>• the processes of diffusion, facilitated diffusion, osmosis and active transport</w:t>
            </w:r>
          </w:p>
          <w:p w14:paraId="4C101AF9" w14:textId="77777777" w:rsidR="009765BE" w:rsidRDefault="001B510C">
            <w:pPr>
              <w:rPr>
                <w:sz w:val="14"/>
                <w:szCs w:val="14"/>
              </w:rPr>
            </w:pPr>
            <w:r>
              <w:rPr>
                <w:sz w:val="14"/>
                <w:szCs w:val="14"/>
              </w:rPr>
              <w:t>• Develop your knowledge of the function of an 'enzyme' and give examples of enzyme reactions in the body</w:t>
            </w:r>
          </w:p>
          <w:p w14:paraId="20E7916F" w14:textId="77777777" w:rsidR="009765BE" w:rsidRDefault="009765BE">
            <w:pPr>
              <w:rPr>
                <w:sz w:val="14"/>
                <w:szCs w:val="14"/>
              </w:rPr>
            </w:pPr>
          </w:p>
        </w:tc>
      </w:tr>
    </w:tbl>
    <w:p w14:paraId="4CE46666" w14:textId="77777777" w:rsidR="009765BE" w:rsidRDefault="009765BE">
      <w:pPr>
        <w:rPr>
          <w:b/>
          <w:sz w:val="14"/>
          <w:szCs w:val="14"/>
        </w:rPr>
      </w:pPr>
    </w:p>
    <w:p w14:paraId="71393BAE" w14:textId="77777777" w:rsidR="009765BE" w:rsidRDefault="001B510C">
      <w:pPr>
        <w:rPr>
          <w:sz w:val="14"/>
          <w:szCs w:val="14"/>
        </w:rPr>
      </w:pPr>
      <w:r>
        <w:rPr>
          <w:b/>
          <w:sz w:val="14"/>
          <w:szCs w:val="14"/>
        </w:rPr>
        <w:t>Suggested content</w:t>
      </w:r>
      <w:r>
        <w:rPr>
          <w:sz w:val="14"/>
          <w:szCs w:val="14"/>
        </w:rPr>
        <w:t xml:space="preserve">: </w:t>
      </w:r>
    </w:p>
    <w:p w14:paraId="3BB3803E" w14:textId="77777777" w:rsidR="009765BE" w:rsidRDefault="001B510C">
      <w:pPr>
        <w:rPr>
          <w:sz w:val="14"/>
          <w:szCs w:val="14"/>
        </w:rPr>
      </w:pPr>
      <w:r>
        <w:rPr>
          <w:sz w:val="14"/>
          <w:szCs w:val="14"/>
        </w:rPr>
        <w:t>Fluid Mosaic Model (Singer &amp; Nicholson 1972)</w:t>
      </w:r>
    </w:p>
    <w:p w14:paraId="704B9214" w14:textId="77777777" w:rsidR="009765BE" w:rsidRDefault="001B510C">
      <w:pPr>
        <w:rPr>
          <w:sz w:val="14"/>
          <w:szCs w:val="14"/>
        </w:rPr>
      </w:pPr>
      <w:r>
        <w:rPr>
          <w:sz w:val="14"/>
          <w:szCs w:val="14"/>
        </w:rPr>
        <w:t>Students need to describe the structure of the Fluid Mosaic Model of the cell membrane proposed by Singer &amp; Nicholson in 1972.</w:t>
      </w:r>
      <w:r>
        <w:rPr>
          <w:sz w:val="14"/>
          <w:szCs w:val="14"/>
        </w:rPr>
        <w:br/>
        <w:t>It comprises the following:</w:t>
      </w:r>
    </w:p>
    <w:p w14:paraId="1E2FF504" w14:textId="77777777" w:rsidR="009765BE" w:rsidRDefault="001B510C">
      <w:pPr>
        <w:rPr>
          <w:sz w:val="14"/>
          <w:szCs w:val="14"/>
        </w:rPr>
      </w:pPr>
      <w:r>
        <w:rPr>
          <w:sz w:val="14"/>
          <w:szCs w:val="14"/>
        </w:rPr>
        <w:t>1) a bilayer of phospholipids which allows for fluidity and movement</w:t>
      </w:r>
    </w:p>
    <w:p w14:paraId="30D755B9" w14:textId="77777777" w:rsidR="009765BE" w:rsidRDefault="001B510C">
      <w:pPr>
        <w:rPr>
          <w:sz w:val="14"/>
          <w:szCs w:val="14"/>
        </w:rPr>
      </w:pPr>
      <w:r>
        <w:rPr>
          <w:sz w:val="14"/>
          <w:szCs w:val="14"/>
        </w:rPr>
        <w:t>2) Protein molecules: these are either intrinsic (fully embedded in the membrane) or extrinsic (partially embedded).</w:t>
      </w:r>
      <w:r>
        <w:rPr>
          <w:sz w:val="14"/>
          <w:szCs w:val="14"/>
        </w:rPr>
        <w:br/>
        <w:t>They act as a) Channel proteins which allows the movement of large molecules or those that are hydrophilic (water-liking) through the membrane b) Transport proteins which act as carrier system.</w:t>
      </w:r>
      <w:r>
        <w:rPr>
          <w:sz w:val="14"/>
          <w:szCs w:val="14"/>
        </w:rPr>
        <w:br/>
        <w:t>This process is energy requiring e.g., active transport</w:t>
      </w:r>
    </w:p>
    <w:p w14:paraId="500067AF" w14:textId="77777777" w:rsidR="009765BE" w:rsidRDefault="001B510C">
      <w:pPr>
        <w:rPr>
          <w:sz w:val="14"/>
          <w:szCs w:val="14"/>
        </w:rPr>
      </w:pPr>
      <w:r>
        <w:rPr>
          <w:sz w:val="14"/>
          <w:szCs w:val="14"/>
        </w:rPr>
        <w:t>3) Cholesterol which provides stability to the membrane</w:t>
      </w:r>
    </w:p>
    <w:p w14:paraId="3A96775F" w14:textId="77777777" w:rsidR="009765BE" w:rsidRDefault="001B510C">
      <w:pPr>
        <w:rPr>
          <w:sz w:val="14"/>
          <w:szCs w:val="14"/>
        </w:rPr>
      </w:pPr>
      <w:r>
        <w:rPr>
          <w:sz w:val="14"/>
          <w:szCs w:val="14"/>
        </w:rPr>
        <w:t>4) Glycolipids &amp; Glycoproteins – act as cell surface receptors e.g., binding sites for hormones</w:t>
      </w:r>
    </w:p>
    <w:p w14:paraId="396E4656" w14:textId="77777777" w:rsidR="009765BE" w:rsidRDefault="001B510C">
      <w:pPr>
        <w:rPr>
          <w:sz w:val="14"/>
          <w:szCs w:val="14"/>
        </w:rPr>
      </w:pPr>
      <w:r>
        <w:rPr>
          <w:sz w:val="14"/>
          <w:szCs w:val="14"/>
        </w:rPr>
        <w:br/>
        <w:t>Define: Diffusion: net movement of substances e.g., gases, solutes from a high concentration to a low concentration.</w:t>
      </w:r>
      <w:r>
        <w:rPr>
          <w:sz w:val="14"/>
          <w:szCs w:val="14"/>
        </w:rPr>
        <w:br/>
        <w:t xml:space="preserve">This is a passive process i.e., not requiring energy </w:t>
      </w:r>
      <w:proofErr w:type="gramStart"/>
      <w:r>
        <w:rPr>
          <w:sz w:val="14"/>
          <w:szCs w:val="14"/>
        </w:rPr>
        <w:t>e.g.</w:t>
      </w:r>
      <w:proofErr w:type="gramEnd"/>
      <w:r>
        <w:rPr>
          <w:sz w:val="14"/>
          <w:szCs w:val="14"/>
        </w:rPr>
        <w:t xml:space="preserve"> movement of oxygen from the alveoli to the capillary network</w:t>
      </w:r>
    </w:p>
    <w:p w14:paraId="568D2E61" w14:textId="77777777" w:rsidR="009765BE" w:rsidRDefault="001B510C">
      <w:pPr>
        <w:rPr>
          <w:sz w:val="14"/>
          <w:szCs w:val="14"/>
        </w:rPr>
      </w:pPr>
      <w:r>
        <w:rPr>
          <w:sz w:val="14"/>
          <w:szCs w:val="14"/>
        </w:rPr>
        <w:t>Facilitated diffusion: as above but requires energy in the form of ATP</w:t>
      </w:r>
    </w:p>
    <w:p w14:paraId="0139109D" w14:textId="77777777" w:rsidR="009765BE" w:rsidRDefault="001B510C">
      <w:pPr>
        <w:rPr>
          <w:sz w:val="14"/>
          <w:szCs w:val="14"/>
        </w:rPr>
      </w:pPr>
      <w:r>
        <w:rPr>
          <w:sz w:val="14"/>
          <w:szCs w:val="14"/>
        </w:rPr>
        <w:br/>
        <w:t>Osmosis: the net movement of solvents e.g., water across a selectively permeable membrane from a low concentration solution (i.e., dilute solution with lots of water) to a more concentrated solution (i.e., less water)</w:t>
      </w:r>
    </w:p>
    <w:p w14:paraId="053F148E" w14:textId="77777777" w:rsidR="009765BE" w:rsidRDefault="001B510C">
      <w:pPr>
        <w:rPr>
          <w:sz w:val="14"/>
          <w:szCs w:val="14"/>
        </w:rPr>
      </w:pPr>
      <w:r>
        <w:rPr>
          <w:sz w:val="14"/>
          <w:szCs w:val="14"/>
        </w:rPr>
        <w:t>Active transport: movement of ions or molecules across a selectively permeable membrane against a concentration gradient i.e., from a low to a high concentration. Because this process is against the concentration gradient it requires energy in the form of ATP. May involve the action of carrier proteins</w:t>
      </w:r>
    </w:p>
    <w:p w14:paraId="600443EE" w14:textId="77777777" w:rsidR="009765BE" w:rsidRDefault="001B510C">
      <w:pPr>
        <w:rPr>
          <w:sz w:val="14"/>
          <w:szCs w:val="14"/>
        </w:rPr>
      </w:pPr>
      <w:r>
        <w:rPr>
          <w:sz w:val="14"/>
          <w:szCs w:val="14"/>
        </w:rPr>
        <w:t>Enzyme: a protein, biological catalyst which regulates the rate of chemical reactions in the body. They are not changed by the reaction. Enzymes work within specific environmental conditions</w:t>
      </w:r>
      <w:r>
        <w:rPr>
          <w:sz w:val="14"/>
          <w:szCs w:val="14"/>
        </w:rPr>
        <w:br/>
        <w:t>e.g., PH, temperature. There are many examples of enzyme reactions in the body e.g., digestive enzymes.</w:t>
      </w:r>
    </w:p>
    <w:p w14:paraId="1EAEFD94" w14:textId="77777777" w:rsidR="009765BE" w:rsidRDefault="009765BE">
      <w:pPr>
        <w:rPr>
          <w:sz w:val="18"/>
          <w:szCs w:val="18"/>
        </w:rPr>
      </w:pPr>
    </w:p>
    <w:p w14:paraId="3A42D183" w14:textId="77777777" w:rsidR="009765BE" w:rsidRDefault="001B510C">
      <w:pPr>
        <w:rPr>
          <w:b/>
          <w:sz w:val="18"/>
          <w:szCs w:val="18"/>
        </w:rPr>
      </w:pPr>
      <w:bookmarkStart w:id="11" w:name="bookmark=id.wrliu2wnexh3" w:colFirst="0" w:colLast="0"/>
      <w:bookmarkEnd w:id="11"/>
      <w:r>
        <w:rPr>
          <w:b/>
          <w:sz w:val="18"/>
          <w:szCs w:val="18"/>
        </w:rPr>
        <w:t>Pharmacokinetics</w:t>
      </w:r>
    </w:p>
    <w:p w14:paraId="306C51A7" w14:textId="77777777" w:rsidR="009765BE" w:rsidRDefault="009765BE">
      <w:pPr>
        <w:rPr>
          <w:b/>
          <w:sz w:val="18"/>
          <w:szCs w:val="18"/>
        </w:rPr>
      </w:pPr>
    </w:p>
    <w:tbl>
      <w:tblPr>
        <w:tblStyle w:val="a9"/>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7324B7FA" w14:textId="77777777">
        <w:tc>
          <w:tcPr>
            <w:tcW w:w="9016" w:type="dxa"/>
            <w:shd w:val="clear" w:color="auto" w:fill="F2F2F2"/>
          </w:tcPr>
          <w:p w14:paraId="46853CF3" w14:textId="77777777" w:rsidR="009765BE" w:rsidRDefault="001B510C">
            <w:pPr>
              <w:rPr>
                <w:sz w:val="14"/>
                <w:szCs w:val="14"/>
              </w:rPr>
            </w:pPr>
            <w:r>
              <w:rPr>
                <w:sz w:val="14"/>
                <w:szCs w:val="14"/>
              </w:rPr>
              <w:t>P4 Activity 1:</w:t>
            </w:r>
          </w:p>
          <w:p w14:paraId="0080027C" w14:textId="77777777" w:rsidR="009765BE" w:rsidRDefault="009765BE">
            <w:pPr>
              <w:rPr>
                <w:sz w:val="14"/>
                <w:szCs w:val="14"/>
              </w:rPr>
            </w:pPr>
          </w:p>
          <w:p w14:paraId="49EBF81B" w14:textId="77777777" w:rsidR="009765BE" w:rsidRDefault="001B510C">
            <w:pPr>
              <w:rPr>
                <w:sz w:val="14"/>
                <w:szCs w:val="14"/>
              </w:rPr>
            </w:pPr>
            <w:r>
              <w:rPr>
                <w:sz w:val="14"/>
                <w:szCs w:val="14"/>
              </w:rPr>
              <w:t>For oral administration explore what is understood by:</w:t>
            </w:r>
          </w:p>
          <w:p w14:paraId="7C9A1253" w14:textId="77777777" w:rsidR="009765BE" w:rsidRDefault="001B510C">
            <w:pPr>
              <w:rPr>
                <w:sz w:val="14"/>
                <w:szCs w:val="14"/>
              </w:rPr>
            </w:pPr>
            <w:r>
              <w:rPr>
                <w:sz w:val="14"/>
                <w:szCs w:val="14"/>
              </w:rPr>
              <w:t>• Enteric coated tablet</w:t>
            </w:r>
          </w:p>
          <w:p w14:paraId="3DBE02BF" w14:textId="77777777" w:rsidR="009765BE" w:rsidRDefault="001B510C">
            <w:pPr>
              <w:rPr>
                <w:sz w:val="14"/>
                <w:szCs w:val="14"/>
              </w:rPr>
            </w:pPr>
            <w:r>
              <w:rPr>
                <w:sz w:val="14"/>
                <w:szCs w:val="14"/>
              </w:rPr>
              <w:t>• Slow-release tablet</w:t>
            </w:r>
          </w:p>
          <w:p w14:paraId="3D7C3852" w14:textId="77777777" w:rsidR="009765BE" w:rsidRDefault="001B510C">
            <w:pPr>
              <w:rPr>
                <w:sz w:val="14"/>
                <w:szCs w:val="14"/>
              </w:rPr>
            </w:pPr>
            <w:r>
              <w:rPr>
                <w:sz w:val="14"/>
                <w:szCs w:val="14"/>
              </w:rPr>
              <w:t>Discuss why drugs are prescribed in this way.</w:t>
            </w:r>
          </w:p>
          <w:p w14:paraId="618980F2" w14:textId="77777777" w:rsidR="009765BE" w:rsidRDefault="009765BE">
            <w:pPr>
              <w:rPr>
                <w:sz w:val="14"/>
                <w:szCs w:val="14"/>
              </w:rPr>
            </w:pPr>
          </w:p>
        </w:tc>
      </w:tr>
    </w:tbl>
    <w:p w14:paraId="62B2D985" w14:textId="77777777" w:rsidR="009765BE" w:rsidRDefault="009765BE">
      <w:pPr>
        <w:rPr>
          <w:b/>
          <w:sz w:val="14"/>
          <w:szCs w:val="14"/>
        </w:rPr>
      </w:pPr>
    </w:p>
    <w:p w14:paraId="024FAC25" w14:textId="77777777" w:rsidR="009765BE" w:rsidRDefault="001B510C">
      <w:pPr>
        <w:rPr>
          <w:sz w:val="14"/>
          <w:szCs w:val="14"/>
        </w:rPr>
      </w:pPr>
      <w:r>
        <w:rPr>
          <w:b/>
          <w:sz w:val="14"/>
          <w:szCs w:val="14"/>
        </w:rPr>
        <w:t>Suggested content</w:t>
      </w:r>
      <w:r>
        <w:rPr>
          <w:sz w:val="14"/>
          <w:szCs w:val="14"/>
        </w:rPr>
        <w:t xml:space="preserve">: </w:t>
      </w:r>
    </w:p>
    <w:p w14:paraId="458BBF57" w14:textId="77777777" w:rsidR="009765BE" w:rsidRDefault="001B510C">
      <w:pPr>
        <w:rPr>
          <w:sz w:val="14"/>
          <w:szCs w:val="14"/>
        </w:rPr>
      </w:pPr>
      <w:r>
        <w:rPr>
          <w:sz w:val="14"/>
          <w:szCs w:val="14"/>
        </w:rPr>
        <w:t xml:space="preserve">Enteric coated tablets have an acid resistant coating often made of waxes, polymers or fatty acids. It protects the drug against the acidic properties of the stomach but dissolves readily in the more alkaline conditions of the intestine. By preventing the drug form dissolving in the stomach it may protect the stomach from the irritants of the drug itself. For example, aspirin which causes stomach irritation. </w:t>
      </w:r>
    </w:p>
    <w:p w14:paraId="1D38336B" w14:textId="77777777" w:rsidR="009765BE" w:rsidRDefault="001B510C">
      <w:pPr>
        <w:rPr>
          <w:sz w:val="14"/>
          <w:szCs w:val="14"/>
        </w:rPr>
      </w:pPr>
      <w:r>
        <w:rPr>
          <w:sz w:val="14"/>
          <w:szCs w:val="14"/>
        </w:rPr>
        <w:t>Enteric coating may also be used to prevent acid activated medication being stimulated in the mouth or oesophagus.</w:t>
      </w:r>
      <w:r>
        <w:rPr>
          <w:sz w:val="14"/>
          <w:szCs w:val="14"/>
        </w:rPr>
        <w:br/>
        <w:t>For example omeprazole is a proton pump inhibitor that is activated in acidic conditions.</w:t>
      </w:r>
    </w:p>
    <w:p w14:paraId="10194CF1" w14:textId="77777777" w:rsidR="009765BE" w:rsidRDefault="009765BE">
      <w:pPr>
        <w:rPr>
          <w:sz w:val="14"/>
          <w:szCs w:val="14"/>
        </w:rPr>
      </w:pPr>
    </w:p>
    <w:p w14:paraId="35A96E73" w14:textId="77777777" w:rsidR="009765BE" w:rsidRDefault="001B510C">
      <w:pPr>
        <w:rPr>
          <w:sz w:val="14"/>
          <w:szCs w:val="14"/>
        </w:rPr>
      </w:pPr>
      <w:r>
        <w:rPr>
          <w:sz w:val="14"/>
          <w:szCs w:val="14"/>
        </w:rPr>
        <w:t>Slow-release tablets: these are designed to release consistent amount of medication over a prolonged period of time so the individual can medicate less often.</w:t>
      </w:r>
      <w:r>
        <w:rPr>
          <w:sz w:val="14"/>
          <w:szCs w:val="14"/>
        </w:rPr>
        <w:br/>
        <w:t xml:space="preserve">They can help with compliance, reduce side effects and help sustain blood plasma levels, particularly for drugs with short </w:t>
      </w:r>
      <w:proofErr w:type="gramStart"/>
      <w:r>
        <w:rPr>
          <w:sz w:val="14"/>
          <w:szCs w:val="14"/>
        </w:rPr>
        <w:t>half-life’s</w:t>
      </w:r>
      <w:proofErr w:type="gramEnd"/>
      <w:r>
        <w:rPr>
          <w:sz w:val="14"/>
          <w:szCs w:val="14"/>
        </w:rPr>
        <w:t>.</w:t>
      </w:r>
    </w:p>
    <w:p w14:paraId="3FFF14C2" w14:textId="77777777" w:rsidR="009765BE" w:rsidRDefault="001B510C">
      <w:pPr>
        <w:rPr>
          <w:sz w:val="14"/>
          <w:szCs w:val="14"/>
        </w:rPr>
      </w:pPr>
      <w:r>
        <w:rPr>
          <w:sz w:val="14"/>
          <w:szCs w:val="14"/>
        </w:rPr>
        <w:t xml:space="preserve">If slow-release tablets are crushed or </w:t>
      </w:r>
      <w:proofErr w:type="gramStart"/>
      <w:r>
        <w:rPr>
          <w:sz w:val="14"/>
          <w:szCs w:val="14"/>
        </w:rPr>
        <w:t>split</w:t>
      </w:r>
      <w:proofErr w:type="gramEnd"/>
      <w:r>
        <w:rPr>
          <w:sz w:val="14"/>
          <w:szCs w:val="14"/>
        </w:rPr>
        <w:t xml:space="preserve"> there is a danger that they may release the dose all at once.</w:t>
      </w:r>
    </w:p>
    <w:p w14:paraId="37CC2E4B" w14:textId="77777777" w:rsidR="009765BE" w:rsidRDefault="009765BE">
      <w:pPr>
        <w:rPr>
          <w:sz w:val="14"/>
          <w:szCs w:val="14"/>
        </w:rPr>
      </w:pPr>
    </w:p>
    <w:p w14:paraId="2F18C897" w14:textId="77777777" w:rsidR="009765BE" w:rsidRDefault="009765BE">
      <w:pPr>
        <w:rPr>
          <w:sz w:val="14"/>
          <w:szCs w:val="14"/>
        </w:rPr>
      </w:pPr>
    </w:p>
    <w:tbl>
      <w:tblPr>
        <w:tblStyle w:val="a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30EA4C10" w14:textId="77777777">
        <w:tc>
          <w:tcPr>
            <w:tcW w:w="9016" w:type="dxa"/>
            <w:shd w:val="clear" w:color="auto" w:fill="F2F2F2"/>
          </w:tcPr>
          <w:p w14:paraId="64D41E6C" w14:textId="77777777" w:rsidR="009765BE" w:rsidRDefault="001B510C">
            <w:pPr>
              <w:rPr>
                <w:sz w:val="14"/>
                <w:szCs w:val="14"/>
              </w:rPr>
            </w:pPr>
            <w:r>
              <w:rPr>
                <w:sz w:val="14"/>
                <w:szCs w:val="14"/>
              </w:rPr>
              <w:t>P5 Activity 2:</w:t>
            </w:r>
          </w:p>
          <w:p w14:paraId="389FFFB5" w14:textId="77777777" w:rsidR="009765BE" w:rsidRDefault="009765BE">
            <w:pPr>
              <w:rPr>
                <w:sz w:val="14"/>
                <w:szCs w:val="14"/>
              </w:rPr>
            </w:pPr>
          </w:p>
          <w:p w14:paraId="6D21A0DD" w14:textId="77777777" w:rsidR="009765BE" w:rsidRDefault="001B510C">
            <w:pPr>
              <w:rPr>
                <w:sz w:val="14"/>
                <w:szCs w:val="14"/>
              </w:rPr>
            </w:pPr>
            <w:r>
              <w:rPr>
                <w:sz w:val="14"/>
                <w:szCs w:val="14"/>
              </w:rPr>
              <w:t>Think of examples of drugs which can be administered by subcutaneous injection. Consider the sites of the body commonly used and think about the advantages and disadvantages for each site.</w:t>
            </w:r>
          </w:p>
          <w:p w14:paraId="3E251D85" w14:textId="77777777" w:rsidR="009765BE" w:rsidRDefault="009765BE">
            <w:pPr>
              <w:rPr>
                <w:sz w:val="14"/>
                <w:szCs w:val="14"/>
              </w:rPr>
            </w:pPr>
          </w:p>
        </w:tc>
      </w:tr>
    </w:tbl>
    <w:p w14:paraId="2774C600" w14:textId="77777777" w:rsidR="009765BE" w:rsidRDefault="009765BE">
      <w:pPr>
        <w:rPr>
          <w:sz w:val="14"/>
          <w:szCs w:val="14"/>
        </w:rPr>
      </w:pPr>
    </w:p>
    <w:p w14:paraId="45DCACB7" w14:textId="77777777" w:rsidR="009765BE" w:rsidRDefault="001B510C">
      <w:pPr>
        <w:rPr>
          <w:sz w:val="14"/>
          <w:szCs w:val="14"/>
        </w:rPr>
      </w:pPr>
      <w:r>
        <w:rPr>
          <w:b/>
          <w:sz w:val="14"/>
          <w:szCs w:val="14"/>
        </w:rPr>
        <w:t>Suggested content</w:t>
      </w:r>
      <w:r>
        <w:rPr>
          <w:sz w:val="14"/>
          <w:szCs w:val="14"/>
        </w:rPr>
        <w:t xml:space="preserve">: </w:t>
      </w:r>
    </w:p>
    <w:p w14:paraId="3DDAC398" w14:textId="77777777" w:rsidR="009765BE" w:rsidRDefault="001B510C">
      <w:pPr>
        <w:rPr>
          <w:sz w:val="14"/>
          <w:szCs w:val="14"/>
        </w:rPr>
      </w:pPr>
      <w:r>
        <w:rPr>
          <w:sz w:val="14"/>
          <w:szCs w:val="14"/>
        </w:rPr>
        <w:t>Examples of drugs administered vis subcutaneous injection are insulin and heparin.</w:t>
      </w:r>
    </w:p>
    <w:p w14:paraId="0C8E7344" w14:textId="77777777" w:rsidR="009765BE" w:rsidRDefault="001B510C">
      <w:pPr>
        <w:rPr>
          <w:sz w:val="14"/>
          <w:szCs w:val="14"/>
        </w:rPr>
      </w:pPr>
      <w:r>
        <w:rPr>
          <w:sz w:val="14"/>
          <w:szCs w:val="14"/>
        </w:rPr>
        <w:t>Insulin is delivered by subcutaneous injection as it is almost completely destroyed by the gastro-intestinal system and heparin can cause haematomas if delivered intra-muscularly.</w:t>
      </w:r>
    </w:p>
    <w:p w14:paraId="4FE8B166" w14:textId="77777777" w:rsidR="009765BE" w:rsidRDefault="001B510C">
      <w:pPr>
        <w:rPr>
          <w:sz w:val="14"/>
          <w:szCs w:val="14"/>
        </w:rPr>
      </w:pPr>
      <w:r>
        <w:rPr>
          <w:sz w:val="14"/>
          <w:szCs w:val="14"/>
        </w:rPr>
        <w:t>Drugs administered in the subcutaneous route are delivered into the fatty or subcutaneous tissue just below the skin.</w:t>
      </w:r>
      <w:r>
        <w:rPr>
          <w:sz w:val="14"/>
          <w:szCs w:val="14"/>
        </w:rPr>
        <w:br/>
        <w:t>There are fewer blood vessels in the fatty tissue (as compared to muscle) therefore the drug is released more slowly and is therefore longer lasting.</w:t>
      </w:r>
    </w:p>
    <w:p w14:paraId="2CEA6AA6" w14:textId="77777777" w:rsidR="009765BE" w:rsidRDefault="001B510C">
      <w:pPr>
        <w:rPr>
          <w:sz w:val="14"/>
          <w:szCs w:val="14"/>
        </w:rPr>
      </w:pPr>
      <w:r>
        <w:rPr>
          <w:sz w:val="14"/>
          <w:szCs w:val="14"/>
        </w:rPr>
        <w:t>There are several sites for subcutaneous injections but the most common are the stomach, the upper outer aspect of the numerus (top of the arm) and the upper anterior surface of the thigh.</w:t>
      </w:r>
      <w:r>
        <w:rPr>
          <w:sz w:val="14"/>
          <w:szCs w:val="14"/>
        </w:rPr>
        <w:br/>
        <w:t>The abdomen is often reported as being the less painful site, however it may be easier for an individual who is self- administering medication to inject into the upper thigh.</w:t>
      </w:r>
    </w:p>
    <w:p w14:paraId="380A3EEB" w14:textId="77777777" w:rsidR="009765BE" w:rsidRDefault="001B510C">
      <w:pPr>
        <w:rPr>
          <w:sz w:val="14"/>
          <w:szCs w:val="14"/>
        </w:rPr>
      </w:pPr>
      <w:r>
        <w:rPr>
          <w:sz w:val="14"/>
          <w:szCs w:val="14"/>
        </w:rPr>
        <w:t>Heparin is most commonly delivered in the stomach. This area has more fatty tissue and less muscular activity so therefore decreases the risk of haematoma.</w:t>
      </w:r>
    </w:p>
    <w:p w14:paraId="7C1C8453" w14:textId="77777777" w:rsidR="009765BE" w:rsidRDefault="009765BE">
      <w:pPr>
        <w:rPr>
          <w:sz w:val="14"/>
          <w:szCs w:val="14"/>
        </w:rPr>
      </w:pPr>
    </w:p>
    <w:p w14:paraId="6D0D64E0" w14:textId="77777777" w:rsidR="009765BE" w:rsidRDefault="009765BE">
      <w:pPr>
        <w:rPr>
          <w:sz w:val="14"/>
          <w:szCs w:val="14"/>
        </w:rPr>
      </w:pPr>
    </w:p>
    <w:p w14:paraId="35E3E7FA" w14:textId="77777777" w:rsidR="009765BE" w:rsidRDefault="001B510C">
      <w:pPr>
        <w:rPr>
          <w:sz w:val="11"/>
          <w:szCs w:val="11"/>
        </w:rPr>
      </w:pPr>
      <w:r>
        <w:rPr>
          <w:noProof/>
        </w:rPr>
        <w:lastRenderedPageBreak/>
        <w:drawing>
          <wp:inline distT="0" distB="0" distL="0" distR="0" wp14:anchorId="6599765F" wp14:editId="4B5EFE8A">
            <wp:extent cx="2000250" cy="2276475"/>
            <wp:effectExtent l="0" t="0" r="0" b="0"/>
            <wp:docPr id="13" name="image4.jpg" descr="C:\Users\jrobinson31\AppData\Local\Microsoft\Windows\INetCache\Content.MSO\B897B896.tmp"/>
            <wp:cNvGraphicFramePr/>
            <a:graphic xmlns:a="http://schemas.openxmlformats.org/drawingml/2006/main">
              <a:graphicData uri="http://schemas.openxmlformats.org/drawingml/2006/picture">
                <pic:pic xmlns:pic="http://schemas.openxmlformats.org/drawingml/2006/picture">
                  <pic:nvPicPr>
                    <pic:cNvPr id="0" name="image4.jpg" descr="C:\Users\jrobinson31\AppData\Local\Microsoft\Windows\INetCache\Content.MSO\B897B896.tmp"/>
                    <pic:cNvPicPr preferRelativeResize="0"/>
                  </pic:nvPicPr>
                  <pic:blipFill>
                    <a:blip r:embed="rId17"/>
                    <a:srcRect/>
                    <a:stretch>
                      <a:fillRect/>
                    </a:stretch>
                  </pic:blipFill>
                  <pic:spPr>
                    <a:xfrm>
                      <a:off x="0" y="0"/>
                      <a:ext cx="2000250" cy="2276475"/>
                    </a:xfrm>
                    <a:prstGeom prst="rect">
                      <a:avLst/>
                    </a:prstGeom>
                    <a:ln/>
                  </pic:spPr>
                </pic:pic>
              </a:graphicData>
            </a:graphic>
          </wp:inline>
        </w:drawing>
      </w:r>
    </w:p>
    <w:p w14:paraId="03472C61" w14:textId="77777777" w:rsidR="009765BE" w:rsidRDefault="009765BE">
      <w:pPr>
        <w:rPr>
          <w:sz w:val="11"/>
          <w:szCs w:val="11"/>
        </w:rPr>
      </w:pPr>
    </w:p>
    <w:p w14:paraId="5C7E2E73" w14:textId="77777777" w:rsidR="009765BE" w:rsidRDefault="009765BE">
      <w:pPr>
        <w:rPr>
          <w:sz w:val="11"/>
          <w:szCs w:val="11"/>
        </w:rPr>
      </w:pPr>
    </w:p>
    <w:p w14:paraId="6FC8C7DF" w14:textId="77777777" w:rsidR="009765BE" w:rsidRDefault="009765BE">
      <w:pPr>
        <w:rPr>
          <w:sz w:val="11"/>
          <w:szCs w:val="11"/>
        </w:rPr>
      </w:pPr>
    </w:p>
    <w:p w14:paraId="04A89B8B" w14:textId="77777777" w:rsidR="009765BE" w:rsidRDefault="009765BE">
      <w:pPr>
        <w:rPr>
          <w:sz w:val="11"/>
          <w:szCs w:val="11"/>
        </w:rPr>
      </w:pPr>
    </w:p>
    <w:tbl>
      <w:tblPr>
        <w:tblStyle w:val="ab"/>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21E2E1EA" w14:textId="77777777">
        <w:tc>
          <w:tcPr>
            <w:tcW w:w="9016" w:type="dxa"/>
            <w:shd w:val="clear" w:color="auto" w:fill="F2F2F2"/>
          </w:tcPr>
          <w:p w14:paraId="5363DBC4" w14:textId="77777777" w:rsidR="009765BE" w:rsidRDefault="001B510C">
            <w:pPr>
              <w:rPr>
                <w:sz w:val="14"/>
                <w:szCs w:val="14"/>
              </w:rPr>
            </w:pPr>
            <w:r>
              <w:rPr>
                <w:sz w:val="14"/>
                <w:szCs w:val="14"/>
              </w:rPr>
              <w:t>P6 Activity 3:</w:t>
            </w:r>
          </w:p>
          <w:p w14:paraId="38F2D7DA" w14:textId="77777777" w:rsidR="009765BE" w:rsidRDefault="001B510C">
            <w:pPr>
              <w:rPr>
                <w:sz w:val="14"/>
                <w:szCs w:val="14"/>
              </w:rPr>
            </w:pPr>
            <w:r>
              <w:rPr>
                <w:sz w:val="14"/>
                <w:szCs w:val="14"/>
              </w:rPr>
              <w:t>Activity 3:</w:t>
            </w:r>
          </w:p>
          <w:p w14:paraId="574FA461" w14:textId="77777777" w:rsidR="009765BE" w:rsidRDefault="001B510C">
            <w:pPr>
              <w:rPr>
                <w:sz w:val="14"/>
                <w:szCs w:val="14"/>
              </w:rPr>
            </w:pPr>
            <w:r>
              <w:rPr>
                <w:sz w:val="14"/>
                <w:szCs w:val="14"/>
              </w:rPr>
              <w:t xml:space="preserve"> Review the different drug administration routes. For each route: </w:t>
            </w:r>
          </w:p>
          <w:p w14:paraId="25620371" w14:textId="77777777" w:rsidR="009765BE" w:rsidRDefault="001B510C">
            <w:pPr>
              <w:rPr>
                <w:sz w:val="14"/>
                <w:szCs w:val="14"/>
              </w:rPr>
            </w:pPr>
            <w:r>
              <w:rPr>
                <w:sz w:val="14"/>
                <w:szCs w:val="14"/>
              </w:rPr>
              <w:t>• Make note of why drugs might be given that way</w:t>
            </w:r>
          </w:p>
          <w:p w14:paraId="3C2AD699" w14:textId="77777777" w:rsidR="009765BE" w:rsidRDefault="001B510C">
            <w:pPr>
              <w:rPr>
                <w:sz w:val="14"/>
                <w:szCs w:val="14"/>
              </w:rPr>
            </w:pPr>
            <w:r>
              <w:rPr>
                <w:sz w:val="14"/>
                <w:szCs w:val="14"/>
              </w:rPr>
              <w:t>• Give some examples</w:t>
            </w:r>
          </w:p>
          <w:p w14:paraId="52778F89" w14:textId="77777777" w:rsidR="009765BE" w:rsidRDefault="001B510C">
            <w:pPr>
              <w:rPr>
                <w:sz w:val="14"/>
                <w:szCs w:val="14"/>
              </w:rPr>
            </w:pPr>
            <w:r>
              <w:rPr>
                <w:sz w:val="14"/>
                <w:szCs w:val="14"/>
              </w:rPr>
              <w:t>• Consider the advantages and disadvantages.</w:t>
            </w:r>
          </w:p>
          <w:p w14:paraId="4FCA6072" w14:textId="77777777" w:rsidR="009765BE" w:rsidRDefault="009765BE">
            <w:pPr>
              <w:rPr>
                <w:sz w:val="14"/>
                <w:szCs w:val="14"/>
              </w:rPr>
            </w:pPr>
          </w:p>
        </w:tc>
      </w:tr>
    </w:tbl>
    <w:p w14:paraId="18018216" w14:textId="77777777" w:rsidR="009765BE" w:rsidRDefault="009765BE">
      <w:pPr>
        <w:rPr>
          <w:b/>
          <w:sz w:val="14"/>
          <w:szCs w:val="14"/>
        </w:rPr>
      </w:pPr>
    </w:p>
    <w:p w14:paraId="0CE842B0" w14:textId="77777777" w:rsidR="009765BE" w:rsidRDefault="001B510C">
      <w:pPr>
        <w:rPr>
          <w:sz w:val="14"/>
          <w:szCs w:val="14"/>
        </w:rPr>
      </w:pPr>
      <w:r>
        <w:rPr>
          <w:b/>
          <w:sz w:val="14"/>
          <w:szCs w:val="14"/>
        </w:rPr>
        <w:t>Suggested content</w:t>
      </w:r>
      <w:r>
        <w:rPr>
          <w:sz w:val="14"/>
          <w:szCs w:val="14"/>
        </w:rPr>
        <w:t xml:space="preserve">: </w:t>
      </w:r>
    </w:p>
    <w:p w14:paraId="4553125C" w14:textId="77777777" w:rsidR="009765BE" w:rsidRDefault="001B510C">
      <w:pPr>
        <w:rPr>
          <w:b/>
          <w:sz w:val="14"/>
          <w:szCs w:val="14"/>
        </w:rPr>
      </w:pPr>
      <w:r>
        <w:rPr>
          <w:b/>
          <w:sz w:val="14"/>
          <w:szCs w:val="14"/>
        </w:rPr>
        <w:t>Examples of drugs administered via various routes are as follows:</w:t>
      </w:r>
    </w:p>
    <w:p w14:paraId="1EF424A6" w14:textId="77777777" w:rsidR="009765BE" w:rsidRDefault="001B510C">
      <w:pPr>
        <w:rPr>
          <w:sz w:val="14"/>
          <w:szCs w:val="14"/>
        </w:rPr>
      </w:pPr>
      <w:r>
        <w:rPr>
          <w:b/>
          <w:sz w:val="14"/>
          <w:szCs w:val="14"/>
        </w:rPr>
        <w:t>Oral</w:t>
      </w:r>
      <w:r>
        <w:rPr>
          <w:sz w:val="14"/>
          <w:szCs w:val="14"/>
        </w:rPr>
        <w:t>- Wide range of medications are taken orally such antibacterial drugs, antiviral drugs, analgesics, corticosteroids etc.</w:t>
      </w:r>
    </w:p>
    <w:p w14:paraId="172EA3E3" w14:textId="77777777" w:rsidR="009765BE" w:rsidRDefault="001B510C">
      <w:pPr>
        <w:rPr>
          <w:sz w:val="14"/>
          <w:szCs w:val="14"/>
        </w:rPr>
      </w:pPr>
      <w:r>
        <w:rPr>
          <w:b/>
          <w:sz w:val="14"/>
          <w:szCs w:val="14"/>
        </w:rPr>
        <w:t>Buccal-sublingual</w:t>
      </w:r>
      <w:r>
        <w:rPr>
          <w:sz w:val="14"/>
          <w:szCs w:val="14"/>
        </w:rPr>
        <w:t xml:space="preserve"> – rescue medications such as midazolam to stop seizures, anti-angina medication such as GTN medication that is needed to act quickly in a potential medical emergency</w:t>
      </w:r>
    </w:p>
    <w:p w14:paraId="7351FC0D" w14:textId="77777777" w:rsidR="009765BE" w:rsidRDefault="001B510C">
      <w:pPr>
        <w:rPr>
          <w:sz w:val="14"/>
          <w:szCs w:val="14"/>
        </w:rPr>
      </w:pPr>
      <w:r>
        <w:rPr>
          <w:b/>
          <w:sz w:val="14"/>
          <w:szCs w:val="14"/>
        </w:rPr>
        <w:t>Intra-muscular route</w:t>
      </w:r>
      <w:r>
        <w:rPr>
          <w:sz w:val="14"/>
          <w:szCs w:val="14"/>
        </w:rPr>
        <w:t xml:space="preserve"> – vaccines, </w:t>
      </w:r>
      <w:proofErr w:type="spellStart"/>
      <w:r>
        <w:rPr>
          <w:sz w:val="14"/>
          <w:szCs w:val="14"/>
        </w:rPr>
        <w:t>opiod</w:t>
      </w:r>
      <w:proofErr w:type="spellEnd"/>
      <w:r>
        <w:rPr>
          <w:sz w:val="14"/>
          <w:szCs w:val="14"/>
        </w:rPr>
        <w:t xml:space="preserve"> analgesics such as pethidine,</w:t>
      </w:r>
    </w:p>
    <w:p w14:paraId="2B3F6E98" w14:textId="77777777" w:rsidR="009765BE" w:rsidRDefault="001B510C">
      <w:pPr>
        <w:rPr>
          <w:sz w:val="14"/>
          <w:szCs w:val="14"/>
        </w:rPr>
      </w:pPr>
      <w:r>
        <w:rPr>
          <w:b/>
          <w:sz w:val="14"/>
          <w:szCs w:val="14"/>
        </w:rPr>
        <w:t xml:space="preserve">Intravenous route </w:t>
      </w:r>
      <w:r>
        <w:rPr>
          <w:sz w:val="14"/>
          <w:szCs w:val="14"/>
        </w:rPr>
        <w:t xml:space="preserve">– a wide variety of drugs are available in intravenous form; they are much smaller in dose than oral doses due to the 100% </w:t>
      </w:r>
      <w:proofErr w:type="gramStart"/>
      <w:r>
        <w:rPr>
          <w:sz w:val="14"/>
          <w:szCs w:val="14"/>
        </w:rPr>
        <w:t>bio-availability</w:t>
      </w:r>
      <w:proofErr w:type="gramEnd"/>
      <w:r>
        <w:rPr>
          <w:sz w:val="14"/>
          <w:szCs w:val="14"/>
        </w:rPr>
        <w:t>.</w:t>
      </w:r>
    </w:p>
    <w:p w14:paraId="3B82780A" w14:textId="77777777" w:rsidR="009765BE" w:rsidRDefault="001B510C">
      <w:pPr>
        <w:rPr>
          <w:sz w:val="14"/>
          <w:szCs w:val="14"/>
        </w:rPr>
      </w:pPr>
      <w:r>
        <w:rPr>
          <w:b/>
          <w:sz w:val="14"/>
          <w:szCs w:val="14"/>
        </w:rPr>
        <w:t xml:space="preserve">Topical </w:t>
      </w:r>
      <w:r>
        <w:rPr>
          <w:sz w:val="14"/>
          <w:szCs w:val="14"/>
        </w:rPr>
        <w:t xml:space="preserve">– local anaesthetic creams/gels </w:t>
      </w:r>
      <w:proofErr w:type="spellStart"/>
      <w:proofErr w:type="gramStart"/>
      <w:r>
        <w:rPr>
          <w:sz w:val="14"/>
          <w:szCs w:val="14"/>
        </w:rPr>
        <w:t>eg</w:t>
      </w:r>
      <w:proofErr w:type="spellEnd"/>
      <w:proofErr w:type="gramEnd"/>
      <w:r>
        <w:rPr>
          <w:sz w:val="14"/>
          <w:szCs w:val="14"/>
        </w:rPr>
        <w:t xml:space="preserve"> lidocaine, emollients for eczema, topical steroid cream such as hydrocortisone</w:t>
      </w:r>
    </w:p>
    <w:p w14:paraId="1743E1AA" w14:textId="77777777" w:rsidR="009765BE" w:rsidRDefault="001B510C">
      <w:pPr>
        <w:rPr>
          <w:sz w:val="14"/>
          <w:szCs w:val="14"/>
        </w:rPr>
      </w:pPr>
      <w:r>
        <w:rPr>
          <w:b/>
          <w:sz w:val="14"/>
          <w:szCs w:val="14"/>
        </w:rPr>
        <w:t>Inhalation</w:t>
      </w:r>
      <w:r>
        <w:rPr>
          <w:sz w:val="14"/>
          <w:szCs w:val="14"/>
        </w:rPr>
        <w:t xml:space="preserve"> – medications administered via inhalers/nebulisers for example, salbutamol, ipratropium bromide</w:t>
      </w:r>
    </w:p>
    <w:p w14:paraId="2234FBEB" w14:textId="77777777" w:rsidR="009765BE" w:rsidRDefault="001B510C">
      <w:pPr>
        <w:rPr>
          <w:sz w:val="14"/>
          <w:szCs w:val="14"/>
        </w:rPr>
      </w:pPr>
      <w:r>
        <w:rPr>
          <w:b/>
          <w:sz w:val="14"/>
          <w:szCs w:val="14"/>
        </w:rPr>
        <w:t>Intra Osseous</w:t>
      </w:r>
      <w:r>
        <w:rPr>
          <w:sz w:val="14"/>
          <w:szCs w:val="14"/>
        </w:rPr>
        <w:t xml:space="preserve"> (a route that’s not included on the table above) – used in emergency situations, often when venous access is difficult to access due to peripheral shut down in clinical shock. Medications and fluids can be administered via this route.</w:t>
      </w:r>
    </w:p>
    <w:p w14:paraId="65B132F2" w14:textId="77777777" w:rsidR="009765BE" w:rsidRDefault="001B510C">
      <w:pPr>
        <w:rPr>
          <w:sz w:val="14"/>
          <w:szCs w:val="14"/>
        </w:rPr>
      </w:pPr>
      <w:r>
        <w:rPr>
          <w:b/>
          <w:sz w:val="14"/>
          <w:szCs w:val="14"/>
        </w:rPr>
        <w:t xml:space="preserve">Intrathecal </w:t>
      </w:r>
      <w:r>
        <w:rPr>
          <w:sz w:val="14"/>
          <w:szCs w:val="14"/>
        </w:rPr>
        <w:t>(a route not on the list above)- injection into the spinal canal, some chemotherapy drugs are administered this way such as methotrexate</w:t>
      </w:r>
    </w:p>
    <w:p w14:paraId="59FC602E" w14:textId="77777777" w:rsidR="009765BE" w:rsidRDefault="001B510C">
      <w:pPr>
        <w:rPr>
          <w:sz w:val="14"/>
          <w:szCs w:val="14"/>
        </w:rPr>
      </w:pPr>
      <w:r>
        <w:rPr>
          <w:b/>
          <w:sz w:val="14"/>
          <w:szCs w:val="14"/>
        </w:rPr>
        <w:t>Trans – dermal</w:t>
      </w:r>
      <w:r>
        <w:rPr>
          <w:sz w:val="14"/>
          <w:szCs w:val="14"/>
        </w:rPr>
        <w:t xml:space="preserve"> – these are medicines that are applied to the skin but have a systemic effect rather than a local effect for example, such as nicotine patches.</w:t>
      </w:r>
    </w:p>
    <w:p w14:paraId="42029EA0" w14:textId="77777777" w:rsidR="009765BE" w:rsidRDefault="009765BE">
      <w:pPr>
        <w:pBdr>
          <w:bottom w:val="single" w:sz="6" w:space="1" w:color="000000"/>
        </w:pBdr>
        <w:rPr>
          <w:sz w:val="11"/>
          <w:szCs w:val="11"/>
        </w:rPr>
      </w:pPr>
    </w:p>
    <w:p w14:paraId="798C38C3" w14:textId="77777777" w:rsidR="009765BE" w:rsidRDefault="009765BE">
      <w:pPr>
        <w:pBdr>
          <w:bottom w:val="single" w:sz="6" w:space="1" w:color="000000"/>
        </w:pBdr>
        <w:rPr>
          <w:sz w:val="11"/>
          <w:szCs w:val="11"/>
        </w:rPr>
      </w:pPr>
    </w:p>
    <w:p w14:paraId="136A8C79" w14:textId="77777777" w:rsidR="009765BE" w:rsidRDefault="009765BE">
      <w:pPr>
        <w:rPr>
          <w:sz w:val="20"/>
          <w:szCs w:val="20"/>
        </w:rPr>
      </w:pPr>
    </w:p>
    <w:p w14:paraId="799BCCB4" w14:textId="77777777" w:rsidR="009765BE" w:rsidRDefault="009765BE">
      <w:pPr>
        <w:rPr>
          <w:b/>
          <w:sz w:val="20"/>
          <w:szCs w:val="20"/>
        </w:rPr>
      </w:pPr>
    </w:p>
    <w:p w14:paraId="690911EB" w14:textId="77777777" w:rsidR="009765BE" w:rsidRDefault="001B510C">
      <w:pPr>
        <w:rPr>
          <w:b/>
          <w:sz w:val="20"/>
          <w:szCs w:val="20"/>
        </w:rPr>
      </w:pPr>
      <w:bookmarkStart w:id="12" w:name="bookmark=id.4u8no5b0jqyv" w:colFirst="0" w:colLast="0"/>
      <w:bookmarkEnd w:id="12"/>
      <w:r>
        <w:rPr>
          <w:b/>
          <w:sz w:val="20"/>
          <w:szCs w:val="20"/>
        </w:rPr>
        <w:t>PART 1 – LEGAL AND PROFESSIONAL FRAMEWORKS FOR MEDICINES MANAGEMENT AND NON-MEDICAL PRESCRIBING</w:t>
      </w:r>
    </w:p>
    <w:p w14:paraId="1C016061" w14:textId="77777777" w:rsidR="009765BE" w:rsidRDefault="009765BE">
      <w:pPr>
        <w:rPr>
          <w:b/>
          <w:sz w:val="18"/>
          <w:szCs w:val="18"/>
        </w:rPr>
      </w:pPr>
    </w:p>
    <w:p w14:paraId="7BDB3450" w14:textId="77777777" w:rsidR="009765BE" w:rsidRDefault="001B510C">
      <w:pPr>
        <w:rPr>
          <w:b/>
          <w:sz w:val="18"/>
          <w:szCs w:val="18"/>
        </w:rPr>
      </w:pPr>
      <w:bookmarkStart w:id="13" w:name="bookmark=id.3dy6vkm" w:colFirst="0" w:colLast="0"/>
      <w:bookmarkEnd w:id="13"/>
      <w:r>
        <w:rPr>
          <w:b/>
          <w:sz w:val="18"/>
          <w:szCs w:val="18"/>
        </w:rPr>
        <w:t>Medicines Legislation</w:t>
      </w:r>
    </w:p>
    <w:p w14:paraId="2372E16B" w14:textId="77777777" w:rsidR="009765BE" w:rsidRDefault="009765BE">
      <w:pPr>
        <w:rPr>
          <w:b/>
          <w:sz w:val="18"/>
          <w:szCs w:val="18"/>
        </w:rPr>
      </w:pPr>
    </w:p>
    <w:tbl>
      <w:tblPr>
        <w:tblStyle w:val="ac"/>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03C9CE25" w14:textId="77777777">
        <w:tc>
          <w:tcPr>
            <w:tcW w:w="9016" w:type="dxa"/>
            <w:shd w:val="clear" w:color="auto" w:fill="F2F2F2"/>
          </w:tcPr>
          <w:p w14:paraId="093E7F32" w14:textId="77777777" w:rsidR="009765BE" w:rsidRDefault="001B510C">
            <w:pPr>
              <w:rPr>
                <w:sz w:val="14"/>
                <w:szCs w:val="14"/>
              </w:rPr>
            </w:pPr>
            <w:r>
              <w:rPr>
                <w:sz w:val="14"/>
                <w:szCs w:val="14"/>
              </w:rPr>
              <w:t xml:space="preserve">Activity 1: </w:t>
            </w:r>
          </w:p>
          <w:p w14:paraId="3DA252EB" w14:textId="77777777" w:rsidR="009765BE" w:rsidRDefault="001B510C">
            <w:pPr>
              <w:rPr>
                <w:sz w:val="14"/>
                <w:szCs w:val="14"/>
              </w:rPr>
            </w:pPr>
            <w:r>
              <w:rPr>
                <w:sz w:val="14"/>
                <w:szCs w:val="14"/>
              </w:rPr>
              <w:t>• Go to your Trust's Intranet and find the local policy for Naloxone administration</w:t>
            </w:r>
          </w:p>
          <w:p w14:paraId="1753CC3A" w14:textId="77777777" w:rsidR="009765BE" w:rsidRDefault="001B510C">
            <w:pPr>
              <w:rPr>
                <w:sz w:val="14"/>
                <w:szCs w:val="14"/>
              </w:rPr>
            </w:pPr>
            <w:r>
              <w:rPr>
                <w:sz w:val="14"/>
                <w:szCs w:val="14"/>
              </w:rPr>
              <w:t xml:space="preserve">• According to your Trust Policy who can administer </w:t>
            </w:r>
            <w:proofErr w:type="gramStart"/>
            <w:r>
              <w:rPr>
                <w:sz w:val="14"/>
                <w:szCs w:val="14"/>
              </w:rPr>
              <w:t>Naloxone?</w:t>
            </w:r>
            <w:proofErr w:type="gramEnd"/>
          </w:p>
          <w:p w14:paraId="04CE9228" w14:textId="77777777" w:rsidR="009765BE" w:rsidRDefault="009765BE">
            <w:pPr>
              <w:rPr>
                <w:b/>
                <w:sz w:val="14"/>
                <w:szCs w:val="14"/>
              </w:rPr>
            </w:pPr>
          </w:p>
        </w:tc>
      </w:tr>
    </w:tbl>
    <w:p w14:paraId="6FF60B19" w14:textId="77777777" w:rsidR="009765BE" w:rsidRDefault="009765BE">
      <w:pPr>
        <w:rPr>
          <w:b/>
          <w:sz w:val="14"/>
          <w:szCs w:val="14"/>
        </w:rPr>
      </w:pPr>
    </w:p>
    <w:p w14:paraId="4D14BDFC" w14:textId="77777777" w:rsidR="009765BE" w:rsidRDefault="001B510C">
      <w:pPr>
        <w:rPr>
          <w:b/>
          <w:sz w:val="14"/>
          <w:szCs w:val="14"/>
        </w:rPr>
      </w:pPr>
      <w:r>
        <w:rPr>
          <w:b/>
          <w:sz w:val="14"/>
          <w:szCs w:val="14"/>
        </w:rPr>
        <w:t>Suggested content:</w:t>
      </w:r>
    </w:p>
    <w:p w14:paraId="2FC948C9" w14:textId="77777777" w:rsidR="009765BE" w:rsidRDefault="001B510C">
      <w:pPr>
        <w:rPr>
          <w:sz w:val="14"/>
          <w:szCs w:val="14"/>
        </w:rPr>
      </w:pPr>
      <w:r>
        <w:rPr>
          <w:sz w:val="14"/>
          <w:szCs w:val="14"/>
        </w:rPr>
        <w:t>The person(s) who can administer naloxone are identified accurately as per the Trust policy.</w:t>
      </w:r>
    </w:p>
    <w:p w14:paraId="57FA117F" w14:textId="77777777" w:rsidR="009765BE" w:rsidRDefault="009765BE">
      <w:pPr>
        <w:rPr>
          <w:sz w:val="14"/>
          <w:szCs w:val="14"/>
        </w:rPr>
      </w:pPr>
    </w:p>
    <w:p w14:paraId="2F7E241B" w14:textId="77777777" w:rsidR="009765BE" w:rsidRDefault="001B510C">
      <w:pPr>
        <w:rPr>
          <w:b/>
          <w:sz w:val="14"/>
          <w:szCs w:val="14"/>
        </w:rPr>
      </w:pPr>
      <w:r>
        <w:rPr>
          <w:b/>
          <w:sz w:val="14"/>
          <w:szCs w:val="14"/>
        </w:rPr>
        <w:t>Further expansion of the response could include information as follows:</w:t>
      </w:r>
    </w:p>
    <w:p w14:paraId="153BFA06" w14:textId="77777777" w:rsidR="009765BE" w:rsidRDefault="001B510C">
      <w:pPr>
        <w:rPr>
          <w:b/>
          <w:sz w:val="14"/>
          <w:szCs w:val="14"/>
        </w:rPr>
      </w:pPr>
      <w:r>
        <w:rPr>
          <w:b/>
          <w:sz w:val="14"/>
          <w:szCs w:val="14"/>
        </w:rPr>
        <w:t>1. Use of naloxone:</w:t>
      </w:r>
    </w:p>
    <w:p w14:paraId="38F38655" w14:textId="77777777" w:rsidR="009765BE" w:rsidRDefault="001B510C">
      <w:pPr>
        <w:rPr>
          <w:sz w:val="14"/>
          <w:szCs w:val="14"/>
        </w:rPr>
      </w:pPr>
      <w:r>
        <w:rPr>
          <w:sz w:val="14"/>
          <w:szCs w:val="14"/>
        </w:rPr>
        <w:t xml:space="preserve">Naloxone is used by a large variety of individuals: its relatively unique legal status means anyone can administer the drug for the purpose of saving a life and it is used by health care professionals across a range of disciplines (in emergency medicine, palliative care and anaesthesia).  </w:t>
      </w:r>
    </w:p>
    <w:p w14:paraId="71752FA9" w14:textId="77777777" w:rsidR="009765BE" w:rsidRDefault="001B510C">
      <w:pPr>
        <w:rPr>
          <w:sz w:val="14"/>
          <w:szCs w:val="14"/>
        </w:rPr>
      </w:pPr>
      <w:r>
        <w:rPr>
          <w:sz w:val="14"/>
          <w:szCs w:val="14"/>
        </w:rPr>
        <w:t xml:space="preserve">However, there are a number of potential naloxone regimens, and determining which is appropriate needs to consider the risks both in giving too much and in giving too little, particularly in the context of drug misuse and dependence where there is a potential choice between higher and lower dose regimens.    </w:t>
      </w:r>
    </w:p>
    <w:p w14:paraId="37B25CDB" w14:textId="77777777" w:rsidR="009765BE" w:rsidRDefault="009765BE">
      <w:pPr>
        <w:rPr>
          <w:sz w:val="14"/>
          <w:szCs w:val="14"/>
        </w:rPr>
      </w:pPr>
    </w:p>
    <w:p w14:paraId="50A11E24" w14:textId="77777777" w:rsidR="009765BE" w:rsidRDefault="001B510C">
      <w:pPr>
        <w:rPr>
          <w:b/>
          <w:sz w:val="14"/>
          <w:szCs w:val="14"/>
        </w:rPr>
      </w:pPr>
      <w:r>
        <w:rPr>
          <w:b/>
          <w:sz w:val="14"/>
          <w:szCs w:val="14"/>
        </w:rPr>
        <w:t>2. Competencies for the administration of naloxone:</w:t>
      </w:r>
    </w:p>
    <w:p w14:paraId="500E2A16" w14:textId="77777777" w:rsidR="009765BE" w:rsidRDefault="001B510C">
      <w:pPr>
        <w:rPr>
          <w:sz w:val="14"/>
          <w:szCs w:val="14"/>
        </w:rPr>
      </w:pPr>
      <w:r>
        <w:rPr>
          <w:sz w:val="14"/>
          <w:szCs w:val="14"/>
        </w:rPr>
        <w:t>Administration of naloxone would normally be expected only to be undertaken by healthcare professionals competent in:</w:t>
      </w:r>
    </w:p>
    <w:p w14:paraId="4A71741E" w14:textId="77777777" w:rsidR="009765BE" w:rsidRDefault="001B510C">
      <w:pPr>
        <w:rPr>
          <w:sz w:val="14"/>
          <w:szCs w:val="14"/>
        </w:rPr>
      </w:pPr>
      <w:r>
        <w:rPr>
          <w:sz w:val="14"/>
          <w:szCs w:val="14"/>
        </w:rPr>
        <w:t xml:space="preserve">• the assessment of respiratory depression </w:t>
      </w:r>
    </w:p>
    <w:p w14:paraId="7D8092D6" w14:textId="77777777" w:rsidR="009765BE" w:rsidRDefault="001B510C">
      <w:pPr>
        <w:rPr>
          <w:sz w:val="14"/>
          <w:szCs w:val="14"/>
        </w:rPr>
      </w:pPr>
      <w:r>
        <w:rPr>
          <w:sz w:val="14"/>
          <w:szCs w:val="14"/>
        </w:rPr>
        <w:t>• use of supplemental oxygen</w:t>
      </w:r>
    </w:p>
    <w:p w14:paraId="488E2A2E" w14:textId="77777777" w:rsidR="009765BE" w:rsidRDefault="001B510C">
      <w:pPr>
        <w:rPr>
          <w:sz w:val="14"/>
          <w:szCs w:val="14"/>
        </w:rPr>
      </w:pPr>
      <w:r>
        <w:rPr>
          <w:sz w:val="14"/>
          <w:szCs w:val="14"/>
        </w:rPr>
        <w:t xml:space="preserve">• management of arrest </w:t>
      </w:r>
    </w:p>
    <w:p w14:paraId="10F50C18" w14:textId="77777777" w:rsidR="009765BE" w:rsidRDefault="001B510C">
      <w:pPr>
        <w:rPr>
          <w:sz w:val="14"/>
          <w:szCs w:val="14"/>
        </w:rPr>
      </w:pPr>
      <w:r>
        <w:rPr>
          <w:sz w:val="14"/>
          <w:szCs w:val="14"/>
        </w:rPr>
        <w:t>• selection of appropriate dose regimens and routes of administration</w:t>
      </w:r>
    </w:p>
    <w:p w14:paraId="23DD9EFB" w14:textId="77777777" w:rsidR="009765BE" w:rsidRDefault="001B510C">
      <w:pPr>
        <w:rPr>
          <w:sz w:val="14"/>
          <w:szCs w:val="14"/>
        </w:rPr>
      </w:pPr>
      <w:r>
        <w:rPr>
          <w:sz w:val="14"/>
          <w:szCs w:val="14"/>
        </w:rPr>
        <w:t>• management of acute withdrawal syndrome (AWS) from opioids.</w:t>
      </w:r>
    </w:p>
    <w:p w14:paraId="0828C7BF" w14:textId="77777777" w:rsidR="009765BE" w:rsidRDefault="001B510C">
      <w:pPr>
        <w:rPr>
          <w:sz w:val="14"/>
          <w:szCs w:val="14"/>
        </w:rPr>
      </w:pPr>
      <w:r>
        <w:rPr>
          <w:sz w:val="14"/>
          <w:szCs w:val="14"/>
        </w:rPr>
        <w:t xml:space="preserve"> </w:t>
      </w:r>
    </w:p>
    <w:p w14:paraId="1F83A595" w14:textId="77777777" w:rsidR="009765BE" w:rsidRDefault="001B510C">
      <w:pPr>
        <w:rPr>
          <w:b/>
          <w:sz w:val="14"/>
          <w:szCs w:val="14"/>
        </w:rPr>
      </w:pPr>
      <w:r>
        <w:rPr>
          <w:b/>
          <w:sz w:val="14"/>
          <w:szCs w:val="14"/>
        </w:rPr>
        <w:t>3. Medical role:</w:t>
      </w:r>
    </w:p>
    <w:p w14:paraId="18740BA4" w14:textId="77777777" w:rsidR="009765BE" w:rsidRDefault="001B510C">
      <w:pPr>
        <w:rPr>
          <w:sz w:val="14"/>
          <w:szCs w:val="14"/>
        </w:rPr>
      </w:pPr>
      <w:r>
        <w:rPr>
          <w:sz w:val="14"/>
          <w:szCs w:val="14"/>
        </w:rPr>
        <w:t xml:space="preserve">A doctor is usually responsible for: </w:t>
      </w:r>
    </w:p>
    <w:p w14:paraId="36EF4322" w14:textId="77777777" w:rsidR="009765BE" w:rsidRDefault="001B510C">
      <w:pPr>
        <w:rPr>
          <w:sz w:val="14"/>
          <w:szCs w:val="14"/>
        </w:rPr>
      </w:pPr>
      <w:r>
        <w:rPr>
          <w:sz w:val="14"/>
          <w:szCs w:val="14"/>
        </w:rPr>
        <w:t xml:space="preserve">• Initial assessment of patient </w:t>
      </w:r>
    </w:p>
    <w:p w14:paraId="13EF3DCE" w14:textId="77777777" w:rsidR="009765BE" w:rsidRDefault="001B510C">
      <w:pPr>
        <w:rPr>
          <w:sz w:val="14"/>
          <w:szCs w:val="14"/>
        </w:rPr>
      </w:pPr>
      <w:r>
        <w:rPr>
          <w:sz w:val="14"/>
          <w:szCs w:val="14"/>
        </w:rPr>
        <w:t>• Stopping medication causing or contributing to respiratory depression</w:t>
      </w:r>
    </w:p>
    <w:p w14:paraId="5C22C221" w14:textId="77777777" w:rsidR="009765BE" w:rsidRDefault="001B510C">
      <w:pPr>
        <w:rPr>
          <w:sz w:val="14"/>
          <w:szCs w:val="14"/>
        </w:rPr>
      </w:pPr>
      <w:r>
        <w:rPr>
          <w:sz w:val="14"/>
          <w:szCs w:val="14"/>
        </w:rPr>
        <w:lastRenderedPageBreak/>
        <w:t xml:space="preserve">• Prescribing medication </w:t>
      </w:r>
    </w:p>
    <w:p w14:paraId="3C7E51F7" w14:textId="77777777" w:rsidR="009765BE" w:rsidRDefault="001B510C">
      <w:pPr>
        <w:rPr>
          <w:sz w:val="14"/>
          <w:szCs w:val="14"/>
        </w:rPr>
      </w:pPr>
      <w:r>
        <w:rPr>
          <w:sz w:val="14"/>
          <w:szCs w:val="14"/>
        </w:rPr>
        <w:t xml:space="preserve">• Cannulation </w:t>
      </w:r>
    </w:p>
    <w:p w14:paraId="551B52BC" w14:textId="77777777" w:rsidR="009765BE" w:rsidRDefault="001B510C">
      <w:pPr>
        <w:rPr>
          <w:sz w:val="14"/>
          <w:szCs w:val="14"/>
        </w:rPr>
      </w:pPr>
      <w:r>
        <w:rPr>
          <w:sz w:val="14"/>
          <w:szCs w:val="14"/>
        </w:rPr>
        <w:t xml:space="preserve">• Discussion with Consultant </w:t>
      </w:r>
    </w:p>
    <w:p w14:paraId="1441E69E" w14:textId="77777777" w:rsidR="009765BE" w:rsidRDefault="001B510C">
      <w:pPr>
        <w:rPr>
          <w:sz w:val="14"/>
          <w:szCs w:val="14"/>
        </w:rPr>
      </w:pPr>
      <w:r>
        <w:rPr>
          <w:sz w:val="14"/>
          <w:szCs w:val="14"/>
        </w:rPr>
        <w:t xml:space="preserve">• Administering boluses of naloxone </w:t>
      </w:r>
    </w:p>
    <w:p w14:paraId="3F38F997" w14:textId="77777777" w:rsidR="009765BE" w:rsidRDefault="001B510C">
      <w:pPr>
        <w:rPr>
          <w:sz w:val="14"/>
          <w:szCs w:val="14"/>
        </w:rPr>
      </w:pPr>
      <w:r>
        <w:rPr>
          <w:sz w:val="14"/>
          <w:szCs w:val="14"/>
        </w:rPr>
        <w:t>• remaining with the patient until the patient’s condition is satisfactory</w:t>
      </w:r>
    </w:p>
    <w:p w14:paraId="07CBE68F" w14:textId="77777777" w:rsidR="009765BE" w:rsidRDefault="009765BE">
      <w:pPr>
        <w:rPr>
          <w:b/>
          <w:sz w:val="14"/>
          <w:szCs w:val="14"/>
        </w:rPr>
      </w:pPr>
    </w:p>
    <w:p w14:paraId="3458A11D" w14:textId="77777777" w:rsidR="009765BE" w:rsidRDefault="001B510C">
      <w:pPr>
        <w:rPr>
          <w:b/>
          <w:sz w:val="14"/>
          <w:szCs w:val="14"/>
        </w:rPr>
      </w:pPr>
      <w:r>
        <w:rPr>
          <w:b/>
          <w:sz w:val="14"/>
          <w:szCs w:val="14"/>
        </w:rPr>
        <w:t>4. Nurse role:</w:t>
      </w:r>
    </w:p>
    <w:p w14:paraId="4729B2F8" w14:textId="77777777" w:rsidR="009765BE" w:rsidRDefault="001B510C">
      <w:pPr>
        <w:rPr>
          <w:sz w:val="14"/>
          <w:szCs w:val="14"/>
        </w:rPr>
      </w:pPr>
      <w:r>
        <w:rPr>
          <w:sz w:val="14"/>
          <w:szCs w:val="14"/>
        </w:rPr>
        <w:t xml:space="preserve">A nurse is usually responsible for: </w:t>
      </w:r>
    </w:p>
    <w:p w14:paraId="25C3C157" w14:textId="77777777" w:rsidR="009765BE" w:rsidRDefault="001B510C">
      <w:pPr>
        <w:rPr>
          <w:sz w:val="14"/>
          <w:szCs w:val="14"/>
        </w:rPr>
      </w:pPr>
      <w:r>
        <w:rPr>
          <w:sz w:val="14"/>
          <w:szCs w:val="14"/>
        </w:rPr>
        <w:t xml:space="preserve">• Monitoring respiratory rate </w:t>
      </w:r>
    </w:p>
    <w:p w14:paraId="61DCFA00" w14:textId="77777777" w:rsidR="009765BE" w:rsidRDefault="001B510C">
      <w:pPr>
        <w:rPr>
          <w:sz w:val="14"/>
          <w:szCs w:val="14"/>
        </w:rPr>
      </w:pPr>
      <w:r>
        <w:rPr>
          <w:sz w:val="14"/>
          <w:szCs w:val="14"/>
        </w:rPr>
        <w:t xml:space="preserve">• Drawing up bolus naloxone </w:t>
      </w:r>
    </w:p>
    <w:p w14:paraId="756FB234" w14:textId="77777777" w:rsidR="009765BE" w:rsidRDefault="001B510C">
      <w:pPr>
        <w:rPr>
          <w:sz w:val="14"/>
          <w:szCs w:val="14"/>
        </w:rPr>
      </w:pPr>
      <w:r>
        <w:rPr>
          <w:sz w:val="14"/>
          <w:szCs w:val="14"/>
        </w:rPr>
        <w:t xml:space="preserve">• Administering boluses of naloxone </w:t>
      </w:r>
    </w:p>
    <w:p w14:paraId="59147DC9" w14:textId="77777777" w:rsidR="009765BE" w:rsidRDefault="001B510C">
      <w:pPr>
        <w:rPr>
          <w:sz w:val="14"/>
          <w:szCs w:val="14"/>
        </w:rPr>
      </w:pPr>
      <w:r>
        <w:rPr>
          <w:sz w:val="14"/>
          <w:szCs w:val="14"/>
        </w:rPr>
        <w:t>• Making up and administering naloxone infusion</w:t>
      </w:r>
    </w:p>
    <w:p w14:paraId="022A5C78" w14:textId="77777777" w:rsidR="009765BE" w:rsidRDefault="009765BE">
      <w:pPr>
        <w:rPr>
          <w:sz w:val="14"/>
          <w:szCs w:val="14"/>
        </w:rPr>
      </w:pPr>
    </w:p>
    <w:p w14:paraId="2E2A0FE8" w14:textId="77777777" w:rsidR="009765BE" w:rsidRDefault="001B510C">
      <w:pPr>
        <w:rPr>
          <w:b/>
          <w:sz w:val="14"/>
          <w:szCs w:val="14"/>
        </w:rPr>
      </w:pPr>
      <w:r>
        <w:rPr>
          <w:b/>
          <w:sz w:val="14"/>
          <w:szCs w:val="14"/>
        </w:rPr>
        <w:t>5. Emergency use of naloxone:</w:t>
      </w:r>
    </w:p>
    <w:p w14:paraId="1EB1067C" w14:textId="77777777" w:rsidR="009765BE" w:rsidRDefault="001B510C">
      <w:pPr>
        <w:rPr>
          <w:sz w:val="14"/>
          <w:szCs w:val="14"/>
        </w:rPr>
      </w:pPr>
      <w:r>
        <w:rPr>
          <w:sz w:val="14"/>
          <w:szCs w:val="14"/>
        </w:rPr>
        <w:t>In an emergency, anyone can use any available naloxone to save a life. For “the purpose of saving life in an emergency”, drug services can supply naloxone, without prescription, to:</w:t>
      </w:r>
    </w:p>
    <w:p w14:paraId="08528D4E" w14:textId="77777777" w:rsidR="009765BE" w:rsidRDefault="001B510C">
      <w:pPr>
        <w:rPr>
          <w:sz w:val="14"/>
          <w:szCs w:val="14"/>
        </w:rPr>
      </w:pPr>
      <w:r>
        <w:rPr>
          <w:sz w:val="14"/>
          <w:szCs w:val="14"/>
        </w:rPr>
        <w:t>• an outreach worker</w:t>
      </w:r>
    </w:p>
    <w:p w14:paraId="62039D09" w14:textId="77777777" w:rsidR="009765BE" w:rsidRDefault="001B510C">
      <w:pPr>
        <w:rPr>
          <w:sz w:val="14"/>
          <w:szCs w:val="14"/>
        </w:rPr>
      </w:pPr>
      <w:r>
        <w:rPr>
          <w:sz w:val="14"/>
          <w:szCs w:val="14"/>
        </w:rPr>
        <w:t>• a hostel manager</w:t>
      </w:r>
    </w:p>
    <w:p w14:paraId="3FAC48D9" w14:textId="77777777" w:rsidR="009765BE" w:rsidRDefault="001B510C">
      <w:pPr>
        <w:rPr>
          <w:sz w:val="14"/>
          <w:szCs w:val="14"/>
        </w:rPr>
      </w:pPr>
      <w:r>
        <w:rPr>
          <w:sz w:val="14"/>
          <w:szCs w:val="14"/>
        </w:rPr>
        <w:t>• a drug user at risk</w:t>
      </w:r>
    </w:p>
    <w:p w14:paraId="4F7379DC" w14:textId="77777777" w:rsidR="009765BE" w:rsidRDefault="001B510C">
      <w:pPr>
        <w:rPr>
          <w:sz w:val="14"/>
          <w:szCs w:val="14"/>
        </w:rPr>
      </w:pPr>
      <w:r>
        <w:rPr>
          <w:sz w:val="14"/>
          <w:szCs w:val="14"/>
        </w:rPr>
        <w:t xml:space="preserve">• a </w:t>
      </w:r>
      <w:proofErr w:type="spellStart"/>
      <w:r>
        <w:rPr>
          <w:sz w:val="14"/>
          <w:szCs w:val="14"/>
        </w:rPr>
        <w:t>carer</w:t>
      </w:r>
      <w:proofErr w:type="spellEnd"/>
      <w:r>
        <w:rPr>
          <w:sz w:val="14"/>
          <w:szCs w:val="14"/>
        </w:rPr>
        <w:t>, a friend, or a family member of a drug user at risk</w:t>
      </w:r>
    </w:p>
    <w:p w14:paraId="1C16BC46" w14:textId="77777777" w:rsidR="009765BE" w:rsidRDefault="001B510C">
      <w:pPr>
        <w:rPr>
          <w:sz w:val="14"/>
          <w:szCs w:val="14"/>
        </w:rPr>
      </w:pPr>
      <w:r>
        <w:rPr>
          <w:sz w:val="14"/>
          <w:szCs w:val="14"/>
        </w:rPr>
        <w:t>• any individual working in an environment where there is a risk of overdose for which the naloxone may be useful.</w:t>
      </w:r>
    </w:p>
    <w:p w14:paraId="2F418A9E" w14:textId="77777777" w:rsidR="009765BE" w:rsidRDefault="001B510C">
      <w:pPr>
        <w:rPr>
          <w:sz w:val="14"/>
          <w:szCs w:val="14"/>
        </w:rPr>
      </w:pPr>
      <w:r>
        <w:rPr>
          <w:sz w:val="14"/>
          <w:szCs w:val="14"/>
        </w:rPr>
        <w:t>Clinical guidance recommends that drug services provide suitable training and advice to people when supplying naloxone.</w:t>
      </w:r>
    </w:p>
    <w:p w14:paraId="006FAA4A" w14:textId="77777777" w:rsidR="009765BE" w:rsidRDefault="009765BE">
      <w:pPr>
        <w:rPr>
          <w:sz w:val="14"/>
          <w:szCs w:val="14"/>
        </w:rPr>
      </w:pPr>
    </w:p>
    <w:p w14:paraId="56E49905" w14:textId="77777777" w:rsidR="009765BE" w:rsidRDefault="001B510C">
      <w:pPr>
        <w:rPr>
          <w:b/>
          <w:sz w:val="14"/>
          <w:szCs w:val="14"/>
        </w:rPr>
      </w:pPr>
      <w:r>
        <w:rPr>
          <w:b/>
          <w:sz w:val="14"/>
          <w:szCs w:val="14"/>
        </w:rPr>
        <w:t>6. Administration of naloxone by PGD:</w:t>
      </w:r>
    </w:p>
    <w:p w14:paraId="1ACF413E" w14:textId="77777777" w:rsidR="009765BE" w:rsidRDefault="001B510C">
      <w:pPr>
        <w:rPr>
          <w:sz w:val="14"/>
          <w:szCs w:val="14"/>
        </w:rPr>
      </w:pPr>
      <w:r>
        <w:rPr>
          <w:sz w:val="14"/>
          <w:szCs w:val="14"/>
        </w:rPr>
        <w:t>Administration of naloxone may be undertaken in accordance with a PGD, provided the healthcare professional is registered, and authorised to use the PGD.</w:t>
      </w:r>
      <w:r>
        <w:rPr>
          <w:sz w:val="14"/>
          <w:szCs w:val="14"/>
        </w:rPr>
        <w:br/>
        <w:t>All staff would be expected to undertake training and to demonstrate their competence before using the PGD.</w:t>
      </w:r>
    </w:p>
    <w:p w14:paraId="1C06A019" w14:textId="77777777" w:rsidR="009765BE" w:rsidRDefault="009765BE">
      <w:pPr>
        <w:rPr>
          <w:sz w:val="14"/>
          <w:szCs w:val="14"/>
        </w:rPr>
      </w:pPr>
    </w:p>
    <w:p w14:paraId="453897E1" w14:textId="77777777" w:rsidR="009765BE" w:rsidRDefault="001B510C">
      <w:pPr>
        <w:rPr>
          <w:b/>
          <w:sz w:val="14"/>
          <w:szCs w:val="14"/>
        </w:rPr>
      </w:pPr>
      <w:r>
        <w:rPr>
          <w:b/>
          <w:sz w:val="14"/>
          <w:szCs w:val="14"/>
        </w:rPr>
        <w:t>Example of a PGD for use by nurses working in substance misuse teams:</w:t>
      </w:r>
    </w:p>
    <w:p w14:paraId="27276071" w14:textId="77777777" w:rsidR="009765BE" w:rsidRDefault="001B510C">
      <w:pPr>
        <w:rPr>
          <w:sz w:val="14"/>
          <w:szCs w:val="14"/>
        </w:rPr>
      </w:pPr>
      <w:r>
        <w:rPr>
          <w:sz w:val="14"/>
          <w:szCs w:val="14"/>
        </w:rPr>
        <w:t xml:space="preserve">Sussex Partnership NHS Foundation Trust. Patient Group Direction (PGD) for the supply and/or administration of naloxone hydrochloride injection by Registered Nurses working in Community and Inpatient Substance Misuse Teams. Available at: </w:t>
      </w:r>
      <w:hyperlink r:id="rId18">
        <w:r>
          <w:rPr>
            <w:color w:val="0563C1"/>
            <w:sz w:val="14"/>
            <w:szCs w:val="14"/>
            <w:u w:val="single"/>
          </w:rPr>
          <w:t>http://www.sussexpartnership.nhs.uk/sites/default/files/documents/microsoft_word_-_naloxone_supply_admin_pgd_sms_v5_-_0813.pdf</w:t>
        </w:r>
      </w:hyperlink>
      <w:r>
        <w:rPr>
          <w:sz w:val="14"/>
          <w:szCs w:val="14"/>
        </w:rPr>
        <w:t xml:space="preserve">  </w:t>
      </w:r>
    </w:p>
    <w:p w14:paraId="2CAB9064" w14:textId="77777777" w:rsidR="009765BE" w:rsidRDefault="009765BE">
      <w:pPr>
        <w:rPr>
          <w:sz w:val="14"/>
          <w:szCs w:val="14"/>
        </w:rPr>
      </w:pPr>
    </w:p>
    <w:p w14:paraId="4CCF0ECA" w14:textId="77777777" w:rsidR="009765BE" w:rsidRDefault="001B510C">
      <w:pPr>
        <w:rPr>
          <w:b/>
          <w:sz w:val="14"/>
          <w:szCs w:val="14"/>
        </w:rPr>
      </w:pPr>
      <w:r>
        <w:rPr>
          <w:b/>
          <w:sz w:val="14"/>
          <w:szCs w:val="14"/>
        </w:rPr>
        <w:t>Example of guidance for the use of naloxone in the management of opioid-induced respiratory depression in palliative care:</w:t>
      </w:r>
    </w:p>
    <w:p w14:paraId="3E7739A5" w14:textId="77777777" w:rsidR="009765BE" w:rsidRDefault="001B510C">
      <w:pPr>
        <w:rPr>
          <w:sz w:val="14"/>
          <w:szCs w:val="14"/>
        </w:rPr>
      </w:pPr>
      <w:r>
        <w:rPr>
          <w:sz w:val="14"/>
          <w:szCs w:val="14"/>
        </w:rPr>
        <w:t>Northamptonshire Healthcare NHS Foundation Trust (2020) MMG021 Guidance on the use of Naloxone in the management of opioid-induced respiratory depression.</w:t>
      </w:r>
      <w:r>
        <w:rPr>
          <w:sz w:val="14"/>
          <w:szCs w:val="14"/>
        </w:rPr>
        <w:br/>
        <w:t xml:space="preserve">Available at: </w:t>
      </w:r>
      <w:hyperlink r:id="rId19">
        <w:r>
          <w:rPr>
            <w:color w:val="0563C1"/>
            <w:sz w:val="14"/>
            <w:szCs w:val="14"/>
            <w:u w:val="single"/>
          </w:rPr>
          <w:t>https://www.nhft.nhs.uk/download.cfm?doc=docm93jijm4n1533</w:t>
        </w:r>
      </w:hyperlink>
    </w:p>
    <w:p w14:paraId="7EEB35BF" w14:textId="77777777" w:rsidR="009765BE" w:rsidRDefault="009765BE">
      <w:pPr>
        <w:rPr>
          <w:sz w:val="14"/>
          <w:szCs w:val="14"/>
        </w:rPr>
      </w:pPr>
    </w:p>
    <w:p w14:paraId="2079D32E" w14:textId="77777777" w:rsidR="009765BE" w:rsidRDefault="001B510C">
      <w:pPr>
        <w:rPr>
          <w:sz w:val="14"/>
          <w:szCs w:val="14"/>
        </w:rPr>
      </w:pPr>
      <w:r>
        <w:rPr>
          <w:b/>
          <w:sz w:val="14"/>
          <w:szCs w:val="14"/>
          <w:u w:val="single"/>
        </w:rPr>
        <w:t>Info:</w:t>
      </w:r>
      <w:r>
        <w:rPr>
          <w:sz w:val="14"/>
          <w:szCs w:val="14"/>
        </w:rPr>
        <w:t xml:space="preserve"> </w:t>
      </w:r>
      <w:r>
        <w:rPr>
          <w:sz w:val="14"/>
          <w:szCs w:val="14"/>
        </w:rPr>
        <w:br/>
        <w:t xml:space="preserve"> Department of Health and Social Care (2019) Widening the availability of naloxone: guidance.</w:t>
      </w:r>
      <w:r>
        <w:rPr>
          <w:sz w:val="14"/>
          <w:szCs w:val="14"/>
        </w:rPr>
        <w:br/>
        <w:t xml:space="preserve">Available at: </w:t>
      </w:r>
      <w:hyperlink r:id="rId20">
        <w:r>
          <w:rPr>
            <w:color w:val="0563C1"/>
            <w:sz w:val="14"/>
            <w:szCs w:val="14"/>
            <w:u w:val="single"/>
          </w:rPr>
          <w:t>https://www.gov.uk/government/publications/widening-the-availability-of-naloxone/widening-the-availability-of-naloxone</w:t>
        </w:r>
      </w:hyperlink>
      <w:r>
        <w:rPr>
          <w:sz w:val="14"/>
          <w:szCs w:val="14"/>
        </w:rPr>
        <w:t xml:space="preserve">  </w:t>
      </w:r>
    </w:p>
    <w:p w14:paraId="7CA749AC" w14:textId="77777777" w:rsidR="009765BE" w:rsidRDefault="009765BE">
      <w:pPr>
        <w:rPr>
          <w:sz w:val="14"/>
          <w:szCs w:val="14"/>
        </w:rPr>
      </w:pPr>
    </w:p>
    <w:p w14:paraId="38C25401" w14:textId="77777777" w:rsidR="009765BE" w:rsidRDefault="001B510C">
      <w:pPr>
        <w:rPr>
          <w:sz w:val="14"/>
          <w:szCs w:val="14"/>
        </w:rPr>
      </w:pPr>
      <w:r>
        <w:rPr>
          <w:sz w:val="14"/>
          <w:szCs w:val="14"/>
        </w:rPr>
        <w:t>UK Medicines Information (2019) What naloxone doses should be used in adults to urgently reverse  the effects of opioids?</w:t>
      </w:r>
      <w:r>
        <w:rPr>
          <w:sz w:val="14"/>
          <w:szCs w:val="14"/>
        </w:rPr>
        <w:br/>
        <w:t xml:space="preserve">Available at: </w:t>
      </w:r>
      <w:hyperlink r:id="rId21">
        <w:r>
          <w:rPr>
            <w:color w:val="0563C1"/>
            <w:sz w:val="14"/>
            <w:szCs w:val="14"/>
            <w:u w:val="single"/>
          </w:rPr>
          <w:t>https://www.sps.nhs.uk/articles/what-naloxone-doses-should-be-used-in-adults-to-reverse-urgently-the-effects-of-opioids-or-opiates/</w:t>
        </w:r>
      </w:hyperlink>
      <w:r>
        <w:rPr>
          <w:sz w:val="14"/>
          <w:szCs w:val="14"/>
        </w:rPr>
        <w:t xml:space="preserve">   </w:t>
      </w:r>
    </w:p>
    <w:p w14:paraId="121D8268" w14:textId="77777777" w:rsidR="009765BE" w:rsidRDefault="009765BE">
      <w:pPr>
        <w:rPr>
          <w:sz w:val="14"/>
          <w:szCs w:val="14"/>
        </w:rPr>
      </w:pPr>
    </w:p>
    <w:p w14:paraId="112093AB" w14:textId="77777777" w:rsidR="009765BE" w:rsidRDefault="009765BE">
      <w:pPr>
        <w:pBdr>
          <w:bottom w:val="single" w:sz="6" w:space="1" w:color="000000"/>
        </w:pBdr>
        <w:rPr>
          <w:sz w:val="11"/>
          <w:szCs w:val="11"/>
        </w:rPr>
      </w:pPr>
    </w:p>
    <w:p w14:paraId="29CDD054" w14:textId="77777777" w:rsidR="009765BE" w:rsidRDefault="001B510C">
      <w:pPr>
        <w:rPr>
          <w:b/>
          <w:sz w:val="20"/>
          <w:szCs w:val="20"/>
        </w:rPr>
      </w:pPr>
      <w:r>
        <w:rPr>
          <w:b/>
          <w:sz w:val="20"/>
          <w:szCs w:val="20"/>
        </w:rPr>
        <w:br/>
      </w:r>
    </w:p>
    <w:p w14:paraId="57BDEBC0" w14:textId="77777777" w:rsidR="009765BE" w:rsidRDefault="001B510C">
      <w:pPr>
        <w:rPr>
          <w:b/>
          <w:sz w:val="20"/>
          <w:szCs w:val="20"/>
        </w:rPr>
      </w:pPr>
      <w:bookmarkStart w:id="14" w:name="bookmark=id.qje0eou5so1n" w:colFirst="0" w:colLast="0"/>
      <w:bookmarkEnd w:id="14"/>
      <w:r>
        <w:rPr>
          <w:b/>
          <w:sz w:val="20"/>
          <w:szCs w:val="20"/>
        </w:rPr>
        <w:t xml:space="preserve">PART 1 – PRESCRIBING PROFESSIONALLY </w:t>
      </w:r>
    </w:p>
    <w:p w14:paraId="2C09F84C" w14:textId="77777777" w:rsidR="009765BE" w:rsidRDefault="009765BE">
      <w:pPr>
        <w:rPr>
          <w:b/>
          <w:sz w:val="20"/>
          <w:szCs w:val="20"/>
        </w:rPr>
      </w:pPr>
    </w:p>
    <w:p w14:paraId="15874365" w14:textId="194B58F7" w:rsidR="009765BE" w:rsidRDefault="001B510C">
      <w:pPr>
        <w:rPr>
          <w:b/>
          <w:sz w:val="18"/>
          <w:szCs w:val="18"/>
        </w:rPr>
      </w:pPr>
      <w:bookmarkStart w:id="15" w:name="bookmark=id.uijks8rybp92" w:colFirst="0" w:colLast="0"/>
      <w:bookmarkEnd w:id="15"/>
      <w:r>
        <w:rPr>
          <w:b/>
          <w:sz w:val="18"/>
          <w:szCs w:val="18"/>
        </w:rPr>
        <w:t>Applying the Professional Frameworks for Non-Medical Prescribing</w:t>
      </w:r>
      <w:r w:rsidR="00D6075D">
        <w:rPr>
          <w:b/>
          <w:sz w:val="18"/>
          <w:szCs w:val="18"/>
        </w:rPr>
        <w:tab/>
      </w:r>
      <w:r w:rsidR="00D6075D">
        <w:rPr>
          <w:b/>
          <w:sz w:val="18"/>
          <w:szCs w:val="18"/>
        </w:rPr>
        <w:tab/>
      </w:r>
      <w:r w:rsidR="00D6075D">
        <w:rPr>
          <w:b/>
          <w:sz w:val="18"/>
          <w:szCs w:val="18"/>
        </w:rPr>
        <w:tab/>
      </w:r>
      <w:r w:rsidR="00D6075D">
        <w:rPr>
          <w:b/>
          <w:sz w:val="18"/>
          <w:szCs w:val="18"/>
        </w:rPr>
        <w:tab/>
      </w:r>
      <w:hyperlink w:anchor="_top" w:history="1">
        <w:r w:rsidR="00D6075D" w:rsidRPr="00D6075D">
          <w:rPr>
            <w:rStyle w:val="Hyperlink"/>
            <w:bCs/>
            <w:sz w:val="18"/>
            <w:szCs w:val="18"/>
          </w:rPr>
          <w:t>Menu</w:t>
        </w:r>
      </w:hyperlink>
    </w:p>
    <w:p w14:paraId="01312D9F" w14:textId="77777777" w:rsidR="009765BE" w:rsidRDefault="009765BE">
      <w:pPr>
        <w:rPr>
          <w:b/>
          <w:sz w:val="18"/>
          <w:szCs w:val="18"/>
        </w:rPr>
      </w:pPr>
    </w:p>
    <w:tbl>
      <w:tblPr>
        <w:tblStyle w:val="ad"/>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6C52D3F0" w14:textId="77777777">
        <w:tc>
          <w:tcPr>
            <w:tcW w:w="9016" w:type="dxa"/>
            <w:shd w:val="clear" w:color="auto" w:fill="F2F2F2"/>
          </w:tcPr>
          <w:p w14:paraId="56AFDB84" w14:textId="77777777" w:rsidR="009765BE" w:rsidRDefault="001B510C">
            <w:pPr>
              <w:rPr>
                <w:sz w:val="14"/>
                <w:szCs w:val="14"/>
              </w:rPr>
            </w:pPr>
            <w:r>
              <w:rPr>
                <w:sz w:val="14"/>
                <w:szCs w:val="14"/>
              </w:rPr>
              <w:t>Activity 1:</w:t>
            </w:r>
          </w:p>
          <w:p w14:paraId="33853DFB" w14:textId="77777777" w:rsidR="009765BE" w:rsidRDefault="001B510C">
            <w:pPr>
              <w:rPr>
                <w:b/>
                <w:sz w:val="14"/>
                <w:szCs w:val="14"/>
              </w:rPr>
            </w:pPr>
            <w:r>
              <w:rPr>
                <w:b/>
                <w:sz w:val="14"/>
                <w:szCs w:val="14"/>
              </w:rPr>
              <w:t>Professional Codes and Standards.</w:t>
            </w:r>
          </w:p>
          <w:p w14:paraId="19A7A220" w14:textId="77777777" w:rsidR="009765BE" w:rsidRDefault="001B510C">
            <w:pPr>
              <w:rPr>
                <w:sz w:val="14"/>
                <w:szCs w:val="14"/>
              </w:rPr>
            </w:pPr>
            <w:r>
              <w:rPr>
                <w:sz w:val="14"/>
                <w:szCs w:val="14"/>
              </w:rPr>
              <w:t>Using the link below, access the NMC professional code/standards and refresh yourself on its content.</w:t>
            </w:r>
            <w:r>
              <w:rPr>
                <w:sz w:val="14"/>
                <w:szCs w:val="14"/>
              </w:rPr>
              <w:br/>
              <w:t>When you are qualified and it is time for you to revalidate, the professional revalidation process requires registrants to demonstrate achievement of their code/standards.</w:t>
            </w:r>
            <w:r>
              <w:rPr>
                <w:sz w:val="14"/>
                <w:szCs w:val="14"/>
              </w:rPr>
              <w:br/>
              <w:t>Consider which standard would relate to prescribing practice and how a nurse could evidence this.</w:t>
            </w:r>
          </w:p>
          <w:p w14:paraId="4F03543B" w14:textId="77777777" w:rsidR="009765BE" w:rsidRDefault="001B510C">
            <w:pPr>
              <w:rPr>
                <w:sz w:val="14"/>
                <w:szCs w:val="14"/>
              </w:rPr>
            </w:pPr>
            <w:r>
              <w:rPr>
                <w:sz w:val="14"/>
                <w:szCs w:val="14"/>
              </w:rPr>
              <w:t>NMC professional standards of practice and behaviour for nurses, midwives and nursing associates.</w:t>
            </w:r>
          </w:p>
          <w:p w14:paraId="4DC33486" w14:textId="77777777" w:rsidR="009765BE" w:rsidRDefault="009765BE">
            <w:pPr>
              <w:rPr>
                <w:sz w:val="14"/>
                <w:szCs w:val="14"/>
              </w:rPr>
            </w:pPr>
          </w:p>
          <w:p w14:paraId="54C2D165" w14:textId="77777777" w:rsidR="009765BE" w:rsidRDefault="001B510C">
            <w:pPr>
              <w:rPr>
                <w:sz w:val="14"/>
                <w:szCs w:val="14"/>
              </w:rPr>
            </w:pPr>
            <w:r>
              <w:rPr>
                <w:sz w:val="14"/>
                <w:szCs w:val="14"/>
              </w:rPr>
              <w:t xml:space="preserve">*Link: </w:t>
            </w:r>
            <w:hyperlink r:id="rId22">
              <w:r>
                <w:rPr>
                  <w:color w:val="0563C1"/>
                  <w:sz w:val="14"/>
                  <w:szCs w:val="14"/>
                  <w:u w:val="single"/>
                </w:rPr>
                <w:t>https://www.nmc.org.uk/standards/code/</w:t>
              </w:r>
            </w:hyperlink>
          </w:p>
          <w:p w14:paraId="50E7EBED" w14:textId="77777777" w:rsidR="009765BE" w:rsidRDefault="009765BE">
            <w:pPr>
              <w:rPr>
                <w:sz w:val="14"/>
                <w:szCs w:val="14"/>
              </w:rPr>
            </w:pPr>
          </w:p>
        </w:tc>
      </w:tr>
    </w:tbl>
    <w:p w14:paraId="40998D28" w14:textId="77777777" w:rsidR="009765BE" w:rsidRDefault="009765BE">
      <w:pPr>
        <w:rPr>
          <w:sz w:val="14"/>
          <w:szCs w:val="14"/>
        </w:rPr>
      </w:pPr>
    </w:p>
    <w:p w14:paraId="5DC911D1" w14:textId="77777777" w:rsidR="009765BE" w:rsidRDefault="001B510C">
      <w:pPr>
        <w:rPr>
          <w:b/>
          <w:sz w:val="14"/>
          <w:szCs w:val="14"/>
        </w:rPr>
      </w:pPr>
      <w:r>
        <w:rPr>
          <w:b/>
          <w:sz w:val="14"/>
          <w:szCs w:val="14"/>
        </w:rPr>
        <w:t xml:space="preserve">Prompt </w:t>
      </w:r>
    </w:p>
    <w:p w14:paraId="05BD7A69" w14:textId="77777777" w:rsidR="009765BE" w:rsidRDefault="001B510C">
      <w:pPr>
        <w:rPr>
          <w:sz w:val="14"/>
          <w:szCs w:val="14"/>
        </w:rPr>
      </w:pPr>
      <w:r>
        <w:rPr>
          <w:sz w:val="14"/>
          <w:szCs w:val="14"/>
        </w:rPr>
        <w:t xml:space="preserve">4 domains within The Code relate to </w:t>
      </w:r>
    </w:p>
    <w:p w14:paraId="510DCECF" w14:textId="77777777" w:rsidR="009765BE" w:rsidRDefault="001B510C">
      <w:pPr>
        <w:numPr>
          <w:ilvl w:val="0"/>
          <w:numId w:val="25"/>
        </w:numPr>
        <w:pBdr>
          <w:top w:val="nil"/>
          <w:left w:val="nil"/>
          <w:bottom w:val="nil"/>
          <w:right w:val="nil"/>
          <w:between w:val="nil"/>
        </w:pBdr>
        <w:ind w:left="567" w:hanging="207"/>
        <w:rPr>
          <w:color w:val="000000"/>
          <w:sz w:val="14"/>
          <w:szCs w:val="14"/>
        </w:rPr>
      </w:pPr>
      <w:r>
        <w:rPr>
          <w:color w:val="000000"/>
          <w:sz w:val="14"/>
          <w:szCs w:val="14"/>
        </w:rPr>
        <w:t xml:space="preserve">Prioritise people </w:t>
      </w:r>
    </w:p>
    <w:p w14:paraId="19C3ABAD" w14:textId="77777777" w:rsidR="009765BE" w:rsidRDefault="001B510C">
      <w:pPr>
        <w:numPr>
          <w:ilvl w:val="0"/>
          <w:numId w:val="25"/>
        </w:numPr>
        <w:pBdr>
          <w:top w:val="nil"/>
          <w:left w:val="nil"/>
          <w:bottom w:val="nil"/>
          <w:right w:val="nil"/>
          <w:between w:val="nil"/>
        </w:pBdr>
        <w:ind w:left="567" w:hanging="207"/>
        <w:rPr>
          <w:color w:val="000000"/>
          <w:sz w:val="14"/>
          <w:szCs w:val="14"/>
        </w:rPr>
      </w:pPr>
      <w:r>
        <w:rPr>
          <w:color w:val="000000"/>
          <w:sz w:val="14"/>
          <w:szCs w:val="14"/>
        </w:rPr>
        <w:t xml:space="preserve">Practice effectively </w:t>
      </w:r>
    </w:p>
    <w:p w14:paraId="029DC279" w14:textId="77777777" w:rsidR="009765BE" w:rsidRDefault="001B510C">
      <w:pPr>
        <w:numPr>
          <w:ilvl w:val="0"/>
          <w:numId w:val="25"/>
        </w:numPr>
        <w:pBdr>
          <w:top w:val="nil"/>
          <w:left w:val="nil"/>
          <w:bottom w:val="nil"/>
          <w:right w:val="nil"/>
          <w:between w:val="nil"/>
        </w:pBdr>
        <w:ind w:left="567" w:hanging="207"/>
        <w:rPr>
          <w:color w:val="000000"/>
          <w:sz w:val="14"/>
          <w:szCs w:val="14"/>
        </w:rPr>
      </w:pPr>
      <w:r>
        <w:rPr>
          <w:color w:val="000000"/>
          <w:sz w:val="14"/>
          <w:szCs w:val="14"/>
        </w:rPr>
        <w:t>Preserve safety</w:t>
      </w:r>
    </w:p>
    <w:p w14:paraId="793A5F64" w14:textId="77777777" w:rsidR="009765BE" w:rsidRDefault="001B510C">
      <w:pPr>
        <w:numPr>
          <w:ilvl w:val="0"/>
          <w:numId w:val="25"/>
        </w:numPr>
        <w:pBdr>
          <w:top w:val="nil"/>
          <w:left w:val="nil"/>
          <w:bottom w:val="nil"/>
          <w:right w:val="nil"/>
          <w:between w:val="nil"/>
        </w:pBdr>
        <w:ind w:left="567" w:hanging="207"/>
        <w:rPr>
          <w:color w:val="000000"/>
          <w:sz w:val="14"/>
          <w:szCs w:val="14"/>
        </w:rPr>
      </w:pPr>
      <w:r>
        <w:rPr>
          <w:color w:val="000000"/>
          <w:sz w:val="14"/>
          <w:szCs w:val="14"/>
        </w:rPr>
        <w:t xml:space="preserve">Promote professionalism and trust </w:t>
      </w:r>
    </w:p>
    <w:p w14:paraId="4F6A6B74" w14:textId="77777777" w:rsidR="009765BE" w:rsidRDefault="009765BE">
      <w:pPr>
        <w:rPr>
          <w:sz w:val="14"/>
          <w:szCs w:val="14"/>
        </w:rPr>
      </w:pPr>
    </w:p>
    <w:p w14:paraId="40A90FBE" w14:textId="77777777" w:rsidR="009765BE" w:rsidRDefault="001B510C">
      <w:pPr>
        <w:rPr>
          <w:sz w:val="14"/>
          <w:szCs w:val="14"/>
        </w:rPr>
      </w:pPr>
      <w:r>
        <w:rPr>
          <w:sz w:val="14"/>
          <w:szCs w:val="14"/>
        </w:rPr>
        <w:t xml:space="preserve">All domains are aligned with prescribing practice- ask students to consider why and give examples </w:t>
      </w:r>
    </w:p>
    <w:p w14:paraId="30CDB441" w14:textId="77777777" w:rsidR="009765BE" w:rsidRDefault="001B510C">
      <w:pPr>
        <w:rPr>
          <w:sz w:val="14"/>
          <w:szCs w:val="14"/>
        </w:rPr>
      </w:pPr>
      <w:r>
        <w:rPr>
          <w:sz w:val="14"/>
          <w:szCs w:val="14"/>
        </w:rPr>
        <w:t xml:space="preserve">Example to use </w:t>
      </w:r>
    </w:p>
    <w:p w14:paraId="5E88FF59" w14:textId="77777777" w:rsidR="009765BE" w:rsidRDefault="001B510C">
      <w:pPr>
        <w:rPr>
          <w:sz w:val="14"/>
          <w:szCs w:val="14"/>
        </w:rPr>
      </w:pPr>
      <w:r>
        <w:rPr>
          <w:sz w:val="14"/>
          <w:szCs w:val="14"/>
        </w:rPr>
        <w:t xml:space="preserve">Prioritise people: can be demonstrated by allowing people access to timely services and support, medication may be given or altered responsive to the </w:t>
      </w:r>
      <w:proofErr w:type="spellStart"/>
      <w:r>
        <w:rPr>
          <w:sz w:val="14"/>
          <w:szCs w:val="14"/>
        </w:rPr>
        <w:t>patients</w:t>
      </w:r>
      <w:proofErr w:type="spellEnd"/>
      <w:r>
        <w:rPr>
          <w:sz w:val="14"/>
          <w:szCs w:val="14"/>
        </w:rPr>
        <w:t xml:space="preserve"> needs.  Feedback and evaluation can be sought.  This may be evidenced through a reflection </w:t>
      </w:r>
    </w:p>
    <w:p w14:paraId="48B8DC16" w14:textId="77777777" w:rsidR="009765BE" w:rsidRDefault="001B510C">
      <w:pPr>
        <w:rPr>
          <w:sz w:val="14"/>
          <w:szCs w:val="14"/>
        </w:rPr>
      </w:pPr>
      <w:r>
        <w:rPr>
          <w:sz w:val="14"/>
          <w:szCs w:val="14"/>
        </w:rPr>
        <w:t xml:space="preserve">Practice effectively: can be demonstrated by showing </w:t>
      </w:r>
      <w:proofErr w:type="gramStart"/>
      <w:r>
        <w:rPr>
          <w:sz w:val="14"/>
          <w:szCs w:val="14"/>
        </w:rPr>
        <w:t>evidence based</w:t>
      </w:r>
      <w:proofErr w:type="gramEnd"/>
      <w:r>
        <w:rPr>
          <w:sz w:val="14"/>
          <w:szCs w:val="14"/>
        </w:rPr>
        <w:t xml:space="preserve"> practice, using clinical guidance such as NICE etc, this may be demonstrated through reflective practice, attendance at training and further CPD      </w:t>
      </w:r>
    </w:p>
    <w:p w14:paraId="76E02143" w14:textId="77777777" w:rsidR="009765BE" w:rsidRDefault="009765BE">
      <w:pPr>
        <w:rPr>
          <w:sz w:val="14"/>
          <w:szCs w:val="14"/>
        </w:rPr>
      </w:pPr>
    </w:p>
    <w:p w14:paraId="0F690F6A" w14:textId="77777777" w:rsidR="009765BE" w:rsidRDefault="001B510C">
      <w:pPr>
        <w:rPr>
          <w:b/>
          <w:sz w:val="14"/>
          <w:szCs w:val="14"/>
        </w:rPr>
      </w:pPr>
      <w:bookmarkStart w:id="16" w:name="bookmark=id.etkag0qmlwkg" w:colFirst="0" w:colLast="0"/>
      <w:bookmarkEnd w:id="16"/>
      <w:r>
        <w:rPr>
          <w:b/>
          <w:sz w:val="14"/>
          <w:szCs w:val="14"/>
        </w:rPr>
        <w:t>Patient Records and Documentation</w:t>
      </w:r>
    </w:p>
    <w:p w14:paraId="4C810397" w14:textId="77777777" w:rsidR="009765BE" w:rsidRDefault="009765BE">
      <w:pPr>
        <w:rPr>
          <w:sz w:val="14"/>
          <w:szCs w:val="14"/>
        </w:rPr>
      </w:pPr>
    </w:p>
    <w:tbl>
      <w:tblPr>
        <w:tblStyle w:val="ae"/>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74AC68A8" w14:textId="77777777">
        <w:tc>
          <w:tcPr>
            <w:tcW w:w="9016" w:type="dxa"/>
            <w:shd w:val="clear" w:color="auto" w:fill="F2F2F2"/>
          </w:tcPr>
          <w:p w14:paraId="0C738689" w14:textId="77777777" w:rsidR="009765BE" w:rsidRDefault="001B510C">
            <w:pPr>
              <w:rPr>
                <w:sz w:val="14"/>
                <w:szCs w:val="14"/>
              </w:rPr>
            </w:pPr>
            <w:r>
              <w:rPr>
                <w:sz w:val="14"/>
                <w:szCs w:val="14"/>
              </w:rPr>
              <w:t>Activity 1:</w:t>
            </w:r>
          </w:p>
          <w:p w14:paraId="46FCDE9B" w14:textId="77777777" w:rsidR="009765BE" w:rsidRDefault="001B510C">
            <w:pPr>
              <w:rPr>
                <w:b/>
                <w:sz w:val="14"/>
                <w:szCs w:val="14"/>
              </w:rPr>
            </w:pPr>
            <w:r>
              <w:rPr>
                <w:b/>
                <w:sz w:val="14"/>
                <w:szCs w:val="14"/>
              </w:rPr>
              <w:t>Understanding record keeping requirements.</w:t>
            </w:r>
          </w:p>
          <w:p w14:paraId="6DF4B9EC" w14:textId="77777777" w:rsidR="009765BE" w:rsidRDefault="001B510C">
            <w:pPr>
              <w:rPr>
                <w:sz w:val="14"/>
                <w:szCs w:val="14"/>
              </w:rPr>
            </w:pPr>
            <w:r>
              <w:rPr>
                <w:sz w:val="14"/>
                <w:szCs w:val="14"/>
              </w:rPr>
              <w:t>Access the following resources and study the record keeping and documentation guidelines for Non-Medical Prescribers carefully to determine the statutory requirements for patient records:</w:t>
            </w:r>
          </w:p>
          <w:p w14:paraId="608D75DD" w14:textId="77777777" w:rsidR="009765BE" w:rsidRDefault="001B510C">
            <w:pPr>
              <w:rPr>
                <w:sz w:val="14"/>
                <w:szCs w:val="14"/>
              </w:rPr>
            </w:pPr>
            <w:r>
              <w:rPr>
                <w:sz w:val="14"/>
                <w:szCs w:val="14"/>
              </w:rPr>
              <w:t>• Department of Health (2007) NHS Information Governance: guidance on Legal and Professional Obligations. Available online.</w:t>
            </w:r>
          </w:p>
          <w:p w14:paraId="2DEF851D" w14:textId="77777777" w:rsidR="009765BE" w:rsidRDefault="001B510C">
            <w:pPr>
              <w:rPr>
                <w:sz w:val="14"/>
                <w:szCs w:val="14"/>
              </w:rPr>
            </w:pPr>
            <w:r>
              <w:rPr>
                <w:sz w:val="14"/>
                <w:szCs w:val="14"/>
              </w:rPr>
              <w:lastRenderedPageBreak/>
              <w:t>• Department of Health (2005) Supplementary Prescribing by Nurses, Pharmacists, Chiropodists/Podiatrists, Physiotherapists and Radiographers within the NHS in England. Available online.</w:t>
            </w:r>
          </w:p>
          <w:p w14:paraId="58D27D9A" w14:textId="77777777" w:rsidR="009765BE" w:rsidRDefault="001B510C">
            <w:pPr>
              <w:rPr>
                <w:sz w:val="14"/>
                <w:szCs w:val="14"/>
              </w:rPr>
            </w:pPr>
            <w:r>
              <w:rPr>
                <w:sz w:val="14"/>
                <w:szCs w:val="14"/>
              </w:rPr>
              <w:t>• Department of Health (2006) Improving Patients’ Access to Medicines: a guide to implementing Nurse and Pharmacist Independent Prescribing within the NHS in England. Available online.</w:t>
            </w:r>
          </w:p>
          <w:p w14:paraId="1E297582" w14:textId="77777777" w:rsidR="009765BE" w:rsidRDefault="001B510C">
            <w:pPr>
              <w:rPr>
                <w:sz w:val="14"/>
                <w:szCs w:val="14"/>
              </w:rPr>
            </w:pPr>
            <w:r>
              <w:rPr>
                <w:sz w:val="14"/>
                <w:szCs w:val="14"/>
              </w:rPr>
              <w:t>• Nursing and Midwifery Council (2018) The Code. Available online.</w:t>
            </w:r>
          </w:p>
          <w:p w14:paraId="378DB9AB" w14:textId="77777777" w:rsidR="009765BE" w:rsidRDefault="009765BE">
            <w:pPr>
              <w:rPr>
                <w:sz w:val="14"/>
                <w:szCs w:val="14"/>
              </w:rPr>
            </w:pPr>
          </w:p>
          <w:p w14:paraId="5318ACDC" w14:textId="77777777" w:rsidR="009765BE" w:rsidRDefault="001B510C">
            <w:pPr>
              <w:rPr>
                <w:sz w:val="14"/>
                <w:szCs w:val="14"/>
              </w:rPr>
            </w:pPr>
            <w:r>
              <w:rPr>
                <w:sz w:val="14"/>
                <w:szCs w:val="14"/>
              </w:rPr>
              <w:t xml:space="preserve">*Links: </w:t>
            </w:r>
            <w:hyperlink r:id="rId23">
              <w:r>
                <w:rPr>
                  <w:color w:val="0563C1"/>
                  <w:sz w:val="14"/>
                  <w:szCs w:val="14"/>
                  <w:u w:val="single"/>
                </w:rPr>
                <w:t>https://www.gov.uk/government/publications/nhs-information-governance-legal-and-professional-obligations</w:t>
              </w:r>
            </w:hyperlink>
            <w:r>
              <w:rPr>
                <w:sz w:val="14"/>
                <w:szCs w:val="14"/>
              </w:rPr>
              <w:t xml:space="preserve">  </w:t>
            </w:r>
            <w:hyperlink r:id="rId24">
              <w:r>
                <w:rPr>
                  <w:color w:val="0563C1"/>
                  <w:sz w:val="14"/>
                  <w:szCs w:val="14"/>
                  <w:u w:val="single"/>
                </w:rPr>
                <w:t>https://webarchive.nationalarchives.gov.uk/20130124065910/http://www.dh.gov.uk/prod_consum_dh/groups/dh_digitalassets/@dh/@en/documents/digitalasset/dh_4110033.pdf</w:t>
              </w:r>
            </w:hyperlink>
            <w:r>
              <w:rPr>
                <w:sz w:val="14"/>
                <w:szCs w:val="14"/>
              </w:rPr>
              <w:t xml:space="preserve">  </w:t>
            </w:r>
            <w:hyperlink r:id="rId25">
              <w:r>
                <w:rPr>
                  <w:color w:val="0563C1"/>
                  <w:sz w:val="14"/>
                  <w:szCs w:val="14"/>
                  <w:u w:val="single"/>
                </w:rPr>
                <w:t>https://webarchive.nationalarchives.gov.uk/20130105033522/http://www.dh.gov.uk/prod_consum_dh/groups/dh_digitalassets/@dh/@en/documents/digitalasset/dh_4133747.pdf</w:t>
              </w:r>
            </w:hyperlink>
            <w:r>
              <w:rPr>
                <w:sz w:val="14"/>
                <w:szCs w:val="14"/>
              </w:rPr>
              <w:t xml:space="preserve">   </w:t>
            </w:r>
            <w:r>
              <w:rPr>
                <w:sz w:val="14"/>
                <w:szCs w:val="14"/>
              </w:rPr>
              <w:br/>
            </w:r>
            <w:hyperlink r:id="rId26">
              <w:r>
                <w:rPr>
                  <w:color w:val="0563C1"/>
                  <w:sz w:val="14"/>
                  <w:szCs w:val="14"/>
                  <w:u w:val="single"/>
                </w:rPr>
                <w:t>https://www.nmc.org.uk/standards/code/</w:t>
              </w:r>
            </w:hyperlink>
            <w:r>
              <w:rPr>
                <w:sz w:val="14"/>
                <w:szCs w:val="14"/>
              </w:rPr>
              <w:t xml:space="preserve"> </w:t>
            </w:r>
            <w:r>
              <w:rPr>
                <w:sz w:val="14"/>
                <w:szCs w:val="14"/>
              </w:rPr>
              <w:br/>
            </w:r>
          </w:p>
        </w:tc>
      </w:tr>
    </w:tbl>
    <w:p w14:paraId="1537F516" w14:textId="77777777" w:rsidR="009765BE" w:rsidRDefault="009765BE">
      <w:pPr>
        <w:rPr>
          <w:sz w:val="14"/>
          <w:szCs w:val="14"/>
        </w:rPr>
      </w:pPr>
    </w:p>
    <w:p w14:paraId="1EC210CE" w14:textId="77777777" w:rsidR="009765BE" w:rsidRDefault="001B510C">
      <w:pPr>
        <w:rPr>
          <w:b/>
          <w:sz w:val="14"/>
          <w:szCs w:val="14"/>
        </w:rPr>
      </w:pPr>
      <w:r>
        <w:rPr>
          <w:b/>
          <w:sz w:val="14"/>
          <w:szCs w:val="14"/>
        </w:rPr>
        <w:t>Prompt:</w:t>
      </w:r>
    </w:p>
    <w:p w14:paraId="160B7113" w14:textId="77777777" w:rsidR="009765BE" w:rsidRDefault="001B510C">
      <w:pPr>
        <w:rPr>
          <w:sz w:val="14"/>
          <w:szCs w:val="14"/>
        </w:rPr>
      </w:pPr>
      <w:r>
        <w:rPr>
          <w:sz w:val="14"/>
          <w:szCs w:val="14"/>
        </w:rPr>
        <w:t xml:space="preserve">The aim with this question is to decipher what </w:t>
      </w:r>
      <w:proofErr w:type="gramStart"/>
      <w:r>
        <w:rPr>
          <w:sz w:val="14"/>
          <w:szCs w:val="14"/>
        </w:rPr>
        <w:t>is legal requirement</w:t>
      </w:r>
      <w:proofErr w:type="gramEnd"/>
      <w:r>
        <w:rPr>
          <w:sz w:val="14"/>
          <w:szCs w:val="14"/>
        </w:rPr>
        <w:t xml:space="preserve"> and what may be construed as best practice.  One example I use is by asking students if “a prescription would be legal and valid if documented on a piece of kitchen roll only”</w:t>
      </w:r>
    </w:p>
    <w:p w14:paraId="4FFDAF42" w14:textId="77777777" w:rsidR="009765BE" w:rsidRDefault="001B510C">
      <w:pPr>
        <w:rPr>
          <w:sz w:val="14"/>
          <w:szCs w:val="14"/>
        </w:rPr>
      </w:pPr>
      <w:r>
        <w:rPr>
          <w:sz w:val="14"/>
          <w:szCs w:val="14"/>
        </w:rPr>
        <w:t xml:space="preserve">Certain information must be included which includes: </w:t>
      </w:r>
    </w:p>
    <w:p w14:paraId="52394A25" w14:textId="77777777" w:rsidR="009765BE" w:rsidRDefault="001B510C">
      <w:pPr>
        <w:numPr>
          <w:ilvl w:val="0"/>
          <w:numId w:val="26"/>
        </w:numPr>
        <w:pBdr>
          <w:top w:val="nil"/>
          <w:left w:val="nil"/>
          <w:bottom w:val="nil"/>
          <w:right w:val="nil"/>
          <w:between w:val="nil"/>
        </w:pBdr>
        <w:rPr>
          <w:color w:val="000000"/>
          <w:sz w:val="14"/>
          <w:szCs w:val="14"/>
        </w:rPr>
      </w:pPr>
      <w:r>
        <w:rPr>
          <w:color w:val="000000"/>
          <w:sz w:val="14"/>
          <w:szCs w:val="14"/>
        </w:rPr>
        <w:t xml:space="preserve">Signature of prescriber </w:t>
      </w:r>
    </w:p>
    <w:p w14:paraId="7ADE5F1B" w14:textId="77777777" w:rsidR="009765BE" w:rsidRDefault="001B510C">
      <w:pPr>
        <w:numPr>
          <w:ilvl w:val="0"/>
          <w:numId w:val="26"/>
        </w:numPr>
        <w:pBdr>
          <w:top w:val="nil"/>
          <w:left w:val="nil"/>
          <w:bottom w:val="nil"/>
          <w:right w:val="nil"/>
          <w:between w:val="nil"/>
        </w:pBdr>
        <w:rPr>
          <w:color w:val="000000"/>
          <w:sz w:val="14"/>
          <w:szCs w:val="14"/>
        </w:rPr>
      </w:pPr>
      <w:r>
        <w:rPr>
          <w:color w:val="000000"/>
          <w:sz w:val="14"/>
          <w:szCs w:val="14"/>
        </w:rPr>
        <w:t>Name of prescriber</w:t>
      </w:r>
    </w:p>
    <w:p w14:paraId="3FF37DB4" w14:textId="77777777" w:rsidR="009765BE" w:rsidRDefault="001B510C">
      <w:pPr>
        <w:numPr>
          <w:ilvl w:val="0"/>
          <w:numId w:val="26"/>
        </w:numPr>
        <w:pBdr>
          <w:top w:val="nil"/>
          <w:left w:val="nil"/>
          <w:bottom w:val="nil"/>
          <w:right w:val="nil"/>
          <w:between w:val="nil"/>
        </w:pBdr>
        <w:rPr>
          <w:color w:val="000000"/>
          <w:sz w:val="14"/>
          <w:szCs w:val="14"/>
        </w:rPr>
      </w:pPr>
      <w:r>
        <w:rPr>
          <w:color w:val="000000"/>
          <w:sz w:val="14"/>
          <w:szCs w:val="14"/>
        </w:rPr>
        <w:t xml:space="preserve">Date </w:t>
      </w:r>
    </w:p>
    <w:p w14:paraId="7B2A35A2" w14:textId="77777777" w:rsidR="009765BE" w:rsidRDefault="001B510C">
      <w:pPr>
        <w:numPr>
          <w:ilvl w:val="0"/>
          <w:numId w:val="26"/>
        </w:numPr>
        <w:pBdr>
          <w:top w:val="nil"/>
          <w:left w:val="nil"/>
          <w:bottom w:val="nil"/>
          <w:right w:val="nil"/>
          <w:between w:val="nil"/>
        </w:pBdr>
        <w:rPr>
          <w:color w:val="000000"/>
          <w:sz w:val="14"/>
          <w:szCs w:val="14"/>
        </w:rPr>
      </w:pPr>
      <w:r>
        <w:rPr>
          <w:color w:val="000000"/>
          <w:sz w:val="14"/>
          <w:szCs w:val="14"/>
        </w:rPr>
        <w:t xml:space="preserve">Address of patient </w:t>
      </w:r>
    </w:p>
    <w:p w14:paraId="1D58807D" w14:textId="77777777" w:rsidR="009765BE" w:rsidRDefault="001B510C">
      <w:pPr>
        <w:numPr>
          <w:ilvl w:val="0"/>
          <w:numId w:val="26"/>
        </w:numPr>
        <w:pBdr>
          <w:top w:val="nil"/>
          <w:left w:val="nil"/>
          <w:bottom w:val="nil"/>
          <w:right w:val="nil"/>
          <w:between w:val="nil"/>
        </w:pBdr>
        <w:rPr>
          <w:color w:val="000000"/>
          <w:sz w:val="14"/>
          <w:szCs w:val="14"/>
        </w:rPr>
      </w:pPr>
      <w:r>
        <w:rPr>
          <w:color w:val="000000"/>
          <w:sz w:val="14"/>
          <w:szCs w:val="14"/>
        </w:rPr>
        <w:t xml:space="preserve">Medication to be used </w:t>
      </w:r>
    </w:p>
    <w:p w14:paraId="6745FFF8" w14:textId="77777777" w:rsidR="009765BE" w:rsidRDefault="001B510C">
      <w:pPr>
        <w:numPr>
          <w:ilvl w:val="0"/>
          <w:numId w:val="26"/>
        </w:numPr>
        <w:pBdr>
          <w:top w:val="nil"/>
          <w:left w:val="nil"/>
          <w:bottom w:val="nil"/>
          <w:right w:val="nil"/>
          <w:between w:val="nil"/>
        </w:pBdr>
        <w:rPr>
          <w:color w:val="000000"/>
          <w:sz w:val="14"/>
          <w:szCs w:val="14"/>
        </w:rPr>
      </w:pPr>
      <w:r>
        <w:rPr>
          <w:color w:val="000000"/>
          <w:sz w:val="14"/>
          <w:szCs w:val="14"/>
        </w:rPr>
        <w:t xml:space="preserve">Frequency and dose </w:t>
      </w:r>
    </w:p>
    <w:p w14:paraId="0379AEA8" w14:textId="77777777" w:rsidR="009765BE" w:rsidRDefault="001B510C">
      <w:pPr>
        <w:numPr>
          <w:ilvl w:val="0"/>
          <w:numId w:val="26"/>
        </w:numPr>
        <w:pBdr>
          <w:top w:val="nil"/>
          <w:left w:val="nil"/>
          <w:bottom w:val="nil"/>
          <w:right w:val="nil"/>
          <w:between w:val="nil"/>
        </w:pBdr>
        <w:rPr>
          <w:color w:val="000000"/>
          <w:sz w:val="14"/>
          <w:szCs w:val="14"/>
        </w:rPr>
      </w:pPr>
      <w:r>
        <w:rPr>
          <w:color w:val="000000"/>
          <w:sz w:val="14"/>
          <w:szCs w:val="14"/>
        </w:rPr>
        <w:t>Quantity to be prescribed</w:t>
      </w:r>
    </w:p>
    <w:p w14:paraId="6E2E032C" w14:textId="77777777" w:rsidR="009765BE" w:rsidRDefault="001B510C">
      <w:pPr>
        <w:rPr>
          <w:sz w:val="14"/>
          <w:szCs w:val="14"/>
        </w:rPr>
      </w:pPr>
      <w:r>
        <w:rPr>
          <w:sz w:val="14"/>
          <w:szCs w:val="14"/>
        </w:rPr>
        <w:t xml:space="preserve">This is not an exhaustive list and further guidance could be gained </w:t>
      </w:r>
      <w:hyperlink r:id="rId27">
        <w:r>
          <w:rPr>
            <w:color w:val="0563C1"/>
            <w:sz w:val="14"/>
            <w:szCs w:val="14"/>
            <w:u w:val="single"/>
          </w:rPr>
          <w:t>here</w:t>
        </w:r>
      </w:hyperlink>
      <w:r>
        <w:rPr>
          <w:sz w:val="14"/>
          <w:szCs w:val="14"/>
        </w:rPr>
        <w:t xml:space="preserve"> </w:t>
      </w:r>
    </w:p>
    <w:p w14:paraId="763CAC43" w14:textId="77777777" w:rsidR="009765BE" w:rsidRDefault="001B510C">
      <w:pPr>
        <w:rPr>
          <w:sz w:val="14"/>
          <w:szCs w:val="14"/>
        </w:rPr>
      </w:pPr>
      <w:proofErr w:type="gramStart"/>
      <w:r>
        <w:rPr>
          <w:sz w:val="14"/>
          <w:szCs w:val="14"/>
        </w:rPr>
        <w:t>Thus;</w:t>
      </w:r>
      <w:proofErr w:type="gramEnd"/>
      <w:r>
        <w:rPr>
          <w:sz w:val="14"/>
          <w:szCs w:val="14"/>
        </w:rPr>
        <w:t xml:space="preserve"> all the information above could be added to a piece of kitchen roll however it would not constitute best practice due to several reasons:</w:t>
      </w:r>
    </w:p>
    <w:p w14:paraId="10A97B28" w14:textId="77777777" w:rsidR="009765BE" w:rsidRDefault="001B510C">
      <w:pPr>
        <w:numPr>
          <w:ilvl w:val="0"/>
          <w:numId w:val="27"/>
        </w:numPr>
        <w:pBdr>
          <w:top w:val="nil"/>
          <w:left w:val="nil"/>
          <w:bottom w:val="nil"/>
          <w:right w:val="nil"/>
          <w:between w:val="nil"/>
        </w:pBdr>
        <w:rPr>
          <w:color w:val="000000"/>
          <w:sz w:val="14"/>
          <w:szCs w:val="14"/>
        </w:rPr>
      </w:pPr>
      <w:r>
        <w:rPr>
          <w:color w:val="000000"/>
          <w:sz w:val="14"/>
          <w:szCs w:val="14"/>
        </w:rPr>
        <w:t>does not allow for adequate verification</w:t>
      </w:r>
    </w:p>
    <w:p w14:paraId="50E667E6" w14:textId="77777777" w:rsidR="009765BE" w:rsidRDefault="001B510C">
      <w:pPr>
        <w:numPr>
          <w:ilvl w:val="0"/>
          <w:numId w:val="27"/>
        </w:numPr>
        <w:pBdr>
          <w:top w:val="nil"/>
          <w:left w:val="nil"/>
          <w:bottom w:val="nil"/>
          <w:right w:val="nil"/>
          <w:between w:val="nil"/>
        </w:pBdr>
        <w:rPr>
          <w:color w:val="000000"/>
          <w:sz w:val="14"/>
          <w:szCs w:val="14"/>
        </w:rPr>
      </w:pPr>
      <w:r>
        <w:rPr>
          <w:color w:val="000000"/>
          <w:sz w:val="14"/>
          <w:szCs w:val="14"/>
        </w:rPr>
        <w:t xml:space="preserve">harder to process for the pharmacist </w:t>
      </w:r>
    </w:p>
    <w:p w14:paraId="322CCF80" w14:textId="77777777" w:rsidR="009765BE" w:rsidRDefault="001B510C">
      <w:pPr>
        <w:numPr>
          <w:ilvl w:val="0"/>
          <w:numId w:val="27"/>
        </w:numPr>
        <w:pBdr>
          <w:top w:val="nil"/>
          <w:left w:val="nil"/>
          <w:bottom w:val="nil"/>
          <w:right w:val="nil"/>
          <w:between w:val="nil"/>
        </w:pBdr>
        <w:rPr>
          <w:color w:val="000000"/>
          <w:sz w:val="14"/>
          <w:szCs w:val="14"/>
        </w:rPr>
      </w:pPr>
      <w:r>
        <w:rPr>
          <w:color w:val="000000"/>
          <w:sz w:val="14"/>
          <w:szCs w:val="14"/>
        </w:rPr>
        <w:t xml:space="preserve">likely does not adhere to trust information and governance policy  </w:t>
      </w:r>
    </w:p>
    <w:p w14:paraId="7C213F62" w14:textId="77777777" w:rsidR="009765BE" w:rsidRDefault="009765BE">
      <w:pPr>
        <w:rPr>
          <w:sz w:val="14"/>
          <w:szCs w:val="14"/>
        </w:rPr>
      </w:pPr>
    </w:p>
    <w:tbl>
      <w:tblPr>
        <w:tblStyle w:val="af"/>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69DC0C15" w14:textId="77777777">
        <w:tc>
          <w:tcPr>
            <w:tcW w:w="9016" w:type="dxa"/>
            <w:shd w:val="clear" w:color="auto" w:fill="F2F2F2"/>
          </w:tcPr>
          <w:p w14:paraId="2289834C" w14:textId="77777777" w:rsidR="009765BE" w:rsidRDefault="001B510C">
            <w:pPr>
              <w:rPr>
                <w:sz w:val="14"/>
                <w:szCs w:val="14"/>
              </w:rPr>
            </w:pPr>
            <w:r>
              <w:rPr>
                <w:sz w:val="14"/>
                <w:szCs w:val="14"/>
              </w:rPr>
              <w:t xml:space="preserve">Activity 2: </w:t>
            </w:r>
          </w:p>
          <w:p w14:paraId="107EB548" w14:textId="77777777" w:rsidR="009765BE" w:rsidRDefault="001B510C">
            <w:pPr>
              <w:rPr>
                <w:b/>
                <w:sz w:val="14"/>
                <w:szCs w:val="14"/>
              </w:rPr>
            </w:pPr>
            <w:r>
              <w:rPr>
                <w:b/>
                <w:sz w:val="14"/>
                <w:szCs w:val="14"/>
              </w:rPr>
              <w:t>Record Keeping Audit.</w:t>
            </w:r>
          </w:p>
          <w:p w14:paraId="67FD473F" w14:textId="77777777" w:rsidR="009765BE" w:rsidRDefault="001B510C">
            <w:pPr>
              <w:rPr>
                <w:sz w:val="14"/>
                <w:szCs w:val="14"/>
              </w:rPr>
            </w:pPr>
            <w:r>
              <w:rPr>
                <w:sz w:val="14"/>
                <w:szCs w:val="14"/>
              </w:rPr>
              <w:t>Access the GAIN (2015) Audit on Record Keeping in the Acute Hospital Setting. Although the audit examined medical records, it is a useful report for all health professionals in highlighting the issues relating to record keeping.</w:t>
            </w:r>
            <w:r>
              <w:rPr>
                <w:sz w:val="14"/>
                <w:szCs w:val="14"/>
              </w:rPr>
              <w:br/>
            </w:r>
          </w:p>
          <w:p w14:paraId="7AA32FA6" w14:textId="77777777" w:rsidR="009765BE" w:rsidRDefault="001B510C">
            <w:pPr>
              <w:rPr>
                <w:sz w:val="14"/>
                <w:szCs w:val="14"/>
              </w:rPr>
            </w:pPr>
            <w:r>
              <w:rPr>
                <w:sz w:val="14"/>
                <w:szCs w:val="14"/>
              </w:rPr>
              <w:t xml:space="preserve">*Link: </w:t>
            </w:r>
            <w:hyperlink r:id="rId28">
              <w:r>
                <w:rPr>
                  <w:color w:val="0563C1"/>
                  <w:sz w:val="14"/>
                  <w:szCs w:val="14"/>
                  <w:u w:val="single"/>
                </w:rPr>
                <w:t>https://www.rqia.org.uk/RQIA/files/cd/cdc82389-082c-45d3-b02a-499464d67452.pdf</w:t>
              </w:r>
            </w:hyperlink>
            <w:r>
              <w:rPr>
                <w:sz w:val="14"/>
                <w:szCs w:val="14"/>
              </w:rPr>
              <w:t xml:space="preserve"> </w:t>
            </w:r>
          </w:p>
          <w:p w14:paraId="6167E57E" w14:textId="77777777" w:rsidR="009765BE" w:rsidRDefault="009765BE">
            <w:pPr>
              <w:rPr>
                <w:sz w:val="14"/>
                <w:szCs w:val="14"/>
              </w:rPr>
            </w:pPr>
          </w:p>
        </w:tc>
      </w:tr>
    </w:tbl>
    <w:p w14:paraId="39C85E64" w14:textId="77777777" w:rsidR="009765BE" w:rsidRDefault="009765BE">
      <w:pPr>
        <w:rPr>
          <w:sz w:val="18"/>
          <w:szCs w:val="18"/>
        </w:rPr>
      </w:pPr>
    </w:p>
    <w:p w14:paraId="56D9F739" w14:textId="77777777" w:rsidR="009765BE" w:rsidRDefault="001B510C">
      <w:pPr>
        <w:rPr>
          <w:b/>
          <w:sz w:val="14"/>
          <w:szCs w:val="14"/>
        </w:rPr>
      </w:pPr>
      <w:r>
        <w:rPr>
          <w:b/>
          <w:sz w:val="14"/>
          <w:szCs w:val="14"/>
        </w:rPr>
        <w:t xml:space="preserve">Prompt: </w:t>
      </w:r>
    </w:p>
    <w:p w14:paraId="02EE17D5" w14:textId="77777777" w:rsidR="009765BE" w:rsidRDefault="001B510C">
      <w:pPr>
        <w:rPr>
          <w:sz w:val="14"/>
          <w:szCs w:val="14"/>
        </w:rPr>
      </w:pPr>
      <w:r>
        <w:rPr>
          <w:sz w:val="14"/>
          <w:szCs w:val="14"/>
        </w:rPr>
        <w:t xml:space="preserve">Consider what you would be aiming to review- audits are essentially used to identify practice and or emerging themes </w:t>
      </w:r>
    </w:p>
    <w:p w14:paraId="0314FCDB" w14:textId="77777777" w:rsidR="009765BE" w:rsidRDefault="001B510C">
      <w:pPr>
        <w:rPr>
          <w:sz w:val="14"/>
          <w:szCs w:val="14"/>
        </w:rPr>
      </w:pPr>
      <w:r>
        <w:rPr>
          <w:sz w:val="14"/>
          <w:szCs w:val="14"/>
        </w:rPr>
        <w:t xml:space="preserve">Key questions </w:t>
      </w:r>
      <w:proofErr w:type="gramStart"/>
      <w:r>
        <w:rPr>
          <w:sz w:val="14"/>
          <w:szCs w:val="14"/>
        </w:rPr>
        <w:t>include;</w:t>
      </w:r>
      <w:proofErr w:type="gramEnd"/>
      <w:r>
        <w:rPr>
          <w:sz w:val="14"/>
          <w:szCs w:val="14"/>
        </w:rPr>
        <w:t xml:space="preserve"> </w:t>
      </w:r>
    </w:p>
    <w:p w14:paraId="5735130F" w14:textId="77777777" w:rsidR="009765BE" w:rsidRDefault="001B510C">
      <w:pPr>
        <w:numPr>
          <w:ilvl w:val="0"/>
          <w:numId w:val="15"/>
        </w:numPr>
        <w:pBdr>
          <w:top w:val="nil"/>
          <w:left w:val="nil"/>
          <w:bottom w:val="nil"/>
          <w:right w:val="nil"/>
          <w:between w:val="nil"/>
        </w:pBdr>
        <w:rPr>
          <w:color w:val="000000"/>
          <w:sz w:val="14"/>
          <w:szCs w:val="14"/>
        </w:rPr>
      </w:pPr>
      <w:r>
        <w:rPr>
          <w:color w:val="000000"/>
          <w:sz w:val="14"/>
          <w:szCs w:val="14"/>
        </w:rPr>
        <w:t xml:space="preserve">can this be measured </w:t>
      </w:r>
      <w:proofErr w:type="gramStart"/>
      <w:r>
        <w:rPr>
          <w:color w:val="000000"/>
          <w:sz w:val="14"/>
          <w:szCs w:val="14"/>
        </w:rPr>
        <w:t>i.e.</w:t>
      </w:r>
      <w:proofErr w:type="gramEnd"/>
      <w:r>
        <w:rPr>
          <w:color w:val="000000"/>
          <w:sz w:val="14"/>
          <w:szCs w:val="14"/>
        </w:rPr>
        <w:t xml:space="preserve"> percent of care plans signed and dated can be objectively reviewed </w:t>
      </w:r>
    </w:p>
    <w:p w14:paraId="2A290B73" w14:textId="77777777" w:rsidR="009765BE" w:rsidRDefault="001B510C">
      <w:pPr>
        <w:numPr>
          <w:ilvl w:val="0"/>
          <w:numId w:val="15"/>
        </w:numPr>
        <w:pBdr>
          <w:top w:val="nil"/>
          <w:left w:val="nil"/>
          <w:bottom w:val="nil"/>
          <w:right w:val="nil"/>
          <w:between w:val="nil"/>
        </w:pBdr>
        <w:rPr>
          <w:color w:val="000000"/>
          <w:sz w:val="14"/>
          <w:szCs w:val="14"/>
        </w:rPr>
      </w:pPr>
      <w:r>
        <w:rPr>
          <w:color w:val="000000"/>
          <w:sz w:val="14"/>
          <w:szCs w:val="14"/>
        </w:rPr>
        <w:t xml:space="preserve">evidence of nurses delivering bets care is subjective and not easily assessed- consider why? </w:t>
      </w:r>
    </w:p>
    <w:p w14:paraId="03A90748" w14:textId="77777777" w:rsidR="009765BE" w:rsidRDefault="001B510C">
      <w:pPr>
        <w:rPr>
          <w:sz w:val="14"/>
          <w:szCs w:val="14"/>
        </w:rPr>
      </w:pPr>
      <w:r>
        <w:rPr>
          <w:sz w:val="14"/>
          <w:szCs w:val="14"/>
        </w:rPr>
        <w:t xml:space="preserve">What may be audited in record keeping? </w:t>
      </w:r>
    </w:p>
    <w:p w14:paraId="06891A18" w14:textId="77777777" w:rsidR="009765BE" w:rsidRDefault="001B510C">
      <w:pPr>
        <w:numPr>
          <w:ilvl w:val="0"/>
          <w:numId w:val="16"/>
        </w:numPr>
        <w:pBdr>
          <w:top w:val="nil"/>
          <w:left w:val="nil"/>
          <w:bottom w:val="nil"/>
          <w:right w:val="nil"/>
          <w:between w:val="nil"/>
        </w:pBdr>
        <w:rPr>
          <w:color w:val="000000"/>
          <w:sz w:val="14"/>
          <w:szCs w:val="14"/>
        </w:rPr>
      </w:pPr>
      <w:r>
        <w:rPr>
          <w:color w:val="000000"/>
          <w:sz w:val="14"/>
          <w:szCs w:val="14"/>
        </w:rPr>
        <w:t xml:space="preserve">All documents are signed and dated </w:t>
      </w:r>
    </w:p>
    <w:p w14:paraId="54BAC264" w14:textId="77777777" w:rsidR="009765BE" w:rsidRDefault="001B510C">
      <w:pPr>
        <w:numPr>
          <w:ilvl w:val="0"/>
          <w:numId w:val="16"/>
        </w:numPr>
        <w:pBdr>
          <w:top w:val="nil"/>
          <w:left w:val="nil"/>
          <w:bottom w:val="nil"/>
          <w:right w:val="nil"/>
          <w:between w:val="nil"/>
        </w:pBdr>
        <w:rPr>
          <w:color w:val="000000"/>
          <w:sz w:val="14"/>
          <w:szCs w:val="14"/>
        </w:rPr>
      </w:pPr>
      <w:r>
        <w:rPr>
          <w:color w:val="000000"/>
          <w:sz w:val="14"/>
          <w:szCs w:val="14"/>
        </w:rPr>
        <w:t xml:space="preserve">Patients involved in care plan </w:t>
      </w:r>
    </w:p>
    <w:p w14:paraId="1BC04E99" w14:textId="77777777" w:rsidR="009765BE" w:rsidRDefault="001B510C">
      <w:pPr>
        <w:numPr>
          <w:ilvl w:val="0"/>
          <w:numId w:val="16"/>
        </w:numPr>
        <w:pBdr>
          <w:top w:val="nil"/>
          <w:left w:val="nil"/>
          <w:bottom w:val="nil"/>
          <w:right w:val="nil"/>
          <w:between w:val="nil"/>
        </w:pBdr>
        <w:rPr>
          <w:color w:val="000000"/>
          <w:sz w:val="14"/>
          <w:szCs w:val="14"/>
        </w:rPr>
      </w:pPr>
      <w:r>
        <w:rPr>
          <w:color w:val="000000"/>
          <w:sz w:val="14"/>
          <w:szCs w:val="14"/>
        </w:rPr>
        <w:t xml:space="preserve">Review date included </w:t>
      </w:r>
    </w:p>
    <w:p w14:paraId="3B93F602" w14:textId="77777777" w:rsidR="009765BE" w:rsidRDefault="001B510C">
      <w:pPr>
        <w:numPr>
          <w:ilvl w:val="0"/>
          <w:numId w:val="16"/>
        </w:numPr>
        <w:pBdr>
          <w:top w:val="nil"/>
          <w:left w:val="nil"/>
          <w:bottom w:val="nil"/>
          <w:right w:val="nil"/>
          <w:between w:val="nil"/>
        </w:pBdr>
        <w:rPr>
          <w:color w:val="000000"/>
          <w:sz w:val="14"/>
          <w:szCs w:val="14"/>
        </w:rPr>
      </w:pPr>
      <w:r>
        <w:rPr>
          <w:color w:val="000000"/>
          <w:sz w:val="14"/>
          <w:szCs w:val="14"/>
        </w:rPr>
        <w:t xml:space="preserve">Standardised format or temple used </w:t>
      </w:r>
    </w:p>
    <w:p w14:paraId="36518DEF" w14:textId="77777777" w:rsidR="009765BE" w:rsidRDefault="001B510C">
      <w:pPr>
        <w:rPr>
          <w:sz w:val="14"/>
          <w:szCs w:val="14"/>
        </w:rPr>
      </w:pPr>
      <w:proofErr w:type="gramStart"/>
      <w:r>
        <w:rPr>
          <w:sz w:val="14"/>
          <w:szCs w:val="14"/>
        </w:rPr>
        <w:t>Again</w:t>
      </w:r>
      <w:proofErr w:type="gramEnd"/>
      <w:r>
        <w:rPr>
          <w:sz w:val="14"/>
          <w:szCs w:val="14"/>
        </w:rPr>
        <w:t xml:space="preserve"> this list is not exhaustive but shows areas which may be addressed within this learning activity. </w:t>
      </w:r>
    </w:p>
    <w:p w14:paraId="71BED02E" w14:textId="77777777" w:rsidR="009765BE" w:rsidRDefault="009765BE">
      <w:pPr>
        <w:rPr>
          <w:sz w:val="18"/>
          <w:szCs w:val="18"/>
        </w:rPr>
      </w:pPr>
    </w:p>
    <w:p w14:paraId="4045640E" w14:textId="77777777" w:rsidR="009765BE" w:rsidRDefault="001B510C">
      <w:pPr>
        <w:rPr>
          <w:b/>
          <w:sz w:val="18"/>
          <w:szCs w:val="18"/>
        </w:rPr>
      </w:pPr>
      <w:bookmarkStart w:id="17" w:name="bookmark=id.4d34og8" w:colFirst="0" w:colLast="0"/>
      <w:bookmarkEnd w:id="17"/>
      <w:r>
        <w:rPr>
          <w:b/>
          <w:sz w:val="18"/>
          <w:szCs w:val="18"/>
        </w:rPr>
        <w:t>Patient Confidentiality</w:t>
      </w:r>
    </w:p>
    <w:p w14:paraId="411C43EE" w14:textId="77777777" w:rsidR="009765BE" w:rsidRDefault="009765BE">
      <w:pPr>
        <w:rPr>
          <w:b/>
          <w:sz w:val="18"/>
          <w:szCs w:val="18"/>
        </w:rPr>
      </w:pPr>
    </w:p>
    <w:tbl>
      <w:tblPr>
        <w:tblStyle w:val="af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26B85B69" w14:textId="77777777">
        <w:tc>
          <w:tcPr>
            <w:tcW w:w="9016" w:type="dxa"/>
            <w:shd w:val="clear" w:color="auto" w:fill="F2F2F2"/>
          </w:tcPr>
          <w:p w14:paraId="7466C8F1" w14:textId="77777777" w:rsidR="009765BE" w:rsidRDefault="001B510C">
            <w:pPr>
              <w:rPr>
                <w:sz w:val="14"/>
                <w:szCs w:val="14"/>
              </w:rPr>
            </w:pPr>
            <w:r>
              <w:rPr>
                <w:sz w:val="14"/>
                <w:szCs w:val="14"/>
              </w:rPr>
              <w:t>Activity 1:</w:t>
            </w:r>
          </w:p>
          <w:p w14:paraId="2637AA55" w14:textId="77777777" w:rsidR="009765BE" w:rsidRDefault="001B510C">
            <w:pPr>
              <w:rPr>
                <w:b/>
                <w:sz w:val="14"/>
                <w:szCs w:val="14"/>
              </w:rPr>
            </w:pPr>
            <w:r>
              <w:rPr>
                <w:b/>
                <w:sz w:val="14"/>
                <w:szCs w:val="14"/>
              </w:rPr>
              <w:t>Confidentiality</w:t>
            </w:r>
          </w:p>
          <w:p w14:paraId="408E3E32" w14:textId="77777777" w:rsidR="009765BE" w:rsidRDefault="001B510C">
            <w:pPr>
              <w:rPr>
                <w:sz w:val="14"/>
                <w:szCs w:val="14"/>
              </w:rPr>
            </w:pPr>
            <w:r>
              <w:rPr>
                <w:sz w:val="14"/>
                <w:szCs w:val="14"/>
              </w:rPr>
              <w:t>Take some time to review the information in the following documents before going further:</w:t>
            </w:r>
          </w:p>
          <w:p w14:paraId="2BF4CA4C" w14:textId="77777777" w:rsidR="009765BE" w:rsidRDefault="001B510C">
            <w:pPr>
              <w:rPr>
                <w:sz w:val="14"/>
                <w:szCs w:val="14"/>
              </w:rPr>
            </w:pPr>
            <w:r>
              <w:rPr>
                <w:sz w:val="14"/>
                <w:szCs w:val="14"/>
              </w:rPr>
              <w:t>• Department of Health (2003) NHS Confidentiality: Code of Practice. Available online.</w:t>
            </w:r>
          </w:p>
          <w:p w14:paraId="6901A00C" w14:textId="77777777" w:rsidR="009765BE" w:rsidRDefault="001B510C">
            <w:pPr>
              <w:rPr>
                <w:sz w:val="14"/>
                <w:szCs w:val="14"/>
              </w:rPr>
            </w:pPr>
            <w:r>
              <w:rPr>
                <w:sz w:val="14"/>
                <w:szCs w:val="14"/>
              </w:rPr>
              <w:t>• Department of Health (2010) Confidentiality: NHS Code of Practice Supplementary Guidance: Public Interest Disclosures. Available online.</w:t>
            </w:r>
          </w:p>
          <w:p w14:paraId="7E65CF69" w14:textId="77777777" w:rsidR="009765BE" w:rsidRDefault="001B510C">
            <w:pPr>
              <w:rPr>
                <w:sz w:val="14"/>
                <w:szCs w:val="14"/>
              </w:rPr>
            </w:pPr>
            <w:r>
              <w:rPr>
                <w:sz w:val="14"/>
                <w:szCs w:val="14"/>
              </w:rPr>
              <w:t>• The Human Rights Act 1998.</w:t>
            </w:r>
          </w:p>
          <w:p w14:paraId="22D2F44B" w14:textId="77777777" w:rsidR="009765BE" w:rsidRDefault="001B510C">
            <w:pPr>
              <w:rPr>
                <w:sz w:val="14"/>
                <w:szCs w:val="14"/>
              </w:rPr>
            </w:pPr>
            <w:r>
              <w:rPr>
                <w:sz w:val="14"/>
                <w:szCs w:val="14"/>
              </w:rPr>
              <w:br/>
              <w:t xml:space="preserve">*Links: </w:t>
            </w:r>
            <w:hyperlink r:id="rId29">
              <w:r>
                <w:rPr>
                  <w:color w:val="0563C1"/>
                  <w:sz w:val="14"/>
                  <w:szCs w:val="14"/>
                  <w:u w:val="single"/>
                </w:rPr>
                <w:t>https://www.gov.uk/government/publications/confidentiality-nhs-code-of-practice</w:t>
              </w:r>
            </w:hyperlink>
            <w:r>
              <w:rPr>
                <w:sz w:val="14"/>
                <w:szCs w:val="14"/>
              </w:rPr>
              <w:t xml:space="preserve">  </w:t>
            </w:r>
            <w:hyperlink r:id="rId30">
              <w:r>
                <w:rPr>
                  <w:color w:val="0563C1"/>
                  <w:sz w:val="14"/>
                  <w:szCs w:val="14"/>
                  <w:u w:val="single"/>
                </w:rPr>
                <w:t>https://www.gov.uk/government/publications/confidentiality-nhs-code-of-practice-supplementary-guidance-public-interest-disclosures</w:t>
              </w:r>
            </w:hyperlink>
            <w:r>
              <w:rPr>
                <w:sz w:val="14"/>
                <w:szCs w:val="14"/>
              </w:rPr>
              <w:t xml:space="preserve">  </w:t>
            </w:r>
            <w:hyperlink r:id="rId31">
              <w:r>
                <w:rPr>
                  <w:color w:val="0563C1"/>
                  <w:sz w:val="14"/>
                  <w:szCs w:val="14"/>
                  <w:u w:val="single"/>
                </w:rPr>
                <w:t>https://www.equalityhumanrights.com/en/human-rights/human-rights-act</w:t>
              </w:r>
            </w:hyperlink>
            <w:r>
              <w:rPr>
                <w:sz w:val="14"/>
                <w:szCs w:val="14"/>
              </w:rPr>
              <w:t xml:space="preserve"> </w:t>
            </w:r>
          </w:p>
          <w:p w14:paraId="11F2B28C" w14:textId="77777777" w:rsidR="009765BE" w:rsidRDefault="009765BE">
            <w:pPr>
              <w:rPr>
                <w:sz w:val="14"/>
                <w:szCs w:val="14"/>
              </w:rPr>
            </w:pPr>
          </w:p>
        </w:tc>
      </w:tr>
    </w:tbl>
    <w:p w14:paraId="0997879E" w14:textId="77777777" w:rsidR="009765BE" w:rsidRDefault="009765BE">
      <w:pPr>
        <w:rPr>
          <w:sz w:val="14"/>
          <w:szCs w:val="14"/>
        </w:rPr>
      </w:pPr>
    </w:p>
    <w:p w14:paraId="153A5BEB" w14:textId="77777777" w:rsidR="009765BE" w:rsidRDefault="009765BE">
      <w:pPr>
        <w:rPr>
          <w:sz w:val="14"/>
          <w:szCs w:val="14"/>
        </w:rPr>
      </w:pPr>
    </w:p>
    <w:tbl>
      <w:tblPr>
        <w:tblStyle w:val="af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7AFA4628" w14:textId="77777777">
        <w:tc>
          <w:tcPr>
            <w:tcW w:w="9016" w:type="dxa"/>
            <w:shd w:val="clear" w:color="auto" w:fill="F2F2F2"/>
          </w:tcPr>
          <w:p w14:paraId="7AE4FD97" w14:textId="77777777" w:rsidR="009765BE" w:rsidRDefault="001B510C">
            <w:pPr>
              <w:rPr>
                <w:sz w:val="14"/>
                <w:szCs w:val="14"/>
              </w:rPr>
            </w:pPr>
            <w:r>
              <w:rPr>
                <w:sz w:val="14"/>
                <w:szCs w:val="14"/>
              </w:rPr>
              <w:t>Activity 2:</w:t>
            </w:r>
          </w:p>
          <w:p w14:paraId="3DE1850A" w14:textId="77777777" w:rsidR="009765BE" w:rsidRDefault="001B510C">
            <w:pPr>
              <w:rPr>
                <w:b/>
                <w:sz w:val="14"/>
                <w:szCs w:val="14"/>
              </w:rPr>
            </w:pPr>
            <w:r>
              <w:rPr>
                <w:b/>
                <w:sz w:val="14"/>
                <w:szCs w:val="14"/>
              </w:rPr>
              <w:t>Disclosure</w:t>
            </w:r>
          </w:p>
          <w:p w14:paraId="0FB99BCA" w14:textId="77777777" w:rsidR="009765BE" w:rsidRDefault="001B510C">
            <w:pPr>
              <w:rPr>
                <w:sz w:val="14"/>
                <w:szCs w:val="14"/>
              </w:rPr>
            </w:pPr>
            <w:r>
              <w:rPr>
                <w:sz w:val="14"/>
                <w:szCs w:val="14"/>
              </w:rPr>
              <w:t>Familiarise yourself with the disclosure information in the Confidentiality: NHS Code of Practice document together with the Disclosure Models in Annex B.</w:t>
            </w:r>
          </w:p>
          <w:p w14:paraId="5E9A4EFA" w14:textId="77777777" w:rsidR="009765BE" w:rsidRDefault="001B510C">
            <w:pPr>
              <w:rPr>
                <w:sz w:val="14"/>
                <w:szCs w:val="14"/>
              </w:rPr>
            </w:pPr>
            <w:r>
              <w:rPr>
                <w:sz w:val="14"/>
                <w:szCs w:val="14"/>
              </w:rPr>
              <w:t>Now identify policies and procedures within your placement area/organisation for the sharing of, and response to requests for, information.</w:t>
            </w:r>
            <w:r>
              <w:rPr>
                <w:sz w:val="14"/>
                <w:szCs w:val="14"/>
              </w:rPr>
              <w:br/>
              <w:t>Ensure that you are familiar with these, and note any points which you need to consider as you develop your practice</w:t>
            </w:r>
          </w:p>
          <w:p w14:paraId="60D4A84E" w14:textId="77777777" w:rsidR="009765BE" w:rsidRDefault="001B510C">
            <w:pPr>
              <w:rPr>
                <w:sz w:val="14"/>
                <w:szCs w:val="14"/>
              </w:rPr>
            </w:pPr>
            <w:r>
              <w:rPr>
                <w:sz w:val="14"/>
                <w:szCs w:val="14"/>
              </w:rPr>
              <w:br/>
              <w:t xml:space="preserve">* Link: </w:t>
            </w:r>
            <w:hyperlink r:id="rId32">
              <w:r>
                <w:rPr>
                  <w:color w:val="0563C1"/>
                  <w:sz w:val="14"/>
                  <w:szCs w:val="14"/>
                  <w:u w:val="single"/>
                </w:rPr>
                <w:t>https://www.gov.uk/government/publications/confidentiality-nhs-code-of-practice</w:t>
              </w:r>
            </w:hyperlink>
          </w:p>
          <w:p w14:paraId="5949B038" w14:textId="77777777" w:rsidR="009765BE" w:rsidRDefault="009765BE">
            <w:pPr>
              <w:rPr>
                <w:sz w:val="14"/>
                <w:szCs w:val="14"/>
              </w:rPr>
            </w:pPr>
          </w:p>
        </w:tc>
      </w:tr>
    </w:tbl>
    <w:p w14:paraId="6E62695C" w14:textId="77777777" w:rsidR="009765BE" w:rsidRDefault="009765BE">
      <w:pPr>
        <w:rPr>
          <w:sz w:val="14"/>
          <w:szCs w:val="14"/>
        </w:rPr>
      </w:pPr>
    </w:p>
    <w:p w14:paraId="5070DFF0" w14:textId="77777777" w:rsidR="009765BE" w:rsidRDefault="001B510C">
      <w:pPr>
        <w:rPr>
          <w:b/>
          <w:sz w:val="14"/>
          <w:szCs w:val="14"/>
        </w:rPr>
      </w:pPr>
      <w:r>
        <w:rPr>
          <w:b/>
          <w:sz w:val="14"/>
          <w:szCs w:val="14"/>
        </w:rPr>
        <w:t>Prompt:</w:t>
      </w:r>
    </w:p>
    <w:p w14:paraId="154BDB39" w14:textId="77777777" w:rsidR="009765BE" w:rsidRDefault="001B510C">
      <w:pPr>
        <w:rPr>
          <w:sz w:val="14"/>
          <w:szCs w:val="14"/>
        </w:rPr>
      </w:pPr>
      <w:r>
        <w:rPr>
          <w:sz w:val="14"/>
          <w:szCs w:val="14"/>
        </w:rPr>
        <w:t xml:space="preserve">Confidentiality is linked with sharing and storing information.  </w:t>
      </w:r>
    </w:p>
    <w:p w14:paraId="1A25D5CD" w14:textId="77777777" w:rsidR="009765BE" w:rsidRDefault="001B510C">
      <w:pPr>
        <w:rPr>
          <w:sz w:val="14"/>
          <w:szCs w:val="14"/>
        </w:rPr>
      </w:pPr>
      <w:r>
        <w:rPr>
          <w:sz w:val="14"/>
          <w:szCs w:val="14"/>
        </w:rPr>
        <w:t xml:space="preserve">Why is confidentiality important? </w:t>
      </w:r>
    </w:p>
    <w:p w14:paraId="3887E6E0" w14:textId="77777777" w:rsidR="009765BE" w:rsidRDefault="001B510C">
      <w:pPr>
        <w:rPr>
          <w:sz w:val="14"/>
          <w:szCs w:val="14"/>
        </w:rPr>
      </w:pPr>
      <w:r>
        <w:rPr>
          <w:sz w:val="14"/>
          <w:szCs w:val="14"/>
        </w:rPr>
        <w:t>Legal and professional duty, develop trust and promote professionalism.</w:t>
      </w:r>
    </w:p>
    <w:p w14:paraId="50B0EB34" w14:textId="77777777" w:rsidR="009765BE" w:rsidRDefault="001B510C">
      <w:pPr>
        <w:rPr>
          <w:sz w:val="14"/>
          <w:szCs w:val="14"/>
        </w:rPr>
      </w:pPr>
      <w:r>
        <w:rPr>
          <w:sz w:val="14"/>
          <w:szCs w:val="14"/>
        </w:rPr>
        <w:t xml:space="preserve">When can confidentiality be breached? </w:t>
      </w:r>
    </w:p>
    <w:p w14:paraId="2E3BFCD6" w14:textId="77777777" w:rsidR="009765BE" w:rsidRDefault="001B510C">
      <w:pPr>
        <w:rPr>
          <w:sz w:val="14"/>
          <w:szCs w:val="14"/>
        </w:rPr>
      </w:pPr>
      <w:r>
        <w:rPr>
          <w:sz w:val="14"/>
          <w:szCs w:val="14"/>
        </w:rPr>
        <w:t xml:space="preserve">Safeguarding concerns for self or others- terrorism threat </w:t>
      </w:r>
      <w:proofErr w:type="spellStart"/>
      <w:proofErr w:type="gramStart"/>
      <w:r>
        <w:rPr>
          <w:sz w:val="14"/>
          <w:szCs w:val="14"/>
        </w:rPr>
        <w:t>ie</w:t>
      </w:r>
      <w:proofErr w:type="spellEnd"/>
      <w:proofErr w:type="gramEnd"/>
      <w:r>
        <w:rPr>
          <w:sz w:val="14"/>
          <w:szCs w:val="14"/>
        </w:rPr>
        <w:t xml:space="preserve"> prevent- </w:t>
      </w:r>
    </w:p>
    <w:p w14:paraId="4E5F7A81" w14:textId="77777777" w:rsidR="009765BE" w:rsidRDefault="001B510C">
      <w:pPr>
        <w:rPr>
          <w:sz w:val="14"/>
          <w:szCs w:val="14"/>
        </w:rPr>
      </w:pPr>
      <w:r>
        <w:rPr>
          <w:sz w:val="14"/>
          <w:szCs w:val="14"/>
        </w:rPr>
        <w:t xml:space="preserve">Policy linked in practice likely to include; information sharing policy, whistleblowing policy, record keeping </w:t>
      </w:r>
      <w:proofErr w:type="gramStart"/>
      <w:r>
        <w:rPr>
          <w:sz w:val="14"/>
          <w:szCs w:val="14"/>
        </w:rPr>
        <w:t>policy ,</w:t>
      </w:r>
      <w:proofErr w:type="gramEnd"/>
      <w:r>
        <w:rPr>
          <w:sz w:val="14"/>
          <w:szCs w:val="14"/>
        </w:rPr>
        <w:t xml:space="preserve"> freedom of information request policy and requesting medical records/ notes policy</w:t>
      </w:r>
    </w:p>
    <w:p w14:paraId="3FEB7BC2" w14:textId="77777777" w:rsidR="009765BE" w:rsidRDefault="009765BE">
      <w:pPr>
        <w:rPr>
          <w:sz w:val="14"/>
          <w:szCs w:val="14"/>
        </w:rPr>
      </w:pPr>
    </w:p>
    <w:p w14:paraId="47F79399" w14:textId="77777777" w:rsidR="009765BE" w:rsidRDefault="001B510C">
      <w:pPr>
        <w:rPr>
          <w:sz w:val="14"/>
          <w:szCs w:val="14"/>
        </w:rPr>
      </w:pPr>
      <w:r>
        <w:rPr>
          <w:sz w:val="14"/>
          <w:szCs w:val="14"/>
        </w:rPr>
        <w:t>Further to this activity, ask at your placement, of examples of disclosure of information.</w:t>
      </w:r>
    </w:p>
    <w:p w14:paraId="7FE6316A" w14:textId="77777777" w:rsidR="009765BE" w:rsidRDefault="009765BE">
      <w:pPr>
        <w:rPr>
          <w:sz w:val="20"/>
          <w:szCs w:val="20"/>
        </w:rPr>
      </w:pPr>
    </w:p>
    <w:p w14:paraId="3D02B1BC" w14:textId="77777777" w:rsidR="009765BE" w:rsidRDefault="001B510C">
      <w:pPr>
        <w:rPr>
          <w:b/>
          <w:sz w:val="18"/>
          <w:szCs w:val="18"/>
        </w:rPr>
      </w:pPr>
      <w:bookmarkStart w:id="18" w:name="bookmark=id.2s8eyo1" w:colFirst="0" w:colLast="0"/>
      <w:bookmarkEnd w:id="18"/>
      <w:r>
        <w:rPr>
          <w:b/>
          <w:sz w:val="18"/>
          <w:szCs w:val="18"/>
        </w:rPr>
        <w:t xml:space="preserve">Professional Ethics </w:t>
      </w:r>
      <w:r>
        <w:rPr>
          <w:b/>
          <w:sz w:val="20"/>
          <w:szCs w:val="20"/>
        </w:rPr>
        <w:br/>
      </w:r>
    </w:p>
    <w:tbl>
      <w:tblPr>
        <w:tblStyle w:val="af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25A11136" w14:textId="77777777">
        <w:tc>
          <w:tcPr>
            <w:tcW w:w="9016" w:type="dxa"/>
            <w:shd w:val="clear" w:color="auto" w:fill="F2F2F2"/>
          </w:tcPr>
          <w:p w14:paraId="2B694773" w14:textId="77777777" w:rsidR="009765BE" w:rsidRDefault="001B510C">
            <w:pPr>
              <w:rPr>
                <w:sz w:val="14"/>
                <w:szCs w:val="14"/>
              </w:rPr>
            </w:pPr>
            <w:r>
              <w:rPr>
                <w:sz w:val="14"/>
                <w:szCs w:val="14"/>
              </w:rPr>
              <w:t>Activity 1:</w:t>
            </w:r>
          </w:p>
          <w:p w14:paraId="00E6CB91" w14:textId="77777777" w:rsidR="009765BE" w:rsidRDefault="001B510C">
            <w:pPr>
              <w:rPr>
                <w:b/>
                <w:sz w:val="14"/>
                <w:szCs w:val="14"/>
              </w:rPr>
            </w:pPr>
            <w:r>
              <w:rPr>
                <w:b/>
                <w:sz w:val="14"/>
                <w:szCs w:val="14"/>
              </w:rPr>
              <w:t>Informed Consent</w:t>
            </w:r>
          </w:p>
          <w:p w14:paraId="311C2369" w14:textId="77777777" w:rsidR="009765BE" w:rsidRDefault="001B510C">
            <w:pPr>
              <w:rPr>
                <w:sz w:val="14"/>
                <w:szCs w:val="14"/>
              </w:rPr>
            </w:pPr>
            <w:r>
              <w:rPr>
                <w:sz w:val="14"/>
                <w:szCs w:val="14"/>
              </w:rPr>
              <w:t>Watch the following video and consider whether or not informed consent has been gained.</w:t>
            </w:r>
          </w:p>
          <w:p w14:paraId="1F8753A8" w14:textId="77777777" w:rsidR="009765BE" w:rsidRDefault="009765BE">
            <w:pPr>
              <w:rPr>
                <w:sz w:val="14"/>
                <w:szCs w:val="14"/>
              </w:rPr>
            </w:pPr>
          </w:p>
        </w:tc>
      </w:tr>
    </w:tbl>
    <w:p w14:paraId="2F1E1727" w14:textId="77777777" w:rsidR="009765BE" w:rsidRDefault="009765BE">
      <w:pPr>
        <w:rPr>
          <w:sz w:val="14"/>
          <w:szCs w:val="14"/>
        </w:rPr>
      </w:pPr>
    </w:p>
    <w:p w14:paraId="306AFCC9" w14:textId="77777777" w:rsidR="009765BE" w:rsidRDefault="009765BE">
      <w:pPr>
        <w:rPr>
          <w:sz w:val="14"/>
          <w:szCs w:val="14"/>
        </w:rPr>
      </w:pPr>
    </w:p>
    <w:tbl>
      <w:tblPr>
        <w:tblStyle w:val="af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4872299B" w14:textId="77777777">
        <w:tc>
          <w:tcPr>
            <w:tcW w:w="9016" w:type="dxa"/>
            <w:shd w:val="clear" w:color="auto" w:fill="F2F2F2"/>
          </w:tcPr>
          <w:p w14:paraId="13708367" w14:textId="77777777" w:rsidR="009765BE" w:rsidRDefault="001B510C">
            <w:pPr>
              <w:rPr>
                <w:sz w:val="14"/>
                <w:szCs w:val="14"/>
              </w:rPr>
            </w:pPr>
            <w:r>
              <w:rPr>
                <w:sz w:val="14"/>
                <w:szCs w:val="14"/>
              </w:rPr>
              <w:t>Activity 2:</w:t>
            </w:r>
          </w:p>
          <w:p w14:paraId="5E6DB01D" w14:textId="77777777" w:rsidR="009765BE" w:rsidRDefault="001B510C">
            <w:pPr>
              <w:rPr>
                <w:b/>
                <w:sz w:val="14"/>
                <w:szCs w:val="14"/>
              </w:rPr>
            </w:pPr>
            <w:r>
              <w:rPr>
                <w:b/>
                <w:sz w:val="14"/>
                <w:szCs w:val="14"/>
              </w:rPr>
              <w:t>Applying ethics to prescribing practice</w:t>
            </w:r>
          </w:p>
          <w:p w14:paraId="310A38BE" w14:textId="77777777" w:rsidR="009765BE" w:rsidRDefault="001B510C">
            <w:pPr>
              <w:rPr>
                <w:sz w:val="14"/>
                <w:szCs w:val="14"/>
              </w:rPr>
            </w:pPr>
            <w:r>
              <w:rPr>
                <w:sz w:val="14"/>
                <w:szCs w:val="14"/>
              </w:rPr>
              <w:t>Consider the dilemma below to help you reflect on potential ethical problems.</w:t>
            </w:r>
          </w:p>
          <w:p w14:paraId="702F97E7" w14:textId="77777777" w:rsidR="009765BE" w:rsidRDefault="009765BE">
            <w:pPr>
              <w:rPr>
                <w:sz w:val="14"/>
                <w:szCs w:val="14"/>
              </w:rPr>
            </w:pPr>
          </w:p>
          <w:p w14:paraId="6CE372AD" w14:textId="77777777" w:rsidR="009765BE" w:rsidRDefault="001B510C">
            <w:pPr>
              <w:numPr>
                <w:ilvl w:val="0"/>
                <w:numId w:val="3"/>
              </w:numPr>
              <w:pBdr>
                <w:top w:val="nil"/>
                <w:left w:val="nil"/>
                <w:bottom w:val="nil"/>
                <w:right w:val="nil"/>
                <w:between w:val="nil"/>
              </w:pBdr>
              <w:rPr>
                <w:color w:val="000000"/>
                <w:sz w:val="14"/>
                <w:szCs w:val="14"/>
              </w:rPr>
            </w:pPr>
            <w:r>
              <w:rPr>
                <w:color w:val="000000"/>
                <w:sz w:val="14"/>
                <w:szCs w:val="14"/>
              </w:rPr>
              <w:t>As a directorate manager in control of the drugs budget you have £X to spend on cancer treatment this year. You have the option of two treatments at different rates of effectiveness and at two different prices. Give reasoned arguments for your choice.</w:t>
            </w:r>
          </w:p>
          <w:p w14:paraId="6CB33721" w14:textId="77777777" w:rsidR="009765BE" w:rsidRDefault="001B510C">
            <w:pPr>
              <w:numPr>
                <w:ilvl w:val="0"/>
                <w:numId w:val="3"/>
              </w:numPr>
              <w:pBdr>
                <w:top w:val="nil"/>
                <w:left w:val="nil"/>
                <w:bottom w:val="nil"/>
                <w:right w:val="nil"/>
                <w:between w:val="nil"/>
              </w:pBdr>
              <w:rPr>
                <w:color w:val="000000"/>
                <w:sz w:val="14"/>
                <w:szCs w:val="14"/>
              </w:rPr>
            </w:pPr>
            <w:r>
              <w:rPr>
                <w:color w:val="000000"/>
                <w:sz w:val="14"/>
                <w:szCs w:val="14"/>
              </w:rPr>
              <w:t>Imagine one of the patients was a member of your family and state what your decision would be in that eventuality and why.</w:t>
            </w:r>
          </w:p>
          <w:p w14:paraId="3256D690" w14:textId="77777777" w:rsidR="009765BE" w:rsidRDefault="009765BE">
            <w:pPr>
              <w:rPr>
                <w:sz w:val="14"/>
                <w:szCs w:val="14"/>
              </w:rPr>
            </w:pPr>
          </w:p>
        </w:tc>
      </w:tr>
    </w:tbl>
    <w:p w14:paraId="5EB2EA3C" w14:textId="77777777" w:rsidR="009765BE" w:rsidRDefault="009765BE">
      <w:pPr>
        <w:rPr>
          <w:sz w:val="14"/>
          <w:szCs w:val="14"/>
        </w:rPr>
      </w:pPr>
    </w:p>
    <w:p w14:paraId="10D0F237" w14:textId="77777777" w:rsidR="009765BE" w:rsidRDefault="009765BE">
      <w:pPr>
        <w:rPr>
          <w:sz w:val="14"/>
          <w:szCs w:val="14"/>
        </w:rPr>
      </w:pPr>
    </w:p>
    <w:tbl>
      <w:tblPr>
        <w:tblStyle w:val="af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56B6999F" w14:textId="77777777">
        <w:tc>
          <w:tcPr>
            <w:tcW w:w="9016" w:type="dxa"/>
            <w:shd w:val="clear" w:color="auto" w:fill="F2F2F2"/>
          </w:tcPr>
          <w:p w14:paraId="3AE8E978" w14:textId="77777777" w:rsidR="009765BE" w:rsidRDefault="001B510C">
            <w:pPr>
              <w:rPr>
                <w:sz w:val="14"/>
                <w:szCs w:val="14"/>
              </w:rPr>
            </w:pPr>
            <w:r>
              <w:rPr>
                <w:sz w:val="14"/>
                <w:szCs w:val="14"/>
              </w:rPr>
              <w:t xml:space="preserve">Activity 3: </w:t>
            </w:r>
          </w:p>
          <w:p w14:paraId="145170FF" w14:textId="77777777" w:rsidR="009765BE" w:rsidRDefault="001B510C">
            <w:pPr>
              <w:rPr>
                <w:b/>
                <w:sz w:val="14"/>
                <w:szCs w:val="14"/>
              </w:rPr>
            </w:pPr>
            <w:r>
              <w:rPr>
                <w:b/>
                <w:sz w:val="14"/>
                <w:szCs w:val="14"/>
              </w:rPr>
              <w:t>Considering ethical dilemmas</w:t>
            </w:r>
          </w:p>
          <w:p w14:paraId="1368964B" w14:textId="77777777" w:rsidR="009765BE" w:rsidRDefault="001B510C">
            <w:pPr>
              <w:rPr>
                <w:sz w:val="14"/>
                <w:szCs w:val="14"/>
              </w:rPr>
            </w:pPr>
            <w:r>
              <w:rPr>
                <w:sz w:val="14"/>
                <w:szCs w:val="14"/>
              </w:rPr>
              <w:t xml:space="preserve">Consider the following two questions: </w:t>
            </w:r>
          </w:p>
          <w:p w14:paraId="2E5A82CE" w14:textId="77777777" w:rsidR="009765BE" w:rsidRDefault="001B510C">
            <w:pPr>
              <w:numPr>
                <w:ilvl w:val="0"/>
                <w:numId w:val="6"/>
              </w:numPr>
              <w:pBdr>
                <w:top w:val="nil"/>
                <w:left w:val="nil"/>
                <w:bottom w:val="nil"/>
                <w:right w:val="nil"/>
                <w:between w:val="nil"/>
              </w:pBdr>
              <w:rPr>
                <w:color w:val="000000"/>
                <w:sz w:val="14"/>
                <w:szCs w:val="14"/>
              </w:rPr>
            </w:pPr>
            <w:r>
              <w:rPr>
                <w:color w:val="000000"/>
                <w:sz w:val="14"/>
                <w:szCs w:val="14"/>
              </w:rPr>
              <w:t xml:space="preserve">Consider yourself in the future working in the role of community nurse prescriber, </w:t>
            </w:r>
            <w:proofErr w:type="gramStart"/>
            <w:r>
              <w:rPr>
                <w:color w:val="000000"/>
                <w:sz w:val="14"/>
                <w:szCs w:val="14"/>
              </w:rPr>
              <w:t>e.g.</w:t>
            </w:r>
            <w:proofErr w:type="gramEnd"/>
            <w:r>
              <w:rPr>
                <w:color w:val="000000"/>
                <w:sz w:val="14"/>
                <w:szCs w:val="14"/>
              </w:rPr>
              <w:t xml:space="preserve"> a Health visitor. A family who you know struggles with service engagement, have an outbreak of head lice amongst the children. Consider the dilemma of writing a prescription or asking the parent to purchase their medication over the counter. What considerations would influence your decision? </w:t>
            </w:r>
          </w:p>
          <w:p w14:paraId="6158DE38" w14:textId="77777777" w:rsidR="009765BE" w:rsidRDefault="009765BE">
            <w:pPr>
              <w:rPr>
                <w:sz w:val="14"/>
                <w:szCs w:val="14"/>
              </w:rPr>
            </w:pPr>
          </w:p>
          <w:p w14:paraId="2951EBD4" w14:textId="77777777" w:rsidR="009765BE" w:rsidRDefault="001B510C">
            <w:pPr>
              <w:numPr>
                <w:ilvl w:val="0"/>
                <w:numId w:val="6"/>
              </w:numPr>
              <w:pBdr>
                <w:top w:val="nil"/>
                <w:left w:val="nil"/>
                <w:bottom w:val="nil"/>
                <w:right w:val="nil"/>
                <w:between w:val="nil"/>
              </w:pBdr>
              <w:rPr>
                <w:color w:val="000000"/>
                <w:sz w:val="14"/>
                <w:szCs w:val="14"/>
              </w:rPr>
            </w:pPr>
            <w:r>
              <w:rPr>
                <w:color w:val="000000"/>
                <w:sz w:val="14"/>
                <w:szCs w:val="14"/>
              </w:rPr>
              <w:t xml:space="preserve">What professional </w:t>
            </w:r>
            <w:proofErr w:type="spellStart"/>
            <w:r>
              <w:rPr>
                <w:color w:val="000000"/>
                <w:sz w:val="14"/>
                <w:szCs w:val="14"/>
              </w:rPr>
              <w:t>advise</w:t>
            </w:r>
            <w:proofErr w:type="spellEnd"/>
            <w:r>
              <w:rPr>
                <w:color w:val="000000"/>
                <w:sz w:val="14"/>
                <w:szCs w:val="14"/>
              </w:rPr>
              <w:t xml:space="preserve"> would you give to a colleague who was considering prescribing holiday vaccinations for themselves and their family? </w:t>
            </w:r>
          </w:p>
          <w:p w14:paraId="46D0E38E" w14:textId="77777777" w:rsidR="009765BE" w:rsidRDefault="009765BE">
            <w:pPr>
              <w:rPr>
                <w:sz w:val="14"/>
                <w:szCs w:val="14"/>
              </w:rPr>
            </w:pPr>
          </w:p>
        </w:tc>
      </w:tr>
    </w:tbl>
    <w:p w14:paraId="36305D34" w14:textId="77777777" w:rsidR="009765BE" w:rsidRDefault="009765BE">
      <w:pPr>
        <w:pBdr>
          <w:bottom w:val="single" w:sz="6" w:space="1" w:color="000000"/>
        </w:pBdr>
        <w:rPr>
          <w:sz w:val="14"/>
          <w:szCs w:val="14"/>
        </w:rPr>
      </w:pPr>
    </w:p>
    <w:p w14:paraId="787451B4" w14:textId="77777777" w:rsidR="009765BE" w:rsidRDefault="009765BE">
      <w:pPr>
        <w:pBdr>
          <w:bottom w:val="single" w:sz="6" w:space="1" w:color="000000"/>
        </w:pBdr>
        <w:rPr>
          <w:sz w:val="14"/>
          <w:szCs w:val="14"/>
        </w:rPr>
      </w:pPr>
    </w:p>
    <w:p w14:paraId="216F60FA" w14:textId="77777777" w:rsidR="009765BE" w:rsidRDefault="009765BE">
      <w:pPr>
        <w:rPr>
          <w:b/>
          <w:sz w:val="20"/>
          <w:szCs w:val="20"/>
        </w:rPr>
      </w:pPr>
    </w:p>
    <w:p w14:paraId="48E81097" w14:textId="77777777" w:rsidR="009765BE" w:rsidRDefault="009765BE">
      <w:pPr>
        <w:rPr>
          <w:b/>
          <w:sz w:val="20"/>
          <w:szCs w:val="20"/>
        </w:rPr>
      </w:pPr>
    </w:p>
    <w:p w14:paraId="09D14C6C" w14:textId="77777777" w:rsidR="009765BE" w:rsidRDefault="001B510C">
      <w:pPr>
        <w:rPr>
          <w:b/>
          <w:sz w:val="20"/>
          <w:szCs w:val="20"/>
        </w:rPr>
      </w:pPr>
      <w:bookmarkStart w:id="19" w:name="bookmark=id.oq6vv2jptcrh" w:colFirst="0" w:colLast="0"/>
      <w:bookmarkEnd w:id="19"/>
      <w:r>
        <w:rPr>
          <w:b/>
          <w:sz w:val="20"/>
          <w:szCs w:val="20"/>
        </w:rPr>
        <w:t>PART 1 – PUBLIC HEALTH</w:t>
      </w:r>
    </w:p>
    <w:p w14:paraId="3D6D7D5D" w14:textId="77777777" w:rsidR="009765BE" w:rsidRDefault="009765BE">
      <w:pPr>
        <w:rPr>
          <w:b/>
          <w:sz w:val="18"/>
          <w:szCs w:val="18"/>
        </w:rPr>
      </w:pPr>
    </w:p>
    <w:p w14:paraId="2C6F201E" w14:textId="7D05F4A2" w:rsidR="009765BE" w:rsidRDefault="001B510C">
      <w:pPr>
        <w:rPr>
          <w:b/>
          <w:sz w:val="18"/>
          <w:szCs w:val="18"/>
        </w:rPr>
      </w:pPr>
      <w:bookmarkStart w:id="20" w:name="bookmark=id.17dp8vu" w:colFirst="0" w:colLast="0"/>
      <w:bookmarkEnd w:id="20"/>
      <w:r>
        <w:rPr>
          <w:b/>
          <w:sz w:val="18"/>
          <w:szCs w:val="18"/>
        </w:rPr>
        <w:t>Your Public Health Role</w:t>
      </w:r>
      <w:r w:rsidR="00D6075D">
        <w:rPr>
          <w:b/>
          <w:sz w:val="18"/>
          <w:szCs w:val="18"/>
        </w:rPr>
        <w:tab/>
      </w:r>
      <w:r w:rsidR="00D6075D">
        <w:rPr>
          <w:b/>
          <w:sz w:val="18"/>
          <w:szCs w:val="18"/>
        </w:rPr>
        <w:tab/>
      </w:r>
      <w:r w:rsidR="00D6075D">
        <w:rPr>
          <w:b/>
          <w:sz w:val="18"/>
          <w:szCs w:val="18"/>
        </w:rPr>
        <w:tab/>
      </w:r>
      <w:r w:rsidR="00D6075D">
        <w:rPr>
          <w:b/>
          <w:sz w:val="18"/>
          <w:szCs w:val="18"/>
        </w:rPr>
        <w:tab/>
      </w:r>
      <w:r w:rsidR="00D6075D">
        <w:rPr>
          <w:b/>
          <w:sz w:val="18"/>
          <w:szCs w:val="18"/>
        </w:rPr>
        <w:tab/>
      </w:r>
      <w:r w:rsidR="00D6075D">
        <w:rPr>
          <w:b/>
          <w:sz w:val="18"/>
          <w:szCs w:val="18"/>
        </w:rPr>
        <w:tab/>
      </w:r>
      <w:r w:rsidR="00D6075D">
        <w:rPr>
          <w:b/>
          <w:sz w:val="18"/>
          <w:szCs w:val="18"/>
        </w:rPr>
        <w:tab/>
      </w:r>
      <w:r w:rsidR="00D6075D">
        <w:rPr>
          <w:b/>
          <w:sz w:val="18"/>
          <w:szCs w:val="18"/>
        </w:rPr>
        <w:tab/>
      </w:r>
      <w:r w:rsidR="00D6075D">
        <w:rPr>
          <w:b/>
          <w:sz w:val="18"/>
          <w:szCs w:val="18"/>
        </w:rPr>
        <w:tab/>
      </w:r>
      <w:hyperlink w:anchor="_top" w:history="1">
        <w:r w:rsidR="00D6075D" w:rsidRPr="00D6075D">
          <w:rPr>
            <w:rStyle w:val="Hyperlink"/>
            <w:bCs/>
            <w:sz w:val="18"/>
            <w:szCs w:val="18"/>
          </w:rPr>
          <w:t>Menu</w:t>
        </w:r>
      </w:hyperlink>
    </w:p>
    <w:p w14:paraId="3E2FF5BE" w14:textId="77777777" w:rsidR="009765BE" w:rsidRDefault="009765BE">
      <w:pPr>
        <w:rPr>
          <w:b/>
          <w:sz w:val="18"/>
          <w:szCs w:val="18"/>
        </w:rPr>
      </w:pPr>
    </w:p>
    <w:tbl>
      <w:tblPr>
        <w:tblStyle w:val="af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1246C361" w14:textId="77777777">
        <w:tc>
          <w:tcPr>
            <w:tcW w:w="9016" w:type="dxa"/>
            <w:shd w:val="clear" w:color="auto" w:fill="F2F2F2"/>
          </w:tcPr>
          <w:p w14:paraId="50F34181" w14:textId="77777777" w:rsidR="009765BE" w:rsidRDefault="001B510C">
            <w:pPr>
              <w:rPr>
                <w:sz w:val="14"/>
                <w:szCs w:val="14"/>
              </w:rPr>
            </w:pPr>
            <w:r>
              <w:rPr>
                <w:sz w:val="14"/>
                <w:szCs w:val="14"/>
              </w:rPr>
              <w:t>Activity 1:</w:t>
            </w:r>
          </w:p>
          <w:p w14:paraId="1F24D6A5" w14:textId="77777777" w:rsidR="009765BE" w:rsidRDefault="001B510C">
            <w:pPr>
              <w:rPr>
                <w:b/>
                <w:sz w:val="14"/>
                <w:szCs w:val="14"/>
              </w:rPr>
            </w:pPr>
            <w:r>
              <w:rPr>
                <w:b/>
                <w:sz w:val="14"/>
                <w:szCs w:val="14"/>
              </w:rPr>
              <w:t>Determinants of Health</w:t>
            </w:r>
          </w:p>
          <w:p w14:paraId="634B372E" w14:textId="77777777" w:rsidR="009765BE" w:rsidRDefault="001B510C">
            <w:pPr>
              <w:rPr>
                <w:sz w:val="14"/>
                <w:szCs w:val="14"/>
              </w:rPr>
            </w:pPr>
            <w:r>
              <w:rPr>
                <w:sz w:val="14"/>
                <w:szCs w:val="14"/>
              </w:rPr>
              <w:t>1. The World Health Organisation (2020) emphasise the impact that certain factors have on ‘determining health’. Use this link to explore the determinants of health.</w:t>
            </w:r>
          </w:p>
          <w:p w14:paraId="5790C53D" w14:textId="77777777" w:rsidR="009765BE" w:rsidRDefault="001B510C">
            <w:pPr>
              <w:rPr>
                <w:sz w:val="14"/>
                <w:szCs w:val="14"/>
              </w:rPr>
            </w:pPr>
            <w:r>
              <w:rPr>
                <w:sz w:val="14"/>
                <w:szCs w:val="14"/>
              </w:rPr>
              <w:t>2. Now consider the various health determinants which may affect the individuals you may meet as a student nurse in the course of your practice.</w:t>
            </w:r>
          </w:p>
          <w:p w14:paraId="67EB93B8" w14:textId="77777777" w:rsidR="009765BE" w:rsidRDefault="009765BE">
            <w:pPr>
              <w:rPr>
                <w:sz w:val="14"/>
                <w:szCs w:val="14"/>
              </w:rPr>
            </w:pPr>
          </w:p>
          <w:p w14:paraId="538EDC86" w14:textId="77777777" w:rsidR="009765BE" w:rsidRDefault="001B510C">
            <w:pPr>
              <w:rPr>
                <w:sz w:val="14"/>
                <w:szCs w:val="14"/>
              </w:rPr>
            </w:pPr>
            <w:r>
              <w:rPr>
                <w:sz w:val="14"/>
                <w:szCs w:val="14"/>
              </w:rPr>
              <w:t xml:space="preserve">*Link: </w:t>
            </w:r>
            <w:hyperlink r:id="rId33">
              <w:r>
                <w:rPr>
                  <w:color w:val="0563C1"/>
                  <w:sz w:val="14"/>
                  <w:szCs w:val="14"/>
                  <w:u w:val="single"/>
                </w:rPr>
                <w:t>https://www.who.int/teams/environment-climate-change-and-health/air-quality-and-health/hia-tools-and-methods/using-evidence-within-hia</w:t>
              </w:r>
            </w:hyperlink>
            <w:r>
              <w:rPr>
                <w:sz w:val="14"/>
                <w:szCs w:val="14"/>
              </w:rPr>
              <w:t xml:space="preserve"> </w:t>
            </w:r>
          </w:p>
          <w:p w14:paraId="2AAEE2FD" w14:textId="77777777" w:rsidR="009765BE" w:rsidRDefault="009765BE">
            <w:pPr>
              <w:rPr>
                <w:sz w:val="14"/>
                <w:szCs w:val="14"/>
              </w:rPr>
            </w:pPr>
          </w:p>
        </w:tc>
      </w:tr>
    </w:tbl>
    <w:p w14:paraId="3FC20DF2" w14:textId="77777777" w:rsidR="009765BE" w:rsidRDefault="009765BE">
      <w:pPr>
        <w:rPr>
          <w:b/>
          <w:sz w:val="14"/>
          <w:szCs w:val="14"/>
        </w:rPr>
      </w:pPr>
    </w:p>
    <w:p w14:paraId="129DCF1D" w14:textId="77777777" w:rsidR="009765BE" w:rsidRDefault="001B510C">
      <w:pPr>
        <w:rPr>
          <w:sz w:val="14"/>
          <w:szCs w:val="14"/>
        </w:rPr>
      </w:pPr>
      <w:r>
        <w:rPr>
          <w:b/>
          <w:sz w:val="14"/>
          <w:szCs w:val="14"/>
        </w:rPr>
        <w:t>Prompt:</w:t>
      </w:r>
      <w:r>
        <w:rPr>
          <w:sz w:val="14"/>
          <w:szCs w:val="14"/>
        </w:rPr>
        <w:t xml:space="preserve"> </w:t>
      </w:r>
      <w:r>
        <w:rPr>
          <w:sz w:val="14"/>
          <w:szCs w:val="14"/>
        </w:rPr>
        <w:br/>
        <w:t xml:space="preserve">• Relates to holistic, person-centred practice. </w:t>
      </w:r>
    </w:p>
    <w:p w14:paraId="4B1F48FA" w14:textId="77777777" w:rsidR="009765BE" w:rsidRDefault="001B510C">
      <w:pPr>
        <w:rPr>
          <w:sz w:val="14"/>
          <w:szCs w:val="14"/>
        </w:rPr>
      </w:pPr>
      <w:r>
        <w:rPr>
          <w:sz w:val="14"/>
          <w:szCs w:val="14"/>
        </w:rPr>
        <w:t xml:space="preserve">• Potential impact of own values and beliefs. </w:t>
      </w:r>
    </w:p>
    <w:p w14:paraId="0A3F7691" w14:textId="77777777" w:rsidR="009765BE" w:rsidRDefault="001B510C">
      <w:pPr>
        <w:rPr>
          <w:sz w:val="14"/>
          <w:szCs w:val="14"/>
        </w:rPr>
      </w:pPr>
      <w:r>
        <w:rPr>
          <w:sz w:val="14"/>
          <w:szCs w:val="14"/>
        </w:rPr>
        <w:t>• Links to legislation and policies e.g., Equality Act 2010, safeguarding policy etc.</w:t>
      </w:r>
    </w:p>
    <w:p w14:paraId="3FB440B0" w14:textId="77777777" w:rsidR="009765BE" w:rsidRDefault="001B510C">
      <w:pPr>
        <w:rPr>
          <w:sz w:val="14"/>
          <w:szCs w:val="14"/>
        </w:rPr>
      </w:pPr>
      <w:r>
        <w:rPr>
          <w:sz w:val="14"/>
          <w:szCs w:val="14"/>
        </w:rPr>
        <w:t>• Do health determinants differ between age groups - adults, young people and children, and between physical health and mental health issues and/or capacity?</w:t>
      </w:r>
    </w:p>
    <w:p w14:paraId="012279A1" w14:textId="77777777" w:rsidR="009765BE" w:rsidRDefault="009765BE">
      <w:pPr>
        <w:rPr>
          <w:sz w:val="14"/>
          <w:szCs w:val="14"/>
        </w:rPr>
      </w:pPr>
    </w:p>
    <w:p w14:paraId="22A0D93A" w14:textId="77777777" w:rsidR="009765BE" w:rsidRDefault="009765BE">
      <w:pPr>
        <w:rPr>
          <w:sz w:val="14"/>
          <w:szCs w:val="14"/>
        </w:rPr>
      </w:pPr>
    </w:p>
    <w:tbl>
      <w:tblPr>
        <w:tblStyle w:val="af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7CA0047F" w14:textId="77777777">
        <w:tc>
          <w:tcPr>
            <w:tcW w:w="9016" w:type="dxa"/>
            <w:shd w:val="clear" w:color="auto" w:fill="F2F2F2"/>
          </w:tcPr>
          <w:p w14:paraId="0FBA4158" w14:textId="77777777" w:rsidR="009765BE" w:rsidRDefault="001B510C">
            <w:pPr>
              <w:rPr>
                <w:sz w:val="14"/>
                <w:szCs w:val="14"/>
              </w:rPr>
            </w:pPr>
            <w:r>
              <w:rPr>
                <w:sz w:val="14"/>
                <w:szCs w:val="14"/>
              </w:rPr>
              <w:t>Activity 2:</w:t>
            </w:r>
          </w:p>
          <w:p w14:paraId="77697F94" w14:textId="77777777" w:rsidR="009765BE" w:rsidRDefault="001B510C">
            <w:pPr>
              <w:rPr>
                <w:b/>
                <w:sz w:val="14"/>
                <w:szCs w:val="14"/>
              </w:rPr>
            </w:pPr>
            <w:r>
              <w:rPr>
                <w:b/>
                <w:sz w:val="14"/>
                <w:szCs w:val="14"/>
              </w:rPr>
              <w:t>The Public Health Framework: at a glance</w:t>
            </w:r>
          </w:p>
          <w:p w14:paraId="25505893" w14:textId="77777777" w:rsidR="009765BE" w:rsidRDefault="001B510C">
            <w:pPr>
              <w:rPr>
                <w:sz w:val="14"/>
                <w:szCs w:val="14"/>
              </w:rPr>
            </w:pPr>
            <w:r>
              <w:rPr>
                <w:sz w:val="14"/>
                <w:szCs w:val="14"/>
              </w:rPr>
              <w:t>Access the 2019-2022 framework. Look at each domain and:</w:t>
            </w:r>
          </w:p>
          <w:p w14:paraId="1662CEC1" w14:textId="77777777" w:rsidR="009765BE" w:rsidRDefault="001B510C">
            <w:pPr>
              <w:rPr>
                <w:sz w:val="14"/>
                <w:szCs w:val="14"/>
              </w:rPr>
            </w:pPr>
            <w:r>
              <w:rPr>
                <w:sz w:val="14"/>
                <w:szCs w:val="14"/>
              </w:rPr>
              <w:t>1. Identify which indicators relate to your area of practice</w:t>
            </w:r>
          </w:p>
          <w:p w14:paraId="67A2834C" w14:textId="77777777" w:rsidR="009765BE" w:rsidRDefault="001B510C">
            <w:pPr>
              <w:rPr>
                <w:sz w:val="14"/>
                <w:szCs w:val="14"/>
              </w:rPr>
            </w:pPr>
            <w:r>
              <w:rPr>
                <w:sz w:val="14"/>
                <w:szCs w:val="14"/>
              </w:rPr>
              <w:t>2. Identify ways in which a non-medical prescriber could impact upon these</w:t>
            </w:r>
          </w:p>
          <w:p w14:paraId="6093FBDC" w14:textId="77777777" w:rsidR="009765BE" w:rsidRDefault="009765BE">
            <w:pPr>
              <w:rPr>
                <w:sz w:val="14"/>
                <w:szCs w:val="14"/>
              </w:rPr>
            </w:pPr>
          </w:p>
          <w:p w14:paraId="28320D6D" w14:textId="77777777" w:rsidR="009765BE" w:rsidRDefault="001B510C">
            <w:pPr>
              <w:rPr>
                <w:sz w:val="14"/>
                <w:szCs w:val="14"/>
              </w:rPr>
            </w:pPr>
            <w:r>
              <w:rPr>
                <w:sz w:val="14"/>
                <w:szCs w:val="14"/>
              </w:rPr>
              <w:t xml:space="preserve">* Link: </w:t>
            </w:r>
            <w:hyperlink r:id="rId34">
              <w:r>
                <w:rPr>
                  <w:color w:val="0563C1"/>
                  <w:sz w:val="14"/>
                  <w:szCs w:val="14"/>
                  <w:u w:val="single"/>
                </w:rPr>
                <w:t>https://www.gov.uk/government/consultations/public-health-outcomes-framework-proposed-changes-2019-to-2020</w:t>
              </w:r>
            </w:hyperlink>
          </w:p>
          <w:p w14:paraId="2339D4A8" w14:textId="77777777" w:rsidR="009765BE" w:rsidRDefault="009765BE">
            <w:pPr>
              <w:rPr>
                <w:sz w:val="14"/>
                <w:szCs w:val="14"/>
              </w:rPr>
            </w:pPr>
          </w:p>
        </w:tc>
      </w:tr>
    </w:tbl>
    <w:p w14:paraId="21D989AE" w14:textId="77777777" w:rsidR="009765BE" w:rsidRDefault="009765BE">
      <w:pPr>
        <w:rPr>
          <w:sz w:val="14"/>
          <w:szCs w:val="14"/>
        </w:rPr>
      </w:pPr>
    </w:p>
    <w:p w14:paraId="31839055" w14:textId="77777777" w:rsidR="009765BE" w:rsidRDefault="001B510C">
      <w:pPr>
        <w:rPr>
          <w:sz w:val="14"/>
          <w:szCs w:val="14"/>
        </w:rPr>
      </w:pPr>
      <w:r>
        <w:rPr>
          <w:b/>
          <w:sz w:val="14"/>
          <w:szCs w:val="14"/>
        </w:rPr>
        <w:t>Prompt:</w:t>
      </w:r>
      <w:r>
        <w:rPr>
          <w:sz w:val="14"/>
          <w:szCs w:val="14"/>
        </w:rPr>
        <w:br/>
        <w:t>Which indicators are more relevant to your area, how and why?</w:t>
      </w:r>
    </w:p>
    <w:p w14:paraId="1F44E898" w14:textId="77777777" w:rsidR="009765BE" w:rsidRDefault="009765BE">
      <w:pPr>
        <w:rPr>
          <w:sz w:val="14"/>
          <w:szCs w:val="14"/>
        </w:rPr>
      </w:pPr>
    </w:p>
    <w:p w14:paraId="319BCF49" w14:textId="77777777" w:rsidR="009765BE" w:rsidRDefault="001B510C">
      <w:pPr>
        <w:rPr>
          <w:sz w:val="14"/>
          <w:szCs w:val="14"/>
        </w:rPr>
      </w:pPr>
      <w:r>
        <w:rPr>
          <w:sz w:val="14"/>
          <w:szCs w:val="14"/>
        </w:rPr>
        <w:t>Pros and cons of non-medical prescriber/</w:t>
      </w:r>
      <w:proofErr w:type="spellStart"/>
      <w:r>
        <w:rPr>
          <w:sz w:val="14"/>
          <w:szCs w:val="14"/>
        </w:rPr>
        <w:t>ing</w:t>
      </w:r>
      <w:proofErr w:type="spellEnd"/>
      <w:r>
        <w:rPr>
          <w:sz w:val="14"/>
          <w:szCs w:val="14"/>
        </w:rPr>
        <w:t xml:space="preserve"> – established working relationship with patient, aware of wider factors (determinants of health), more immediate treatment, with greater signposting/referral opportunities. Limited number of medications able to prescribe.</w:t>
      </w:r>
    </w:p>
    <w:p w14:paraId="416BE29C" w14:textId="77777777" w:rsidR="009765BE" w:rsidRDefault="009765BE">
      <w:pPr>
        <w:rPr>
          <w:sz w:val="14"/>
          <w:szCs w:val="14"/>
        </w:rPr>
      </w:pPr>
    </w:p>
    <w:p w14:paraId="62E15243" w14:textId="77777777" w:rsidR="009765BE" w:rsidRDefault="009765BE">
      <w:pPr>
        <w:rPr>
          <w:sz w:val="14"/>
          <w:szCs w:val="14"/>
        </w:rPr>
      </w:pPr>
    </w:p>
    <w:tbl>
      <w:tblPr>
        <w:tblStyle w:val="af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4B6B849B" w14:textId="77777777">
        <w:tc>
          <w:tcPr>
            <w:tcW w:w="9016" w:type="dxa"/>
            <w:shd w:val="clear" w:color="auto" w:fill="F2F2F2"/>
          </w:tcPr>
          <w:p w14:paraId="791DBB23" w14:textId="77777777" w:rsidR="009765BE" w:rsidRDefault="001B510C">
            <w:pPr>
              <w:rPr>
                <w:sz w:val="14"/>
                <w:szCs w:val="14"/>
              </w:rPr>
            </w:pPr>
            <w:r>
              <w:rPr>
                <w:sz w:val="14"/>
                <w:szCs w:val="14"/>
              </w:rPr>
              <w:t>Activity 3:</w:t>
            </w:r>
          </w:p>
          <w:p w14:paraId="04A13603" w14:textId="77777777" w:rsidR="009765BE" w:rsidRDefault="001B510C">
            <w:pPr>
              <w:rPr>
                <w:b/>
                <w:sz w:val="14"/>
                <w:szCs w:val="14"/>
              </w:rPr>
            </w:pPr>
            <w:r>
              <w:rPr>
                <w:b/>
                <w:sz w:val="14"/>
                <w:szCs w:val="14"/>
              </w:rPr>
              <w:t>Public Health Target Areas</w:t>
            </w:r>
          </w:p>
          <w:p w14:paraId="37A1D427" w14:textId="77777777" w:rsidR="009765BE" w:rsidRDefault="001B510C">
            <w:pPr>
              <w:rPr>
                <w:sz w:val="14"/>
                <w:szCs w:val="14"/>
              </w:rPr>
            </w:pPr>
            <w:r>
              <w:rPr>
                <w:sz w:val="14"/>
                <w:szCs w:val="14"/>
              </w:rPr>
              <w:t>1. Which of the target areas that you have identified could be addressed within your nursing practice?</w:t>
            </w:r>
          </w:p>
          <w:p w14:paraId="5654A572" w14:textId="77777777" w:rsidR="009765BE" w:rsidRDefault="001B510C">
            <w:pPr>
              <w:rPr>
                <w:sz w:val="14"/>
                <w:szCs w:val="14"/>
              </w:rPr>
            </w:pPr>
            <w:r>
              <w:rPr>
                <w:sz w:val="14"/>
                <w:szCs w:val="14"/>
              </w:rPr>
              <w:t>2. Which strategies within nursing practice could enable student and registered nurses to influence local and national targets with specific regard to the non-medical prescribing role?</w:t>
            </w:r>
          </w:p>
          <w:p w14:paraId="085BF8FC" w14:textId="77777777" w:rsidR="009765BE" w:rsidRDefault="009765BE">
            <w:pPr>
              <w:rPr>
                <w:sz w:val="14"/>
                <w:szCs w:val="14"/>
              </w:rPr>
            </w:pPr>
          </w:p>
        </w:tc>
      </w:tr>
    </w:tbl>
    <w:p w14:paraId="76CB1CD3" w14:textId="77777777" w:rsidR="009765BE" w:rsidRDefault="009765BE">
      <w:pPr>
        <w:rPr>
          <w:sz w:val="14"/>
          <w:szCs w:val="14"/>
        </w:rPr>
      </w:pPr>
    </w:p>
    <w:tbl>
      <w:tblPr>
        <w:tblStyle w:val="af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67576C07" w14:textId="77777777">
        <w:tc>
          <w:tcPr>
            <w:tcW w:w="9016" w:type="dxa"/>
            <w:shd w:val="clear" w:color="auto" w:fill="F2F2F2"/>
          </w:tcPr>
          <w:p w14:paraId="691DC7C8" w14:textId="77777777" w:rsidR="009765BE" w:rsidRDefault="001B510C">
            <w:pPr>
              <w:rPr>
                <w:sz w:val="14"/>
                <w:szCs w:val="14"/>
              </w:rPr>
            </w:pPr>
            <w:r>
              <w:rPr>
                <w:sz w:val="14"/>
                <w:szCs w:val="14"/>
              </w:rPr>
              <w:t>Activity 4:</w:t>
            </w:r>
          </w:p>
          <w:p w14:paraId="36862AAF" w14:textId="77777777" w:rsidR="009765BE" w:rsidRDefault="001B510C">
            <w:pPr>
              <w:rPr>
                <w:b/>
                <w:sz w:val="14"/>
                <w:szCs w:val="14"/>
              </w:rPr>
            </w:pPr>
            <w:r>
              <w:rPr>
                <w:b/>
                <w:sz w:val="14"/>
                <w:szCs w:val="14"/>
              </w:rPr>
              <w:t>Watch the video following this text.</w:t>
            </w:r>
          </w:p>
          <w:p w14:paraId="54204C0C" w14:textId="77777777" w:rsidR="009765BE" w:rsidRDefault="001B510C">
            <w:pPr>
              <w:rPr>
                <w:sz w:val="14"/>
                <w:szCs w:val="14"/>
              </w:rPr>
            </w:pPr>
            <w:r>
              <w:rPr>
                <w:sz w:val="14"/>
                <w:szCs w:val="14"/>
              </w:rPr>
              <w:lastRenderedPageBreak/>
              <w:t>Bobby has attended for a health check with his dad. After examining the patient, the registered nurse will need to negotiate a contract with the patient to ensure concordance with any treatment that she proposes. With this in mind, she is aware that there are wider family and lifestyle issues that need to be addressed to help the patient back to good health and well-being.</w:t>
            </w:r>
          </w:p>
          <w:p w14:paraId="76124558" w14:textId="77777777" w:rsidR="009765BE" w:rsidRDefault="001B510C">
            <w:pPr>
              <w:rPr>
                <w:sz w:val="14"/>
                <w:szCs w:val="14"/>
              </w:rPr>
            </w:pPr>
            <w:r>
              <w:rPr>
                <w:sz w:val="14"/>
                <w:szCs w:val="14"/>
              </w:rPr>
              <w:t>As a health professional, this nurse is well positioned to identify and develop initiatives that can have a major impact on public health issues and tackle some of the causes of avoidable illness, such as poor diet and lack of exercise.</w:t>
            </w:r>
          </w:p>
          <w:p w14:paraId="35FB2AC5" w14:textId="77777777" w:rsidR="009765BE" w:rsidRDefault="009765BE">
            <w:pPr>
              <w:rPr>
                <w:sz w:val="14"/>
                <w:szCs w:val="14"/>
              </w:rPr>
            </w:pPr>
          </w:p>
          <w:p w14:paraId="7FA48D52" w14:textId="77777777" w:rsidR="009765BE" w:rsidRDefault="001B510C">
            <w:pPr>
              <w:rPr>
                <w:sz w:val="14"/>
                <w:szCs w:val="14"/>
              </w:rPr>
            </w:pPr>
            <w:r>
              <w:rPr>
                <w:sz w:val="14"/>
                <w:szCs w:val="14"/>
              </w:rPr>
              <w:t>The patient has a history of constipation and the nurse has arranged to review his diet.</w:t>
            </w:r>
          </w:p>
          <w:p w14:paraId="66CE871C" w14:textId="77777777" w:rsidR="009765BE" w:rsidRDefault="001B510C">
            <w:pPr>
              <w:rPr>
                <w:sz w:val="14"/>
                <w:szCs w:val="14"/>
              </w:rPr>
            </w:pPr>
            <w:r>
              <w:rPr>
                <w:sz w:val="14"/>
                <w:szCs w:val="14"/>
              </w:rPr>
              <w:t>Setting a review date with the patient is important as this enables the patient's condition to be evaluated and progressed. Information leaflets and referral support agencies may also improve patient concordance with the treatment. However, when giving patients information to promote better health, it is important to consider any special requirements they may have in understanding the material.</w:t>
            </w:r>
          </w:p>
          <w:p w14:paraId="1C2234FC" w14:textId="77777777" w:rsidR="009765BE" w:rsidRDefault="009765BE">
            <w:pPr>
              <w:rPr>
                <w:sz w:val="14"/>
                <w:szCs w:val="14"/>
              </w:rPr>
            </w:pPr>
          </w:p>
        </w:tc>
      </w:tr>
    </w:tbl>
    <w:p w14:paraId="1FD8497F" w14:textId="77777777" w:rsidR="009765BE" w:rsidRDefault="009765BE">
      <w:pPr>
        <w:rPr>
          <w:sz w:val="14"/>
          <w:szCs w:val="14"/>
        </w:rPr>
      </w:pPr>
    </w:p>
    <w:p w14:paraId="478857C4" w14:textId="77777777" w:rsidR="009765BE" w:rsidRDefault="001B510C">
      <w:pPr>
        <w:rPr>
          <w:sz w:val="14"/>
          <w:szCs w:val="14"/>
        </w:rPr>
      </w:pPr>
      <w:r>
        <w:rPr>
          <w:b/>
          <w:sz w:val="14"/>
          <w:szCs w:val="14"/>
        </w:rPr>
        <w:t>Prompt:</w:t>
      </w:r>
      <w:r>
        <w:rPr>
          <w:sz w:val="14"/>
          <w:szCs w:val="14"/>
        </w:rPr>
        <w:br/>
        <w:t>Watch the video</w:t>
      </w:r>
    </w:p>
    <w:p w14:paraId="549BD0BF" w14:textId="77777777" w:rsidR="009765BE" w:rsidRDefault="009765BE">
      <w:pPr>
        <w:rPr>
          <w:sz w:val="14"/>
          <w:szCs w:val="14"/>
        </w:rPr>
      </w:pPr>
    </w:p>
    <w:tbl>
      <w:tblPr>
        <w:tblStyle w:val="af9"/>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44362B25" w14:textId="77777777">
        <w:tc>
          <w:tcPr>
            <w:tcW w:w="9016" w:type="dxa"/>
            <w:shd w:val="clear" w:color="auto" w:fill="F2F2F2"/>
          </w:tcPr>
          <w:p w14:paraId="78A4015B" w14:textId="77777777" w:rsidR="009765BE" w:rsidRDefault="001B510C">
            <w:pPr>
              <w:rPr>
                <w:sz w:val="14"/>
                <w:szCs w:val="14"/>
              </w:rPr>
            </w:pPr>
            <w:r>
              <w:rPr>
                <w:sz w:val="14"/>
                <w:szCs w:val="14"/>
              </w:rPr>
              <w:t>Activity 5:</w:t>
            </w:r>
          </w:p>
          <w:p w14:paraId="46D4F552" w14:textId="77777777" w:rsidR="009765BE" w:rsidRDefault="001B510C">
            <w:pPr>
              <w:rPr>
                <w:b/>
                <w:sz w:val="14"/>
                <w:szCs w:val="14"/>
              </w:rPr>
            </w:pPr>
            <w:r>
              <w:rPr>
                <w:b/>
                <w:sz w:val="14"/>
                <w:szCs w:val="14"/>
              </w:rPr>
              <w:t>Reflection on Addressing Public Health Issues</w:t>
            </w:r>
          </w:p>
          <w:p w14:paraId="72D42EF7" w14:textId="77777777" w:rsidR="009765BE" w:rsidRDefault="001B510C">
            <w:pPr>
              <w:rPr>
                <w:sz w:val="14"/>
                <w:szCs w:val="14"/>
              </w:rPr>
            </w:pPr>
            <w:r>
              <w:rPr>
                <w:sz w:val="14"/>
                <w:szCs w:val="14"/>
              </w:rPr>
              <w:t>Think about the following potential public health issues and consider if or how you would address them with your mentor:</w:t>
            </w:r>
          </w:p>
          <w:p w14:paraId="511AB450" w14:textId="77777777" w:rsidR="009765BE" w:rsidRDefault="001B510C">
            <w:pPr>
              <w:rPr>
                <w:sz w:val="14"/>
                <w:szCs w:val="14"/>
              </w:rPr>
            </w:pPr>
            <w:r>
              <w:rPr>
                <w:sz w:val="14"/>
                <w:szCs w:val="14"/>
              </w:rPr>
              <w:t>1. A mother attends clinic with her son who is asthmatic. The mother smells strongly of cigarettes.</w:t>
            </w:r>
          </w:p>
          <w:p w14:paraId="08844133" w14:textId="77777777" w:rsidR="009765BE" w:rsidRDefault="001B510C">
            <w:pPr>
              <w:rPr>
                <w:sz w:val="14"/>
                <w:szCs w:val="14"/>
              </w:rPr>
            </w:pPr>
            <w:r>
              <w:rPr>
                <w:sz w:val="14"/>
                <w:szCs w:val="14"/>
              </w:rPr>
              <w:t>2. A diabetic patient attends for his review. His son is on holiday from school, so he has brought him along.</w:t>
            </w:r>
            <w:r>
              <w:rPr>
                <w:sz w:val="14"/>
                <w:szCs w:val="14"/>
              </w:rPr>
              <w:br/>
              <w:t xml:space="preserve"> You notice that the patient’s son, who is eating a bag of crisps, appears very overweight.</w:t>
            </w:r>
          </w:p>
          <w:p w14:paraId="54C5F6BA" w14:textId="77777777" w:rsidR="009765BE" w:rsidRDefault="001B510C">
            <w:pPr>
              <w:rPr>
                <w:sz w:val="14"/>
                <w:szCs w:val="14"/>
              </w:rPr>
            </w:pPr>
            <w:r>
              <w:rPr>
                <w:sz w:val="14"/>
                <w:szCs w:val="14"/>
              </w:rPr>
              <w:t>3. Your patient makes a few comments, in a joking manner, that her husband keeps forgetting things.</w:t>
            </w:r>
          </w:p>
          <w:p w14:paraId="4997160F" w14:textId="77777777" w:rsidR="009765BE" w:rsidRDefault="009765BE">
            <w:pPr>
              <w:rPr>
                <w:sz w:val="14"/>
                <w:szCs w:val="14"/>
              </w:rPr>
            </w:pPr>
          </w:p>
        </w:tc>
      </w:tr>
    </w:tbl>
    <w:p w14:paraId="6D220148" w14:textId="77777777" w:rsidR="009765BE" w:rsidRDefault="009765BE">
      <w:pPr>
        <w:rPr>
          <w:sz w:val="14"/>
          <w:szCs w:val="14"/>
        </w:rPr>
      </w:pPr>
    </w:p>
    <w:p w14:paraId="4C981500" w14:textId="77777777" w:rsidR="009765BE" w:rsidRDefault="001B510C">
      <w:pPr>
        <w:rPr>
          <w:sz w:val="14"/>
          <w:szCs w:val="14"/>
        </w:rPr>
      </w:pPr>
      <w:r>
        <w:rPr>
          <w:b/>
          <w:sz w:val="14"/>
          <w:szCs w:val="14"/>
        </w:rPr>
        <w:t>Prompt:</w:t>
      </w:r>
      <w:r>
        <w:rPr>
          <w:sz w:val="14"/>
          <w:szCs w:val="14"/>
        </w:rPr>
        <w:br/>
        <w:t>Consider the social determinants of health and how these may impact on a person’s life choices/behaviours.</w:t>
      </w:r>
    </w:p>
    <w:p w14:paraId="016A85EF" w14:textId="77777777" w:rsidR="009765BE" w:rsidRDefault="001B510C">
      <w:pPr>
        <w:rPr>
          <w:sz w:val="14"/>
          <w:szCs w:val="14"/>
        </w:rPr>
      </w:pPr>
      <w:r>
        <w:rPr>
          <w:sz w:val="14"/>
          <w:szCs w:val="14"/>
        </w:rPr>
        <w:t>Consider Prochaska and DiClemente (1983) Stages of Change model – how can the nurse encourage and facilitate changes for better health?</w:t>
      </w:r>
    </w:p>
    <w:p w14:paraId="6EA0C8A2" w14:textId="77777777" w:rsidR="009765BE" w:rsidRDefault="001B510C">
      <w:pPr>
        <w:rPr>
          <w:sz w:val="14"/>
          <w:szCs w:val="14"/>
        </w:rPr>
      </w:pPr>
      <w:r>
        <w:rPr>
          <w:sz w:val="14"/>
          <w:szCs w:val="14"/>
        </w:rPr>
        <w:t>Consider your approach to these patients. Maybe a strength-based approach or motivational interviewing would assist you in retrieving the relevant information in order to provide appropriate person-centred advice and facilitate behaviour change.</w:t>
      </w:r>
    </w:p>
    <w:p w14:paraId="293DF281" w14:textId="77777777" w:rsidR="009765BE" w:rsidRDefault="009765BE">
      <w:pPr>
        <w:rPr>
          <w:sz w:val="14"/>
          <w:szCs w:val="14"/>
        </w:rPr>
      </w:pPr>
    </w:p>
    <w:p w14:paraId="488D036C" w14:textId="77777777" w:rsidR="009765BE" w:rsidRDefault="009765BE">
      <w:pPr>
        <w:rPr>
          <w:sz w:val="14"/>
          <w:szCs w:val="14"/>
        </w:rPr>
      </w:pPr>
    </w:p>
    <w:tbl>
      <w:tblPr>
        <w:tblStyle w:val="af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202B85F6" w14:textId="77777777">
        <w:tc>
          <w:tcPr>
            <w:tcW w:w="9016" w:type="dxa"/>
            <w:shd w:val="clear" w:color="auto" w:fill="F2F2F2"/>
          </w:tcPr>
          <w:p w14:paraId="64C927CA" w14:textId="77777777" w:rsidR="009765BE" w:rsidRDefault="001B510C">
            <w:pPr>
              <w:rPr>
                <w:sz w:val="14"/>
                <w:szCs w:val="14"/>
              </w:rPr>
            </w:pPr>
            <w:r>
              <w:rPr>
                <w:sz w:val="14"/>
                <w:szCs w:val="14"/>
              </w:rPr>
              <w:t>Activity 6:</w:t>
            </w:r>
          </w:p>
          <w:p w14:paraId="14085D42" w14:textId="77777777" w:rsidR="009765BE" w:rsidRDefault="001B510C">
            <w:pPr>
              <w:rPr>
                <w:b/>
                <w:sz w:val="14"/>
                <w:szCs w:val="14"/>
              </w:rPr>
            </w:pPr>
            <w:r>
              <w:rPr>
                <w:b/>
                <w:sz w:val="14"/>
                <w:szCs w:val="14"/>
              </w:rPr>
              <w:t>MECC</w:t>
            </w:r>
          </w:p>
          <w:p w14:paraId="1FEE5D88" w14:textId="77777777" w:rsidR="009765BE" w:rsidRDefault="001B510C">
            <w:pPr>
              <w:rPr>
                <w:sz w:val="14"/>
                <w:szCs w:val="14"/>
              </w:rPr>
            </w:pPr>
            <w:r>
              <w:rPr>
                <w:sz w:val="14"/>
                <w:szCs w:val="14"/>
              </w:rPr>
              <w:t>Have a look at the resources available at the MECC website and consider how the Non-Medical Prescriber can incorporate MECC into their practice.</w:t>
            </w:r>
            <w:r>
              <w:rPr>
                <w:sz w:val="14"/>
                <w:szCs w:val="14"/>
              </w:rPr>
              <w:br/>
              <w:t>The MECC pocket handbook is a useful resource.</w:t>
            </w:r>
          </w:p>
          <w:p w14:paraId="1686F8DC" w14:textId="77777777" w:rsidR="009765BE" w:rsidRDefault="001B510C">
            <w:pPr>
              <w:rPr>
                <w:sz w:val="14"/>
                <w:szCs w:val="14"/>
              </w:rPr>
            </w:pPr>
            <w:r>
              <w:rPr>
                <w:sz w:val="14"/>
                <w:szCs w:val="14"/>
              </w:rPr>
              <w:t xml:space="preserve">*Links: </w:t>
            </w:r>
            <w:hyperlink r:id="rId35">
              <w:r>
                <w:rPr>
                  <w:color w:val="0563C1"/>
                  <w:sz w:val="14"/>
                  <w:szCs w:val="14"/>
                  <w:u w:val="single"/>
                </w:rPr>
                <w:t>https://www.makingeverycontactcount.co.uk/</w:t>
              </w:r>
            </w:hyperlink>
            <w:r>
              <w:rPr>
                <w:sz w:val="14"/>
                <w:szCs w:val="14"/>
              </w:rPr>
              <w:t xml:space="preserve"> </w:t>
            </w:r>
            <w:hyperlink r:id="rId36">
              <w:r>
                <w:rPr>
                  <w:color w:val="0563C1"/>
                  <w:sz w:val="14"/>
                  <w:szCs w:val="14"/>
                  <w:u w:val="single"/>
                </w:rPr>
                <w:t>https://www.makingeverycontactcount.co.uk/media/1040/012-mecc-pocketbook-for-healthcare-staff-june-15.pdf</w:t>
              </w:r>
            </w:hyperlink>
            <w:r>
              <w:rPr>
                <w:sz w:val="14"/>
                <w:szCs w:val="14"/>
              </w:rPr>
              <w:t xml:space="preserve"> </w:t>
            </w:r>
          </w:p>
          <w:p w14:paraId="5305CA37" w14:textId="77777777" w:rsidR="009765BE" w:rsidRDefault="009765BE">
            <w:pPr>
              <w:rPr>
                <w:sz w:val="14"/>
                <w:szCs w:val="14"/>
              </w:rPr>
            </w:pPr>
          </w:p>
        </w:tc>
      </w:tr>
    </w:tbl>
    <w:p w14:paraId="40BEEA03" w14:textId="77777777" w:rsidR="009765BE" w:rsidRDefault="009765BE">
      <w:pPr>
        <w:rPr>
          <w:sz w:val="14"/>
          <w:szCs w:val="14"/>
        </w:rPr>
      </w:pPr>
    </w:p>
    <w:p w14:paraId="77243F0B" w14:textId="77777777" w:rsidR="009765BE" w:rsidRDefault="001B510C">
      <w:pPr>
        <w:rPr>
          <w:b/>
          <w:sz w:val="14"/>
          <w:szCs w:val="14"/>
        </w:rPr>
      </w:pPr>
      <w:r>
        <w:rPr>
          <w:b/>
          <w:sz w:val="14"/>
          <w:szCs w:val="14"/>
        </w:rPr>
        <w:t xml:space="preserve">Prompt: </w:t>
      </w:r>
    </w:p>
    <w:p w14:paraId="44936D8D" w14:textId="77777777" w:rsidR="009765BE" w:rsidRDefault="001B510C">
      <w:pPr>
        <w:rPr>
          <w:sz w:val="14"/>
          <w:szCs w:val="14"/>
        </w:rPr>
      </w:pPr>
      <w:r>
        <w:rPr>
          <w:sz w:val="14"/>
          <w:szCs w:val="14"/>
        </w:rPr>
        <w:t>Students could practice through role play and/or scenarios.</w:t>
      </w:r>
    </w:p>
    <w:p w14:paraId="66DE8B11" w14:textId="77777777" w:rsidR="009765BE" w:rsidRDefault="009765BE">
      <w:pPr>
        <w:rPr>
          <w:sz w:val="14"/>
          <w:szCs w:val="14"/>
        </w:rPr>
      </w:pPr>
    </w:p>
    <w:p w14:paraId="028A0B02" w14:textId="77777777" w:rsidR="009765BE" w:rsidRDefault="001B510C">
      <w:pPr>
        <w:rPr>
          <w:b/>
          <w:sz w:val="20"/>
          <w:szCs w:val="20"/>
        </w:rPr>
      </w:pPr>
      <w:bookmarkStart w:id="21" w:name="bookmark=id.3rdcrjn" w:colFirst="0" w:colLast="0"/>
      <w:bookmarkEnd w:id="21"/>
      <w:r>
        <w:rPr>
          <w:b/>
          <w:sz w:val="18"/>
          <w:szCs w:val="18"/>
        </w:rPr>
        <w:t>Smoking Cessation</w:t>
      </w:r>
    </w:p>
    <w:p w14:paraId="04D4FA90" w14:textId="77777777" w:rsidR="009765BE" w:rsidRDefault="009765BE">
      <w:pPr>
        <w:rPr>
          <w:b/>
          <w:sz w:val="18"/>
          <w:szCs w:val="18"/>
        </w:rPr>
      </w:pPr>
    </w:p>
    <w:tbl>
      <w:tblPr>
        <w:tblStyle w:val="afb"/>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39D7443E" w14:textId="77777777">
        <w:tc>
          <w:tcPr>
            <w:tcW w:w="9016" w:type="dxa"/>
            <w:shd w:val="clear" w:color="auto" w:fill="F2F2F2"/>
          </w:tcPr>
          <w:p w14:paraId="799D0794" w14:textId="77777777" w:rsidR="009765BE" w:rsidRDefault="001B510C">
            <w:pPr>
              <w:rPr>
                <w:sz w:val="14"/>
                <w:szCs w:val="14"/>
              </w:rPr>
            </w:pPr>
            <w:r>
              <w:rPr>
                <w:sz w:val="14"/>
                <w:szCs w:val="14"/>
              </w:rPr>
              <w:t>Activity 1:</w:t>
            </w:r>
          </w:p>
          <w:p w14:paraId="1838C27A" w14:textId="77777777" w:rsidR="009765BE" w:rsidRDefault="001B510C">
            <w:pPr>
              <w:rPr>
                <w:b/>
                <w:sz w:val="14"/>
                <w:szCs w:val="14"/>
              </w:rPr>
            </w:pPr>
            <w:r>
              <w:rPr>
                <w:b/>
                <w:sz w:val="14"/>
                <w:szCs w:val="14"/>
              </w:rPr>
              <w:t>Resources for Smoking Cessation</w:t>
            </w:r>
          </w:p>
          <w:p w14:paraId="5489877A" w14:textId="77777777" w:rsidR="009765BE" w:rsidRDefault="001B510C">
            <w:pPr>
              <w:rPr>
                <w:sz w:val="14"/>
                <w:szCs w:val="14"/>
              </w:rPr>
            </w:pPr>
            <w:r>
              <w:rPr>
                <w:sz w:val="14"/>
                <w:szCs w:val="14"/>
              </w:rPr>
              <w:t xml:space="preserve">Access smokefree.gov and NHS stop-smoking services to identify the range of resources available to you in supporting patients to stop smoking.  </w:t>
            </w:r>
          </w:p>
          <w:p w14:paraId="3B1F4643" w14:textId="77777777" w:rsidR="009765BE" w:rsidRDefault="009765BE">
            <w:pPr>
              <w:rPr>
                <w:sz w:val="14"/>
                <w:szCs w:val="14"/>
              </w:rPr>
            </w:pPr>
          </w:p>
        </w:tc>
      </w:tr>
    </w:tbl>
    <w:p w14:paraId="1261D871" w14:textId="77777777" w:rsidR="009765BE" w:rsidRDefault="001B510C">
      <w:pPr>
        <w:rPr>
          <w:sz w:val="14"/>
          <w:szCs w:val="14"/>
        </w:rPr>
      </w:pPr>
      <w:r>
        <w:rPr>
          <w:sz w:val="14"/>
          <w:szCs w:val="14"/>
        </w:rPr>
        <w:br/>
        <w:t>Prompt:</w:t>
      </w:r>
    </w:p>
    <w:p w14:paraId="4EB91954" w14:textId="77777777" w:rsidR="009765BE" w:rsidRDefault="001B510C">
      <w:pPr>
        <w:rPr>
          <w:sz w:val="14"/>
          <w:szCs w:val="14"/>
        </w:rPr>
      </w:pPr>
      <w:r>
        <w:rPr>
          <w:sz w:val="14"/>
          <w:szCs w:val="14"/>
        </w:rPr>
        <w:t>Students can explore and discuss:</w:t>
      </w:r>
    </w:p>
    <w:p w14:paraId="2E0D80C9" w14:textId="77777777" w:rsidR="009765BE" w:rsidRDefault="001B510C">
      <w:pPr>
        <w:rPr>
          <w:sz w:val="14"/>
          <w:szCs w:val="14"/>
        </w:rPr>
      </w:pPr>
      <w:r>
        <w:rPr>
          <w:sz w:val="14"/>
          <w:szCs w:val="14"/>
        </w:rPr>
        <w:t>• 10 health benefits/10 myths</w:t>
      </w:r>
      <w:r>
        <w:rPr>
          <w:sz w:val="14"/>
          <w:szCs w:val="14"/>
        </w:rPr>
        <w:br/>
        <w:t>• Stopping smoking in pregnancy</w:t>
      </w:r>
      <w:r>
        <w:rPr>
          <w:sz w:val="14"/>
          <w:szCs w:val="14"/>
        </w:rPr>
        <w:br/>
        <w:t>•Immediate steps someone can take to quit smoking</w:t>
      </w:r>
    </w:p>
    <w:p w14:paraId="57126D9E" w14:textId="77777777" w:rsidR="009765BE" w:rsidRDefault="009765BE">
      <w:pPr>
        <w:rPr>
          <w:sz w:val="14"/>
          <w:szCs w:val="14"/>
        </w:rPr>
      </w:pPr>
    </w:p>
    <w:tbl>
      <w:tblPr>
        <w:tblStyle w:val="afc"/>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0198C85F" w14:textId="77777777">
        <w:tc>
          <w:tcPr>
            <w:tcW w:w="9016" w:type="dxa"/>
            <w:shd w:val="clear" w:color="auto" w:fill="F2F2F2"/>
          </w:tcPr>
          <w:p w14:paraId="790434FD" w14:textId="77777777" w:rsidR="009765BE" w:rsidRDefault="001B510C">
            <w:pPr>
              <w:rPr>
                <w:sz w:val="14"/>
                <w:szCs w:val="14"/>
              </w:rPr>
            </w:pPr>
            <w:r>
              <w:rPr>
                <w:sz w:val="14"/>
                <w:szCs w:val="14"/>
              </w:rPr>
              <w:t>Activity 2:</w:t>
            </w:r>
          </w:p>
          <w:p w14:paraId="3171D203" w14:textId="77777777" w:rsidR="009765BE" w:rsidRDefault="001B510C">
            <w:pPr>
              <w:rPr>
                <w:b/>
                <w:sz w:val="14"/>
                <w:szCs w:val="14"/>
              </w:rPr>
            </w:pPr>
            <w:r>
              <w:rPr>
                <w:b/>
                <w:sz w:val="14"/>
                <w:szCs w:val="14"/>
              </w:rPr>
              <w:t>Supporting Smoking Cessation</w:t>
            </w:r>
          </w:p>
          <w:p w14:paraId="7692798E" w14:textId="77777777" w:rsidR="009765BE" w:rsidRDefault="009765BE">
            <w:pPr>
              <w:rPr>
                <w:b/>
                <w:sz w:val="14"/>
                <w:szCs w:val="14"/>
              </w:rPr>
            </w:pPr>
          </w:p>
          <w:p w14:paraId="6C4E2CD3" w14:textId="77777777" w:rsidR="009765BE" w:rsidRDefault="001B510C">
            <w:pPr>
              <w:rPr>
                <w:sz w:val="14"/>
                <w:szCs w:val="14"/>
              </w:rPr>
            </w:pPr>
            <w:r>
              <w:rPr>
                <w:sz w:val="14"/>
                <w:szCs w:val="14"/>
              </w:rPr>
              <w:t>Watch the video following this text featuring a patient suffering from both schizophrenia and respiratory problems.</w:t>
            </w:r>
          </w:p>
          <w:p w14:paraId="0E1A9EC1" w14:textId="77777777" w:rsidR="009765BE" w:rsidRDefault="001B510C">
            <w:pPr>
              <w:rPr>
                <w:sz w:val="14"/>
                <w:szCs w:val="14"/>
              </w:rPr>
            </w:pPr>
            <w:r>
              <w:rPr>
                <w:sz w:val="14"/>
                <w:szCs w:val="14"/>
              </w:rPr>
              <w:t>Because of Gerry’s current situation, the non-medical prescriber judges that it may not be appropriate to address any health education issues at this point. However, he is aware that he does need to discuss them with his patient at a future date. Consider the questions below, in relation to the patient with schizophrenia and a chest infection.</w:t>
            </w:r>
            <w:r>
              <w:rPr>
                <w:sz w:val="14"/>
                <w:szCs w:val="14"/>
              </w:rPr>
              <w:br/>
            </w:r>
          </w:p>
          <w:p w14:paraId="2E490E95" w14:textId="77777777" w:rsidR="009765BE" w:rsidRDefault="001B510C">
            <w:pPr>
              <w:rPr>
                <w:sz w:val="14"/>
                <w:szCs w:val="14"/>
              </w:rPr>
            </w:pPr>
            <w:r>
              <w:rPr>
                <w:sz w:val="14"/>
                <w:szCs w:val="14"/>
              </w:rPr>
              <w:t>1. What are the key health education issues for this patient (when well) and what strategies would you use to motivate him and support a lifestyle change?</w:t>
            </w:r>
          </w:p>
          <w:p w14:paraId="43C13402" w14:textId="77777777" w:rsidR="009765BE" w:rsidRDefault="001B510C">
            <w:pPr>
              <w:rPr>
                <w:sz w:val="14"/>
                <w:szCs w:val="14"/>
              </w:rPr>
            </w:pPr>
            <w:r>
              <w:rPr>
                <w:sz w:val="14"/>
                <w:szCs w:val="14"/>
              </w:rPr>
              <w:t>2. What effects do you think that smoking has on this patient and what benefits would he gain from stopping smoking?</w:t>
            </w:r>
          </w:p>
          <w:p w14:paraId="65F50E4F" w14:textId="77777777" w:rsidR="009765BE" w:rsidRDefault="001B510C">
            <w:pPr>
              <w:rPr>
                <w:sz w:val="14"/>
                <w:szCs w:val="14"/>
              </w:rPr>
            </w:pPr>
            <w:r>
              <w:rPr>
                <w:sz w:val="14"/>
                <w:szCs w:val="14"/>
              </w:rPr>
              <w:t>3. What information would the non-medical prescriber need to acquire from a consultation with him in order to prescribe?</w:t>
            </w:r>
          </w:p>
          <w:p w14:paraId="0532E7E3" w14:textId="77777777" w:rsidR="009765BE" w:rsidRDefault="001B510C">
            <w:pPr>
              <w:rPr>
                <w:sz w:val="14"/>
                <w:szCs w:val="14"/>
              </w:rPr>
            </w:pPr>
            <w:r>
              <w:rPr>
                <w:sz w:val="14"/>
                <w:szCs w:val="14"/>
              </w:rPr>
              <w:t>4. What supporting advice would you give the patient?</w:t>
            </w:r>
          </w:p>
          <w:p w14:paraId="0CF69442" w14:textId="77777777" w:rsidR="009765BE" w:rsidRDefault="009765BE">
            <w:pPr>
              <w:rPr>
                <w:sz w:val="14"/>
                <w:szCs w:val="14"/>
              </w:rPr>
            </w:pPr>
          </w:p>
          <w:p w14:paraId="6AA26291" w14:textId="77777777" w:rsidR="009765BE" w:rsidRDefault="009765BE">
            <w:pPr>
              <w:rPr>
                <w:sz w:val="14"/>
                <w:szCs w:val="14"/>
              </w:rPr>
            </w:pPr>
          </w:p>
          <w:p w14:paraId="72AC5686" w14:textId="77777777" w:rsidR="009765BE" w:rsidRDefault="001B510C">
            <w:pPr>
              <w:rPr>
                <w:sz w:val="14"/>
                <w:szCs w:val="14"/>
              </w:rPr>
            </w:pPr>
            <w:r>
              <w:rPr>
                <w:sz w:val="14"/>
                <w:szCs w:val="14"/>
              </w:rPr>
              <w:t>You may find the following documents and websites useful for this exercise:</w:t>
            </w:r>
          </w:p>
          <w:p w14:paraId="58804A90" w14:textId="77777777" w:rsidR="009765BE" w:rsidRDefault="001B510C">
            <w:pPr>
              <w:rPr>
                <w:sz w:val="14"/>
                <w:szCs w:val="14"/>
              </w:rPr>
            </w:pPr>
            <w:r>
              <w:rPr>
                <w:sz w:val="14"/>
                <w:szCs w:val="14"/>
              </w:rPr>
              <w:t>• Healthy Lives, Healthy People:</w:t>
            </w:r>
          </w:p>
          <w:p w14:paraId="4CB96821" w14:textId="77777777" w:rsidR="009765BE" w:rsidRDefault="001B510C">
            <w:pPr>
              <w:rPr>
                <w:sz w:val="14"/>
                <w:szCs w:val="14"/>
              </w:rPr>
            </w:pPr>
            <w:r>
              <w:rPr>
                <w:sz w:val="14"/>
                <w:szCs w:val="14"/>
              </w:rPr>
              <w:t>• A Tobacco Control Plan for England</w:t>
            </w:r>
          </w:p>
          <w:p w14:paraId="7FDC9074" w14:textId="77777777" w:rsidR="009765BE" w:rsidRDefault="001B510C">
            <w:pPr>
              <w:rPr>
                <w:sz w:val="14"/>
                <w:szCs w:val="14"/>
              </w:rPr>
            </w:pPr>
            <w:r>
              <w:rPr>
                <w:sz w:val="14"/>
                <w:szCs w:val="14"/>
              </w:rPr>
              <w:t>• Beyond Smoking Kills</w:t>
            </w:r>
          </w:p>
          <w:p w14:paraId="4B9EA382" w14:textId="77777777" w:rsidR="009765BE" w:rsidRDefault="001B510C">
            <w:pPr>
              <w:rPr>
                <w:sz w:val="14"/>
                <w:szCs w:val="14"/>
              </w:rPr>
            </w:pPr>
            <w:r>
              <w:rPr>
                <w:sz w:val="14"/>
                <w:szCs w:val="14"/>
              </w:rPr>
              <w:t>• ASH</w:t>
            </w:r>
          </w:p>
          <w:p w14:paraId="1FF38553" w14:textId="77777777" w:rsidR="009765BE" w:rsidRDefault="001B510C">
            <w:pPr>
              <w:rPr>
                <w:sz w:val="14"/>
                <w:szCs w:val="14"/>
              </w:rPr>
            </w:pPr>
            <w:r>
              <w:rPr>
                <w:sz w:val="14"/>
                <w:szCs w:val="14"/>
              </w:rPr>
              <w:t>• NICE</w:t>
            </w:r>
          </w:p>
          <w:p w14:paraId="5C4E857C" w14:textId="77777777" w:rsidR="009765BE" w:rsidRDefault="009765BE">
            <w:pPr>
              <w:rPr>
                <w:sz w:val="14"/>
                <w:szCs w:val="14"/>
              </w:rPr>
            </w:pPr>
          </w:p>
          <w:p w14:paraId="4B63D910" w14:textId="77777777" w:rsidR="009765BE" w:rsidRDefault="001B510C">
            <w:pPr>
              <w:rPr>
                <w:sz w:val="14"/>
                <w:szCs w:val="14"/>
              </w:rPr>
            </w:pPr>
            <w:r>
              <w:rPr>
                <w:sz w:val="14"/>
                <w:szCs w:val="14"/>
              </w:rPr>
              <w:t xml:space="preserve">*Links: </w:t>
            </w:r>
            <w:hyperlink r:id="rId37">
              <w:r>
                <w:rPr>
                  <w:color w:val="0563C1"/>
                  <w:sz w:val="14"/>
                  <w:szCs w:val="14"/>
                  <w:u w:val="single"/>
                </w:rPr>
                <w:t>https://assets.publishing.service.gov.uk/government/uploads/system/uploads/attachment_data/file/213757/dh_124960.pdf</w:t>
              </w:r>
            </w:hyperlink>
            <w:r>
              <w:rPr>
                <w:sz w:val="14"/>
                <w:szCs w:val="14"/>
              </w:rPr>
              <w:t xml:space="preserve">  </w:t>
            </w:r>
            <w:r>
              <w:rPr>
                <w:sz w:val="14"/>
                <w:szCs w:val="14"/>
              </w:rPr>
              <w:br/>
              <w:t xml:space="preserve">   </w:t>
            </w:r>
            <w:hyperlink r:id="rId38">
              <w:r>
                <w:rPr>
                  <w:color w:val="0563C1"/>
                  <w:sz w:val="14"/>
                  <w:szCs w:val="14"/>
                  <w:u w:val="single"/>
                </w:rPr>
                <w:t>http://www.ash.org.uk/beyondsmokingkills</w:t>
              </w:r>
            </w:hyperlink>
            <w:r>
              <w:rPr>
                <w:sz w:val="14"/>
                <w:szCs w:val="14"/>
              </w:rPr>
              <w:t xml:space="preserve">        </w:t>
            </w:r>
            <w:hyperlink r:id="rId39">
              <w:r>
                <w:rPr>
                  <w:color w:val="0563C1"/>
                  <w:sz w:val="14"/>
                  <w:szCs w:val="14"/>
                  <w:u w:val="single"/>
                </w:rPr>
                <w:t>http://www.ash.org.uk/</w:t>
              </w:r>
            </w:hyperlink>
            <w:r>
              <w:rPr>
                <w:sz w:val="14"/>
                <w:szCs w:val="14"/>
              </w:rPr>
              <w:t xml:space="preserve">       </w:t>
            </w:r>
            <w:hyperlink r:id="rId40">
              <w:r>
                <w:rPr>
                  <w:color w:val="0563C1"/>
                  <w:sz w:val="14"/>
                  <w:szCs w:val="14"/>
                  <w:u w:val="single"/>
                </w:rPr>
                <w:t>https://www.nice.org.uk/</w:t>
              </w:r>
            </w:hyperlink>
            <w:r>
              <w:rPr>
                <w:sz w:val="14"/>
                <w:szCs w:val="14"/>
              </w:rPr>
              <w:t xml:space="preserve"> </w:t>
            </w:r>
          </w:p>
          <w:p w14:paraId="508B0DAF" w14:textId="77777777" w:rsidR="009765BE" w:rsidRDefault="009765BE">
            <w:pPr>
              <w:rPr>
                <w:sz w:val="14"/>
                <w:szCs w:val="14"/>
              </w:rPr>
            </w:pPr>
          </w:p>
        </w:tc>
      </w:tr>
    </w:tbl>
    <w:p w14:paraId="5D4B9729" w14:textId="77777777" w:rsidR="009765BE" w:rsidRDefault="009765BE">
      <w:pPr>
        <w:rPr>
          <w:sz w:val="14"/>
          <w:szCs w:val="14"/>
        </w:rPr>
      </w:pPr>
    </w:p>
    <w:p w14:paraId="37F2F802" w14:textId="77777777" w:rsidR="009765BE" w:rsidRDefault="009765BE">
      <w:pPr>
        <w:pBdr>
          <w:bottom w:val="single" w:sz="6" w:space="1" w:color="000000"/>
        </w:pBdr>
        <w:rPr>
          <w:sz w:val="14"/>
          <w:szCs w:val="14"/>
        </w:rPr>
      </w:pPr>
    </w:p>
    <w:p w14:paraId="7F212A2E" w14:textId="77777777" w:rsidR="009765BE" w:rsidRDefault="001B510C">
      <w:pPr>
        <w:rPr>
          <w:sz w:val="20"/>
          <w:szCs w:val="20"/>
        </w:rPr>
      </w:pPr>
      <w:r>
        <w:rPr>
          <w:sz w:val="18"/>
          <w:szCs w:val="18"/>
        </w:rPr>
        <w:t xml:space="preserve"> </w:t>
      </w:r>
    </w:p>
    <w:p w14:paraId="365C3586" w14:textId="77777777" w:rsidR="009765BE" w:rsidRDefault="009765BE">
      <w:pPr>
        <w:rPr>
          <w:b/>
          <w:sz w:val="20"/>
          <w:szCs w:val="20"/>
        </w:rPr>
      </w:pPr>
    </w:p>
    <w:p w14:paraId="0A7E379D" w14:textId="77777777" w:rsidR="009765BE" w:rsidRDefault="009765BE">
      <w:pPr>
        <w:rPr>
          <w:b/>
          <w:sz w:val="20"/>
          <w:szCs w:val="20"/>
        </w:rPr>
      </w:pPr>
    </w:p>
    <w:p w14:paraId="27284506" w14:textId="77777777" w:rsidR="009765BE" w:rsidRDefault="009765BE">
      <w:pPr>
        <w:rPr>
          <w:b/>
          <w:sz w:val="20"/>
          <w:szCs w:val="20"/>
        </w:rPr>
      </w:pPr>
      <w:bookmarkStart w:id="22" w:name="bookmark=id.or931sn7hu3d" w:colFirst="0" w:colLast="0"/>
      <w:bookmarkEnd w:id="22"/>
    </w:p>
    <w:p w14:paraId="4EECB97E" w14:textId="77777777" w:rsidR="009765BE" w:rsidRDefault="001B510C">
      <w:pPr>
        <w:rPr>
          <w:b/>
          <w:sz w:val="20"/>
          <w:szCs w:val="20"/>
        </w:rPr>
      </w:pPr>
      <w:r>
        <w:rPr>
          <w:b/>
          <w:sz w:val="20"/>
          <w:szCs w:val="20"/>
        </w:rPr>
        <w:t xml:space="preserve">PART 1 - PRESCRIBING GOVERNANCE </w:t>
      </w:r>
    </w:p>
    <w:p w14:paraId="6A94E718" w14:textId="77777777" w:rsidR="009765BE" w:rsidRDefault="009765BE">
      <w:pPr>
        <w:rPr>
          <w:sz w:val="20"/>
          <w:szCs w:val="20"/>
        </w:rPr>
      </w:pPr>
    </w:p>
    <w:p w14:paraId="6D727921" w14:textId="0BFABDF2" w:rsidR="009765BE" w:rsidRDefault="001B510C" w:rsidP="00D6075D">
      <w:pPr>
        <w:rPr>
          <w:b/>
          <w:sz w:val="18"/>
          <w:szCs w:val="18"/>
        </w:rPr>
      </w:pPr>
      <w:bookmarkStart w:id="23" w:name="bookmark=id.dm5akf3np4a5" w:colFirst="0" w:colLast="0"/>
      <w:bookmarkEnd w:id="23"/>
      <w:r>
        <w:rPr>
          <w:b/>
          <w:sz w:val="18"/>
          <w:szCs w:val="18"/>
        </w:rPr>
        <w:t>Evidence Based Practice</w:t>
      </w:r>
      <w:r w:rsidR="00D6075D">
        <w:rPr>
          <w:b/>
          <w:sz w:val="18"/>
          <w:szCs w:val="18"/>
        </w:rPr>
        <w:tab/>
      </w:r>
      <w:r w:rsidR="00D6075D">
        <w:rPr>
          <w:b/>
          <w:sz w:val="18"/>
          <w:szCs w:val="18"/>
        </w:rPr>
        <w:tab/>
      </w:r>
      <w:r w:rsidR="00D6075D">
        <w:rPr>
          <w:b/>
          <w:sz w:val="18"/>
          <w:szCs w:val="18"/>
        </w:rPr>
        <w:tab/>
      </w:r>
      <w:r w:rsidR="00D6075D">
        <w:rPr>
          <w:b/>
          <w:sz w:val="18"/>
          <w:szCs w:val="18"/>
        </w:rPr>
        <w:tab/>
      </w:r>
      <w:r w:rsidR="00D6075D">
        <w:rPr>
          <w:b/>
          <w:sz w:val="18"/>
          <w:szCs w:val="18"/>
        </w:rPr>
        <w:tab/>
      </w:r>
      <w:r w:rsidR="00D6075D">
        <w:rPr>
          <w:b/>
          <w:sz w:val="18"/>
          <w:szCs w:val="18"/>
        </w:rPr>
        <w:tab/>
      </w:r>
      <w:r w:rsidR="00D6075D">
        <w:rPr>
          <w:b/>
          <w:sz w:val="18"/>
          <w:szCs w:val="18"/>
        </w:rPr>
        <w:tab/>
      </w:r>
      <w:r w:rsidR="00D6075D">
        <w:rPr>
          <w:b/>
          <w:sz w:val="18"/>
          <w:szCs w:val="18"/>
        </w:rPr>
        <w:tab/>
      </w:r>
      <w:hyperlink w:anchor="_top" w:history="1">
        <w:r w:rsidR="00D6075D" w:rsidRPr="00D6075D">
          <w:rPr>
            <w:rStyle w:val="Hyperlink"/>
            <w:bCs/>
            <w:sz w:val="18"/>
            <w:szCs w:val="18"/>
          </w:rPr>
          <w:t>Menu</w:t>
        </w:r>
      </w:hyperlink>
    </w:p>
    <w:p w14:paraId="5B9DD907" w14:textId="77777777" w:rsidR="009765BE" w:rsidRDefault="009765BE">
      <w:pPr>
        <w:rPr>
          <w:sz w:val="18"/>
          <w:szCs w:val="18"/>
        </w:rPr>
      </w:pPr>
    </w:p>
    <w:tbl>
      <w:tblPr>
        <w:tblStyle w:val="afd"/>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4D923AB4" w14:textId="77777777">
        <w:tc>
          <w:tcPr>
            <w:tcW w:w="9016" w:type="dxa"/>
            <w:shd w:val="clear" w:color="auto" w:fill="F2F2F2"/>
          </w:tcPr>
          <w:p w14:paraId="519BCD10" w14:textId="77777777" w:rsidR="009765BE" w:rsidRDefault="001B510C">
            <w:pPr>
              <w:rPr>
                <w:sz w:val="14"/>
                <w:szCs w:val="14"/>
              </w:rPr>
            </w:pPr>
            <w:r>
              <w:rPr>
                <w:sz w:val="14"/>
                <w:szCs w:val="14"/>
              </w:rPr>
              <w:t>Activity 1:</w:t>
            </w:r>
          </w:p>
          <w:p w14:paraId="6116D1C0" w14:textId="77777777" w:rsidR="009765BE" w:rsidRDefault="001B510C">
            <w:pPr>
              <w:rPr>
                <w:b/>
                <w:sz w:val="14"/>
                <w:szCs w:val="14"/>
              </w:rPr>
            </w:pPr>
            <w:r>
              <w:rPr>
                <w:b/>
                <w:sz w:val="14"/>
                <w:szCs w:val="14"/>
              </w:rPr>
              <w:t>Identifying information sources</w:t>
            </w:r>
          </w:p>
          <w:p w14:paraId="4379A504" w14:textId="77777777" w:rsidR="009765BE" w:rsidRDefault="001B510C">
            <w:pPr>
              <w:rPr>
                <w:sz w:val="14"/>
                <w:szCs w:val="14"/>
              </w:rPr>
            </w:pPr>
            <w:r>
              <w:rPr>
                <w:sz w:val="14"/>
                <w:szCs w:val="14"/>
              </w:rPr>
              <w:t>Look for an opportunity during a practice placement to take time to access the sources of information below and try and identify what information is available to the nurses who prescribe.</w:t>
            </w:r>
          </w:p>
          <w:p w14:paraId="2CBC645E" w14:textId="77777777" w:rsidR="009765BE" w:rsidRDefault="001B510C">
            <w:pPr>
              <w:rPr>
                <w:sz w:val="14"/>
                <w:szCs w:val="14"/>
              </w:rPr>
            </w:pPr>
            <w:r>
              <w:rPr>
                <w:sz w:val="14"/>
                <w:szCs w:val="14"/>
              </w:rPr>
              <w:t xml:space="preserve">As an undergraduate student nurse, your University may have subscribed you (free) to an </w:t>
            </w:r>
            <w:proofErr w:type="spellStart"/>
            <w:r>
              <w:rPr>
                <w:sz w:val="14"/>
                <w:szCs w:val="14"/>
              </w:rPr>
              <w:t>OpenAthens</w:t>
            </w:r>
            <w:proofErr w:type="spellEnd"/>
            <w:r>
              <w:rPr>
                <w:sz w:val="14"/>
                <w:szCs w:val="14"/>
              </w:rPr>
              <w:t xml:space="preserve"> account in order to get access to a wide range of resources.</w:t>
            </w:r>
            <w:r>
              <w:rPr>
                <w:sz w:val="14"/>
                <w:szCs w:val="14"/>
              </w:rPr>
              <w:br/>
              <w:t>Find out what you have available to you. You can also access via NICE journals and databases here.</w:t>
            </w:r>
          </w:p>
          <w:p w14:paraId="526342CA" w14:textId="77777777" w:rsidR="009765BE" w:rsidRDefault="001B510C">
            <w:pPr>
              <w:rPr>
                <w:sz w:val="14"/>
                <w:szCs w:val="14"/>
              </w:rPr>
            </w:pPr>
            <w:r>
              <w:rPr>
                <w:sz w:val="14"/>
                <w:szCs w:val="14"/>
              </w:rPr>
              <w:br/>
              <w:t>Try and find time to explore the resources available via:</w:t>
            </w:r>
          </w:p>
          <w:p w14:paraId="450614A7" w14:textId="77777777" w:rsidR="009765BE" w:rsidRDefault="001B510C">
            <w:pPr>
              <w:rPr>
                <w:sz w:val="14"/>
                <w:szCs w:val="14"/>
              </w:rPr>
            </w:pPr>
            <w:r>
              <w:rPr>
                <w:sz w:val="14"/>
                <w:szCs w:val="14"/>
              </w:rPr>
              <w:t>• Local staff intranet (to read policy and guidelines within your practice placement)</w:t>
            </w:r>
          </w:p>
          <w:p w14:paraId="15531945" w14:textId="77777777" w:rsidR="009765BE" w:rsidRDefault="001B510C">
            <w:pPr>
              <w:rPr>
                <w:sz w:val="14"/>
                <w:szCs w:val="14"/>
              </w:rPr>
            </w:pPr>
            <w:r>
              <w:rPr>
                <w:sz w:val="14"/>
                <w:szCs w:val="14"/>
              </w:rPr>
              <w:t>• University library resources</w:t>
            </w:r>
          </w:p>
          <w:p w14:paraId="2FFD344C" w14:textId="77777777" w:rsidR="009765BE" w:rsidRDefault="009765BE">
            <w:pPr>
              <w:rPr>
                <w:sz w:val="14"/>
                <w:szCs w:val="14"/>
              </w:rPr>
            </w:pPr>
          </w:p>
          <w:p w14:paraId="1FCC2559" w14:textId="77777777" w:rsidR="009765BE" w:rsidRDefault="001B510C">
            <w:pPr>
              <w:rPr>
                <w:sz w:val="14"/>
                <w:szCs w:val="14"/>
              </w:rPr>
            </w:pPr>
            <w:r>
              <w:rPr>
                <w:sz w:val="14"/>
                <w:szCs w:val="14"/>
              </w:rPr>
              <w:t>To help you with specific conditions, start with a basic search at the following links:</w:t>
            </w:r>
          </w:p>
          <w:p w14:paraId="75C183B9" w14:textId="77777777" w:rsidR="009765BE" w:rsidRDefault="001B510C">
            <w:pPr>
              <w:rPr>
                <w:sz w:val="14"/>
                <w:szCs w:val="14"/>
              </w:rPr>
            </w:pPr>
            <w:r>
              <w:rPr>
                <w:sz w:val="14"/>
                <w:szCs w:val="14"/>
              </w:rPr>
              <w:t>• NICE Evidence Search.</w:t>
            </w:r>
          </w:p>
          <w:p w14:paraId="1BE7397C" w14:textId="77777777" w:rsidR="009765BE" w:rsidRDefault="001B510C">
            <w:pPr>
              <w:rPr>
                <w:sz w:val="14"/>
                <w:szCs w:val="14"/>
              </w:rPr>
            </w:pPr>
            <w:r>
              <w:rPr>
                <w:sz w:val="14"/>
                <w:szCs w:val="14"/>
              </w:rPr>
              <w:t>• Clinical Knowledge Summaries.</w:t>
            </w:r>
          </w:p>
          <w:p w14:paraId="10950578" w14:textId="77777777" w:rsidR="009765BE" w:rsidRDefault="009765BE">
            <w:pPr>
              <w:rPr>
                <w:sz w:val="14"/>
                <w:szCs w:val="14"/>
              </w:rPr>
            </w:pPr>
          </w:p>
          <w:p w14:paraId="3FFF81A5" w14:textId="77777777" w:rsidR="009765BE" w:rsidRDefault="001B510C">
            <w:pPr>
              <w:rPr>
                <w:sz w:val="14"/>
                <w:szCs w:val="14"/>
              </w:rPr>
            </w:pPr>
            <w:r>
              <w:rPr>
                <w:sz w:val="14"/>
                <w:szCs w:val="14"/>
              </w:rPr>
              <w:t>You may find it useful to start to develop a portfolio of resources that you are able to build on throughout your training ready for your entry onto the NMC nursing register.</w:t>
            </w:r>
            <w:r>
              <w:rPr>
                <w:sz w:val="14"/>
                <w:szCs w:val="14"/>
              </w:rPr>
              <w:br/>
              <w:t>This is something you can carry on and develop throughout your career ready for the time when you too are ready to start prescribing and would support NMC revalidation.</w:t>
            </w:r>
            <w:r>
              <w:rPr>
                <w:sz w:val="14"/>
                <w:szCs w:val="14"/>
              </w:rPr>
              <w:br/>
              <w:t>This may also serve as a useful aide that could potentially be used by your patients too. It would improve person centre care, patient education and empowerment along with supporting personal NMC revalidation.</w:t>
            </w:r>
          </w:p>
          <w:p w14:paraId="481D617F" w14:textId="77777777" w:rsidR="009765BE" w:rsidRDefault="001B510C">
            <w:pPr>
              <w:rPr>
                <w:sz w:val="14"/>
                <w:szCs w:val="14"/>
              </w:rPr>
            </w:pPr>
            <w:r>
              <w:rPr>
                <w:sz w:val="14"/>
                <w:szCs w:val="14"/>
              </w:rPr>
              <w:t>When undertaking this activity, consider which sources:</w:t>
            </w:r>
          </w:p>
          <w:p w14:paraId="2A3214B6" w14:textId="77777777" w:rsidR="009765BE" w:rsidRDefault="001B510C">
            <w:pPr>
              <w:rPr>
                <w:sz w:val="14"/>
                <w:szCs w:val="14"/>
              </w:rPr>
            </w:pPr>
            <w:r>
              <w:rPr>
                <w:sz w:val="14"/>
                <w:szCs w:val="14"/>
              </w:rPr>
              <w:t>• Give patients the best general information on conditions or treatment.</w:t>
            </w:r>
          </w:p>
          <w:p w14:paraId="5E516035" w14:textId="77777777" w:rsidR="009765BE" w:rsidRDefault="001B510C">
            <w:pPr>
              <w:rPr>
                <w:sz w:val="14"/>
                <w:szCs w:val="14"/>
              </w:rPr>
            </w:pPr>
            <w:r>
              <w:rPr>
                <w:sz w:val="14"/>
                <w:szCs w:val="14"/>
              </w:rPr>
              <w:t>• Give a nurse or you (in a future role as a prescriber) more specific and reliable clinical information about best practice.</w:t>
            </w:r>
          </w:p>
          <w:p w14:paraId="72E4C624" w14:textId="77777777" w:rsidR="009765BE" w:rsidRDefault="009765BE">
            <w:pPr>
              <w:rPr>
                <w:sz w:val="14"/>
                <w:szCs w:val="14"/>
              </w:rPr>
            </w:pPr>
          </w:p>
        </w:tc>
      </w:tr>
    </w:tbl>
    <w:p w14:paraId="7DE2ED52" w14:textId="77777777" w:rsidR="009765BE" w:rsidRDefault="009765BE">
      <w:pPr>
        <w:rPr>
          <w:sz w:val="14"/>
          <w:szCs w:val="14"/>
        </w:rPr>
      </w:pPr>
    </w:p>
    <w:p w14:paraId="05B74C24" w14:textId="39FFA6DC" w:rsidR="009765BE" w:rsidRDefault="00142E66">
      <w:pPr>
        <w:rPr>
          <w:sz w:val="14"/>
          <w:szCs w:val="14"/>
        </w:rPr>
      </w:pPr>
      <w:r w:rsidRPr="00142E66">
        <w:rPr>
          <w:rFonts w:cstheme="minorHAnsi"/>
          <w:color w:val="000000" w:themeColor="text1"/>
          <w:sz w:val="14"/>
          <w:szCs w:val="14"/>
        </w:rPr>
        <w:t>Whilst on placement try to develop your skills in talking to patients about their condition and treatment. Ask how their condition and treatment affects their daily life.</w:t>
      </w:r>
      <w:r w:rsidR="001B510C">
        <w:rPr>
          <w:sz w:val="14"/>
          <w:szCs w:val="14"/>
        </w:rPr>
        <w:br/>
        <w:t>Try to practice talking to staff about clinical information and obtain their feedback.</w:t>
      </w:r>
    </w:p>
    <w:p w14:paraId="63F0C38A" w14:textId="77777777" w:rsidR="009765BE" w:rsidRDefault="001B510C">
      <w:pPr>
        <w:rPr>
          <w:sz w:val="14"/>
          <w:szCs w:val="14"/>
        </w:rPr>
      </w:pPr>
      <w:r>
        <w:rPr>
          <w:sz w:val="14"/>
          <w:szCs w:val="14"/>
        </w:rPr>
        <w:t xml:space="preserve">*Links: </w:t>
      </w:r>
      <w:hyperlink r:id="rId41">
        <w:r>
          <w:rPr>
            <w:color w:val="0563C1"/>
            <w:sz w:val="14"/>
            <w:szCs w:val="14"/>
            <w:u w:val="single"/>
          </w:rPr>
          <w:t>https://www.nice.org.uk/About/What-we-do/Evidence-Services/journals-and-databases</w:t>
        </w:r>
      </w:hyperlink>
      <w:r>
        <w:rPr>
          <w:sz w:val="14"/>
          <w:szCs w:val="14"/>
        </w:rPr>
        <w:t xml:space="preserve">    </w:t>
      </w:r>
      <w:hyperlink r:id="rId42">
        <w:r>
          <w:rPr>
            <w:color w:val="0563C1"/>
            <w:sz w:val="14"/>
            <w:szCs w:val="14"/>
            <w:u w:val="single"/>
          </w:rPr>
          <w:t>https://www.evidence.nhs.uk/</w:t>
        </w:r>
      </w:hyperlink>
      <w:r>
        <w:rPr>
          <w:sz w:val="14"/>
          <w:szCs w:val="14"/>
        </w:rPr>
        <w:t xml:space="preserve"> </w:t>
      </w:r>
      <w:hyperlink r:id="rId43" w:anchor="?char=A">
        <w:r>
          <w:rPr>
            <w:color w:val="0563C1"/>
            <w:sz w:val="14"/>
            <w:szCs w:val="14"/>
            <w:u w:val="single"/>
          </w:rPr>
          <w:t>https://cks.nice.org.uk/#?char=A</w:t>
        </w:r>
      </w:hyperlink>
      <w:r>
        <w:rPr>
          <w:sz w:val="14"/>
          <w:szCs w:val="14"/>
        </w:rPr>
        <w:t xml:space="preserve"> </w:t>
      </w:r>
    </w:p>
    <w:p w14:paraId="268A6365" w14:textId="77777777" w:rsidR="009765BE" w:rsidRDefault="009765BE">
      <w:pPr>
        <w:rPr>
          <w:sz w:val="14"/>
          <w:szCs w:val="14"/>
        </w:rPr>
      </w:pPr>
    </w:p>
    <w:p w14:paraId="2613E080" w14:textId="77777777" w:rsidR="009765BE" w:rsidRDefault="009765BE">
      <w:pPr>
        <w:rPr>
          <w:sz w:val="14"/>
          <w:szCs w:val="14"/>
        </w:rPr>
      </w:pPr>
    </w:p>
    <w:tbl>
      <w:tblPr>
        <w:tblStyle w:val="afe"/>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7DA5E7BF" w14:textId="77777777">
        <w:tc>
          <w:tcPr>
            <w:tcW w:w="9016" w:type="dxa"/>
            <w:shd w:val="clear" w:color="auto" w:fill="F2F2F2"/>
          </w:tcPr>
          <w:p w14:paraId="63985AED" w14:textId="77777777" w:rsidR="009765BE" w:rsidRDefault="001B510C">
            <w:pPr>
              <w:rPr>
                <w:sz w:val="14"/>
                <w:szCs w:val="14"/>
              </w:rPr>
            </w:pPr>
            <w:r>
              <w:rPr>
                <w:sz w:val="14"/>
                <w:szCs w:val="14"/>
              </w:rPr>
              <w:t>Activity 2:</w:t>
            </w:r>
          </w:p>
          <w:p w14:paraId="66E51A6D" w14:textId="77777777" w:rsidR="009765BE" w:rsidRDefault="001B510C">
            <w:pPr>
              <w:rPr>
                <w:b/>
                <w:sz w:val="14"/>
                <w:szCs w:val="14"/>
              </w:rPr>
            </w:pPr>
            <w:r>
              <w:rPr>
                <w:b/>
                <w:sz w:val="14"/>
                <w:szCs w:val="14"/>
              </w:rPr>
              <w:t>Reviewing the evidence</w:t>
            </w:r>
          </w:p>
          <w:p w14:paraId="7E33A9C0" w14:textId="77777777" w:rsidR="009765BE" w:rsidRDefault="001B510C">
            <w:pPr>
              <w:rPr>
                <w:sz w:val="14"/>
                <w:szCs w:val="14"/>
              </w:rPr>
            </w:pPr>
            <w:r>
              <w:rPr>
                <w:sz w:val="14"/>
                <w:szCs w:val="14"/>
              </w:rPr>
              <w:t>Using one of the sources that you identified in activity 1, choose a study that interests you or you feel is appropriate to your current (or past) practice placement area.</w:t>
            </w:r>
            <w:r>
              <w:rPr>
                <w:sz w:val="14"/>
                <w:szCs w:val="14"/>
              </w:rPr>
              <w:br/>
              <w:t>Use the questions above to review the article and decide if it provides evidence that you could apply to your practice or practice placement area.</w:t>
            </w:r>
          </w:p>
          <w:p w14:paraId="1F042902" w14:textId="77777777" w:rsidR="009765BE" w:rsidRDefault="009765BE">
            <w:pPr>
              <w:rPr>
                <w:sz w:val="14"/>
                <w:szCs w:val="14"/>
              </w:rPr>
            </w:pPr>
          </w:p>
        </w:tc>
      </w:tr>
    </w:tbl>
    <w:p w14:paraId="60B8892A" w14:textId="77777777" w:rsidR="009765BE" w:rsidRDefault="009765BE">
      <w:pPr>
        <w:rPr>
          <w:sz w:val="14"/>
          <w:szCs w:val="14"/>
        </w:rPr>
      </w:pPr>
    </w:p>
    <w:p w14:paraId="2272F6FD" w14:textId="77777777" w:rsidR="009765BE" w:rsidRDefault="001B510C">
      <w:pPr>
        <w:rPr>
          <w:sz w:val="14"/>
          <w:szCs w:val="14"/>
        </w:rPr>
      </w:pPr>
      <w:r>
        <w:rPr>
          <w:sz w:val="14"/>
          <w:szCs w:val="14"/>
        </w:rPr>
        <w:t>SIGN – the Scottish Intercollegiate Guidelines Network – has a checklist of reviewing evidence.</w:t>
      </w:r>
    </w:p>
    <w:p w14:paraId="2F79FC83" w14:textId="77777777" w:rsidR="009765BE" w:rsidRDefault="001B510C">
      <w:pPr>
        <w:rPr>
          <w:sz w:val="14"/>
          <w:szCs w:val="14"/>
        </w:rPr>
      </w:pPr>
      <w:r>
        <w:rPr>
          <w:sz w:val="14"/>
          <w:szCs w:val="14"/>
        </w:rPr>
        <w:t>https://www.sign.ac.uk/what-we-do/methodology/checklists/</w:t>
      </w:r>
    </w:p>
    <w:p w14:paraId="4CD5805F" w14:textId="77777777" w:rsidR="00142E66" w:rsidRPr="00142E66" w:rsidRDefault="00142E66" w:rsidP="00142E66">
      <w:pPr>
        <w:rPr>
          <w:rFonts w:cstheme="minorHAnsi"/>
          <w:color w:val="000000" w:themeColor="text1"/>
          <w:sz w:val="14"/>
          <w:szCs w:val="14"/>
        </w:rPr>
      </w:pPr>
      <w:r w:rsidRPr="00142E66">
        <w:rPr>
          <w:rFonts w:cstheme="minorHAnsi"/>
          <w:color w:val="000000" w:themeColor="text1"/>
          <w:sz w:val="14"/>
          <w:szCs w:val="14"/>
        </w:rPr>
        <w:t>Reflect if the article you have chosen meets the SIGN requirements.</w:t>
      </w:r>
    </w:p>
    <w:p w14:paraId="12DD3F63" w14:textId="77777777" w:rsidR="00142E66" w:rsidRDefault="00142E66">
      <w:pPr>
        <w:rPr>
          <w:sz w:val="14"/>
          <w:szCs w:val="14"/>
        </w:rPr>
      </w:pPr>
    </w:p>
    <w:p w14:paraId="1F3038F7" w14:textId="77777777" w:rsidR="009765BE" w:rsidRDefault="009765BE">
      <w:pPr>
        <w:rPr>
          <w:sz w:val="18"/>
          <w:szCs w:val="18"/>
        </w:rPr>
      </w:pPr>
    </w:p>
    <w:p w14:paraId="18062F94" w14:textId="77777777" w:rsidR="009765BE" w:rsidRDefault="001B510C">
      <w:pPr>
        <w:rPr>
          <w:sz w:val="18"/>
          <w:szCs w:val="18"/>
        </w:rPr>
      </w:pPr>
      <w:bookmarkStart w:id="24" w:name="bookmark=id.lnxbz9" w:colFirst="0" w:colLast="0"/>
      <w:bookmarkEnd w:id="24"/>
      <w:r>
        <w:rPr>
          <w:b/>
          <w:sz w:val="18"/>
          <w:szCs w:val="18"/>
        </w:rPr>
        <w:t>The Importance of Reporting Errors</w:t>
      </w:r>
      <w:r>
        <w:rPr>
          <w:b/>
          <w:sz w:val="20"/>
          <w:szCs w:val="20"/>
        </w:rPr>
        <w:br/>
      </w:r>
    </w:p>
    <w:tbl>
      <w:tblPr>
        <w:tblStyle w:val="aff"/>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08AFE92D" w14:textId="77777777">
        <w:tc>
          <w:tcPr>
            <w:tcW w:w="9016" w:type="dxa"/>
            <w:shd w:val="clear" w:color="auto" w:fill="F2F2F2"/>
          </w:tcPr>
          <w:p w14:paraId="405BFE0F" w14:textId="77777777" w:rsidR="009765BE" w:rsidRDefault="001B510C">
            <w:pPr>
              <w:rPr>
                <w:sz w:val="14"/>
                <w:szCs w:val="14"/>
              </w:rPr>
            </w:pPr>
            <w:r>
              <w:rPr>
                <w:sz w:val="14"/>
                <w:szCs w:val="14"/>
              </w:rPr>
              <w:t>Activity 1:</w:t>
            </w:r>
          </w:p>
          <w:p w14:paraId="242E4F41" w14:textId="77777777" w:rsidR="009765BE" w:rsidRDefault="001B510C">
            <w:pPr>
              <w:rPr>
                <w:b/>
                <w:sz w:val="14"/>
                <w:szCs w:val="14"/>
              </w:rPr>
            </w:pPr>
            <w:r>
              <w:rPr>
                <w:b/>
                <w:sz w:val="14"/>
                <w:szCs w:val="14"/>
              </w:rPr>
              <w:t>Learning from the past</w:t>
            </w:r>
          </w:p>
          <w:p w14:paraId="1FA3473C" w14:textId="77777777" w:rsidR="009765BE" w:rsidRDefault="001B510C">
            <w:pPr>
              <w:rPr>
                <w:sz w:val="14"/>
                <w:szCs w:val="14"/>
              </w:rPr>
            </w:pPr>
            <w:r>
              <w:rPr>
                <w:sz w:val="14"/>
                <w:szCs w:val="14"/>
              </w:rPr>
              <w:t>Medication errors happen for many reasons and it is important to be aware of past incidents.</w:t>
            </w:r>
          </w:p>
          <w:p w14:paraId="55F07B5F" w14:textId="77777777" w:rsidR="009765BE" w:rsidRDefault="001B510C">
            <w:pPr>
              <w:rPr>
                <w:sz w:val="14"/>
                <w:szCs w:val="14"/>
              </w:rPr>
            </w:pPr>
            <w:r>
              <w:rPr>
                <w:sz w:val="14"/>
                <w:szCs w:val="14"/>
              </w:rPr>
              <w:t>Find out more about past incidents of medication error and make a list of their causes - use the links below to help you but please be encouraged to explore more for your own study:</w:t>
            </w:r>
          </w:p>
          <w:p w14:paraId="05B9DCA8" w14:textId="77777777" w:rsidR="009765BE" w:rsidRDefault="001B510C">
            <w:pPr>
              <w:rPr>
                <w:sz w:val="14"/>
                <w:szCs w:val="14"/>
              </w:rPr>
            </w:pPr>
            <w:r>
              <w:rPr>
                <w:sz w:val="14"/>
                <w:szCs w:val="14"/>
              </w:rPr>
              <w:t>• Learning from patient safety incidents</w:t>
            </w:r>
          </w:p>
          <w:p w14:paraId="4652D726" w14:textId="77777777" w:rsidR="009765BE" w:rsidRDefault="001B510C">
            <w:pPr>
              <w:rPr>
                <w:sz w:val="14"/>
                <w:szCs w:val="14"/>
              </w:rPr>
            </w:pPr>
            <w:r>
              <w:rPr>
                <w:sz w:val="14"/>
                <w:szCs w:val="14"/>
              </w:rPr>
              <w:t>• List of Error-Prone Abbreviations</w:t>
            </w:r>
          </w:p>
          <w:p w14:paraId="73149688" w14:textId="77777777" w:rsidR="009765BE" w:rsidRDefault="001B510C">
            <w:pPr>
              <w:rPr>
                <w:sz w:val="14"/>
                <w:szCs w:val="14"/>
              </w:rPr>
            </w:pPr>
            <w:r>
              <w:rPr>
                <w:sz w:val="14"/>
                <w:szCs w:val="14"/>
              </w:rPr>
              <w:t>• The Report of the Short Life Working Group on reducing medication-related harm</w:t>
            </w:r>
          </w:p>
          <w:p w14:paraId="77DFD56A" w14:textId="77777777" w:rsidR="009765BE" w:rsidRDefault="001B510C">
            <w:pPr>
              <w:rPr>
                <w:sz w:val="14"/>
                <w:szCs w:val="14"/>
              </w:rPr>
            </w:pPr>
            <w:r>
              <w:rPr>
                <w:sz w:val="14"/>
                <w:szCs w:val="14"/>
              </w:rPr>
              <w:t>• Pharmaceutical Journal - Peppermint water case</w:t>
            </w:r>
          </w:p>
          <w:p w14:paraId="610B4701" w14:textId="77777777" w:rsidR="009765BE" w:rsidRDefault="009765BE">
            <w:pPr>
              <w:rPr>
                <w:sz w:val="14"/>
                <w:szCs w:val="14"/>
              </w:rPr>
            </w:pPr>
          </w:p>
        </w:tc>
      </w:tr>
    </w:tbl>
    <w:p w14:paraId="5F9127D5" w14:textId="77777777" w:rsidR="009765BE" w:rsidRDefault="009765BE">
      <w:pPr>
        <w:rPr>
          <w:sz w:val="14"/>
          <w:szCs w:val="14"/>
        </w:rPr>
      </w:pPr>
    </w:p>
    <w:p w14:paraId="7AF31640" w14:textId="77777777" w:rsidR="00142E66" w:rsidRPr="00142E66" w:rsidRDefault="00142E66" w:rsidP="00142E66">
      <w:pPr>
        <w:rPr>
          <w:rFonts w:cstheme="minorHAnsi"/>
          <w:color w:val="000000" w:themeColor="text1"/>
          <w:sz w:val="14"/>
          <w:szCs w:val="14"/>
        </w:rPr>
      </w:pPr>
      <w:r w:rsidRPr="00142E66">
        <w:rPr>
          <w:rFonts w:cstheme="minorHAnsi"/>
          <w:color w:val="000000" w:themeColor="text1"/>
          <w:sz w:val="14"/>
          <w:szCs w:val="14"/>
        </w:rPr>
        <w:t>From your own study, experience, or from the examples, think about why the error occurred. Keep asking why this happened until you have got to root cause.</w:t>
      </w:r>
    </w:p>
    <w:p w14:paraId="6B7624B8" w14:textId="77777777" w:rsidR="009765BE" w:rsidRDefault="001B510C">
      <w:pPr>
        <w:rPr>
          <w:sz w:val="14"/>
          <w:szCs w:val="14"/>
        </w:rPr>
      </w:pPr>
      <w:r>
        <w:rPr>
          <w:sz w:val="14"/>
          <w:szCs w:val="14"/>
        </w:rPr>
        <w:t xml:space="preserve">Links: </w:t>
      </w:r>
      <w:hyperlink r:id="rId44">
        <w:r>
          <w:rPr>
            <w:color w:val="0563C1"/>
            <w:sz w:val="14"/>
            <w:szCs w:val="14"/>
            <w:u w:val="single"/>
          </w:rPr>
          <w:t>https://www.ismp.org/recommendations/error-prone-abbreviations-list</w:t>
        </w:r>
      </w:hyperlink>
      <w:r>
        <w:rPr>
          <w:sz w:val="14"/>
          <w:szCs w:val="14"/>
        </w:rPr>
        <w:t xml:space="preserve">  </w:t>
      </w:r>
      <w:hyperlink r:id="rId45">
        <w:r>
          <w:rPr>
            <w:color w:val="0563C1"/>
            <w:sz w:val="14"/>
            <w:szCs w:val="14"/>
            <w:u w:val="single"/>
          </w:rPr>
          <w:t>https://assets.publishing.service.gov.uk/government/uploads/system/uploads/attachment_data/file/683430/short-life-working-group-report-on-medication-errors.pdf</w:t>
        </w:r>
      </w:hyperlink>
      <w:r>
        <w:rPr>
          <w:sz w:val="14"/>
          <w:szCs w:val="14"/>
        </w:rPr>
        <w:t xml:space="preserve"> </w:t>
      </w:r>
    </w:p>
    <w:p w14:paraId="2E6BA3C0" w14:textId="77777777" w:rsidR="009765BE" w:rsidRDefault="009765BE">
      <w:pPr>
        <w:rPr>
          <w:sz w:val="14"/>
          <w:szCs w:val="14"/>
        </w:rPr>
      </w:pPr>
    </w:p>
    <w:tbl>
      <w:tblPr>
        <w:tblStyle w:val="aff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4B9A75C6" w14:textId="77777777">
        <w:tc>
          <w:tcPr>
            <w:tcW w:w="9016" w:type="dxa"/>
            <w:shd w:val="clear" w:color="auto" w:fill="F2F2F2"/>
          </w:tcPr>
          <w:p w14:paraId="7275CECB" w14:textId="77777777" w:rsidR="009765BE" w:rsidRDefault="001B510C">
            <w:pPr>
              <w:rPr>
                <w:sz w:val="14"/>
                <w:szCs w:val="14"/>
              </w:rPr>
            </w:pPr>
            <w:r>
              <w:rPr>
                <w:sz w:val="14"/>
                <w:szCs w:val="14"/>
              </w:rPr>
              <w:t>Activity 2:</w:t>
            </w:r>
          </w:p>
          <w:p w14:paraId="2C8B3DFB" w14:textId="77777777" w:rsidR="009765BE" w:rsidRDefault="001B510C">
            <w:pPr>
              <w:rPr>
                <w:b/>
                <w:sz w:val="14"/>
                <w:szCs w:val="14"/>
              </w:rPr>
            </w:pPr>
            <w:r>
              <w:rPr>
                <w:b/>
                <w:sz w:val="14"/>
                <w:szCs w:val="14"/>
              </w:rPr>
              <w:t>Reporting Errors</w:t>
            </w:r>
          </w:p>
          <w:p w14:paraId="74D57FF3" w14:textId="77777777" w:rsidR="009765BE" w:rsidRDefault="001B510C">
            <w:pPr>
              <w:rPr>
                <w:sz w:val="14"/>
                <w:szCs w:val="14"/>
              </w:rPr>
            </w:pPr>
            <w:r>
              <w:rPr>
                <w:sz w:val="14"/>
                <w:szCs w:val="14"/>
              </w:rPr>
              <w:t>Spend some time reading the following documents to learn more about good systems for error reporting:</w:t>
            </w:r>
          </w:p>
          <w:p w14:paraId="3D9A8F34" w14:textId="77777777" w:rsidR="009765BE" w:rsidRDefault="001B510C">
            <w:pPr>
              <w:rPr>
                <w:sz w:val="14"/>
                <w:szCs w:val="14"/>
              </w:rPr>
            </w:pPr>
            <w:r>
              <w:rPr>
                <w:sz w:val="14"/>
                <w:szCs w:val="14"/>
              </w:rPr>
              <w:t>• Department of Health (2000) An Organisation with a Memory.</w:t>
            </w:r>
          </w:p>
          <w:p w14:paraId="6D749687" w14:textId="77777777" w:rsidR="009765BE" w:rsidRDefault="001B510C">
            <w:pPr>
              <w:rPr>
                <w:sz w:val="14"/>
                <w:szCs w:val="14"/>
              </w:rPr>
            </w:pPr>
            <w:r>
              <w:rPr>
                <w:sz w:val="14"/>
                <w:szCs w:val="14"/>
              </w:rPr>
              <w:t>• National Patient Safety Agency (2010) Reducing harm from omitted and delayed medicines in hospital</w:t>
            </w:r>
          </w:p>
          <w:p w14:paraId="2CBFB4AD" w14:textId="77777777" w:rsidR="009765BE" w:rsidRDefault="001B510C">
            <w:pPr>
              <w:rPr>
                <w:sz w:val="14"/>
                <w:szCs w:val="14"/>
              </w:rPr>
            </w:pPr>
            <w:r>
              <w:rPr>
                <w:sz w:val="14"/>
                <w:szCs w:val="14"/>
              </w:rPr>
              <w:t>• Audit Commission (2001) A spoonful of sugar: medicines management in NHS hospitals</w:t>
            </w:r>
          </w:p>
          <w:p w14:paraId="51831F99" w14:textId="77777777" w:rsidR="009765BE" w:rsidRDefault="001B510C">
            <w:pPr>
              <w:rPr>
                <w:sz w:val="14"/>
                <w:szCs w:val="14"/>
              </w:rPr>
            </w:pPr>
            <w:r>
              <w:rPr>
                <w:sz w:val="14"/>
                <w:szCs w:val="14"/>
              </w:rPr>
              <w:t>• Royal Pharmaceutical Society (2016) Professional standards for the reporting, learning, sharing, taking action and review of incidents</w:t>
            </w:r>
          </w:p>
          <w:p w14:paraId="2E6006C0" w14:textId="77777777" w:rsidR="009765BE" w:rsidRDefault="009765BE">
            <w:pPr>
              <w:rPr>
                <w:sz w:val="14"/>
                <w:szCs w:val="14"/>
              </w:rPr>
            </w:pPr>
          </w:p>
          <w:p w14:paraId="34EFC93F" w14:textId="77777777" w:rsidR="009765BE" w:rsidRDefault="001B510C">
            <w:pPr>
              <w:rPr>
                <w:sz w:val="14"/>
                <w:szCs w:val="14"/>
              </w:rPr>
            </w:pPr>
            <w:r>
              <w:rPr>
                <w:sz w:val="14"/>
                <w:szCs w:val="14"/>
              </w:rPr>
              <w:t>Identify the systems for reporting medication errors within a chosen practice placement. Do they reflect the four features of effective reporting systems (as identified above)?</w:t>
            </w:r>
          </w:p>
          <w:p w14:paraId="6E083307" w14:textId="77777777" w:rsidR="009765BE" w:rsidRDefault="009765BE">
            <w:pPr>
              <w:rPr>
                <w:sz w:val="14"/>
                <w:szCs w:val="14"/>
              </w:rPr>
            </w:pPr>
          </w:p>
        </w:tc>
      </w:tr>
    </w:tbl>
    <w:p w14:paraId="7FA50BDC" w14:textId="77777777" w:rsidR="009765BE" w:rsidRDefault="009765BE">
      <w:pPr>
        <w:rPr>
          <w:sz w:val="14"/>
          <w:szCs w:val="14"/>
        </w:rPr>
      </w:pPr>
    </w:p>
    <w:p w14:paraId="7061983B" w14:textId="77777777" w:rsidR="00142E66" w:rsidRPr="00142E66" w:rsidRDefault="00142E66" w:rsidP="00142E66">
      <w:pPr>
        <w:rPr>
          <w:rFonts w:cstheme="minorHAnsi"/>
          <w:color w:val="000000" w:themeColor="text1"/>
          <w:sz w:val="14"/>
          <w:szCs w:val="14"/>
        </w:rPr>
      </w:pPr>
      <w:r w:rsidRPr="00142E66">
        <w:rPr>
          <w:rFonts w:cstheme="minorHAnsi"/>
          <w:color w:val="000000" w:themeColor="text1"/>
          <w:sz w:val="14"/>
          <w:szCs w:val="14"/>
        </w:rPr>
        <w:lastRenderedPageBreak/>
        <w:t xml:space="preserve">Looking at the Royal Pharmaceutical Society’s Professional standards – do you think these standards are reflected in your chosen placement? After an error has been made, how is it reported and what action is done to prevent it happening in future?  </w:t>
      </w:r>
    </w:p>
    <w:p w14:paraId="15156F44" w14:textId="77777777" w:rsidR="009765BE" w:rsidRDefault="009765BE">
      <w:pPr>
        <w:rPr>
          <w:sz w:val="14"/>
          <w:szCs w:val="14"/>
        </w:rPr>
      </w:pPr>
    </w:p>
    <w:p w14:paraId="725A530D" w14:textId="77777777" w:rsidR="009765BE" w:rsidRDefault="001B510C">
      <w:pPr>
        <w:rPr>
          <w:sz w:val="14"/>
          <w:szCs w:val="14"/>
        </w:rPr>
      </w:pPr>
      <w:r>
        <w:rPr>
          <w:sz w:val="14"/>
          <w:szCs w:val="14"/>
        </w:rPr>
        <w:t xml:space="preserve">*Links: </w:t>
      </w:r>
      <w:hyperlink r:id="rId46">
        <w:r>
          <w:rPr>
            <w:color w:val="0563C1"/>
            <w:sz w:val="14"/>
            <w:szCs w:val="14"/>
            <w:u w:val="single"/>
          </w:rPr>
          <w:t>https://webarchive.nationalarchives.gov.uk/+tf_/http://www.dh.gov.uk/en/Publicationsandstatistics/Publications/PublicationsPolicyAndGuidance/Browsable/DH_4098184</w:t>
        </w:r>
      </w:hyperlink>
      <w:r>
        <w:rPr>
          <w:sz w:val="14"/>
          <w:szCs w:val="14"/>
        </w:rPr>
        <w:t xml:space="preserve"> </w:t>
      </w:r>
      <w:r>
        <w:rPr>
          <w:sz w:val="14"/>
          <w:szCs w:val="14"/>
        </w:rPr>
        <w:br/>
      </w:r>
      <w:hyperlink r:id="rId47">
        <w:r>
          <w:rPr>
            <w:color w:val="0563C1"/>
            <w:sz w:val="14"/>
            <w:szCs w:val="14"/>
            <w:u w:val="single"/>
          </w:rPr>
          <w:t>https://webarchive.nationalarchives.gov.uk/20171030124325tf_/http://www.nrls.npsa.nhs.uk/resources/?entryid45=66720&amp;p=8</w:t>
        </w:r>
      </w:hyperlink>
      <w:r>
        <w:rPr>
          <w:sz w:val="14"/>
          <w:szCs w:val="14"/>
        </w:rPr>
        <w:t xml:space="preserve">   </w:t>
      </w:r>
      <w:hyperlink r:id="rId48">
        <w:r>
          <w:rPr>
            <w:color w:val="0563C1"/>
            <w:sz w:val="14"/>
            <w:szCs w:val="14"/>
            <w:u w:val="single"/>
          </w:rPr>
          <w:t>http://www.eprescribingtoolkit.com/wp-content/uploads/2013/11/nrspoonfulsugar1.pdf</w:t>
        </w:r>
      </w:hyperlink>
      <w:r>
        <w:rPr>
          <w:sz w:val="14"/>
          <w:szCs w:val="14"/>
        </w:rPr>
        <w:t xml:space="preserve">   </w:t>
      </w:r>
      <w:hyperlink r:id="rId49">
        <w:r>
          <w:rPr>
            <w:color w:val="0563C1"/>
            <w:sz w:val="14"/>
            <w:szCs w:val="14"/>
            <w:u w:val="single"/>
          </w:rPr>
          <w:t>https://www.rpharms.com/Portals/0/RPS%20document%20library/Open%20access/Professional%20standards/Error%20Reporting/rslar-standards-nov-2016.pdf</w:t>
        </w:r>
      </w:hyperlink>
      <w:r>
        <w:rPr>
          <w:sz w:val="14"/>
          <w:szCs w:val="14"/>
        </w:rPr>
        <w:t xml:space="preserve"> </w:t>
      </w:r>
    </w:p>
    <w:p w14:paraId="0E310147" w14:textId="77777777" w:rsidR="009765BE" w:rsidRDefault="009765BE">
      <w:pPr>
        <w:rPr>
          <w:sz w:val="18"/>
          <w:szCs w:val="18"/>
        </w:rPr>
      </w:pPr>
    </w:p>
    <w:p w14:paraId="090AB579" w14:textId="77777777" w:rsidR="009765BE" w:rsidRDefault="001B510C">
      <w:pPr>
        <w:rPr>
          <w:b/>
          <w:sz w:val="18"/>
          <w:szCs w:val="18"/>
        </w:rPr>
      </w:pPr>
      <w:bookmarkStart w:id="25" w:name="bookmark=id.35nkun2" w:colFirst="0" w:colLast="0"/>
      <w:bookmarkEnd w:id="25"/>
      <w:r>
        <w:rPr>
          <w:b/>
          <w:sz w:val="18"/>
          <w:szCs w:val="18"/>
        </w:rPr>
        <w:t>Prescription Pad and Data Security</w:t>
      </w:r>
      <w:r>
        <w:rPr>
          <w:b/>
          <w:sz w:val="20"/>
          <w:szCs w:val="20"/>
        </w:rPr>
        <w:br/>
      </w:r>
    </w:p>
    <w:tbl>
      <w:tblPr>
        <w:tblStyle w:val="aff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7B11FB7D" w14:textId="77777777">
        <w:tc>
          <w:tcPr>
            <w:tcW w:w="9016" w:type="dxa"/>
            <w:shd w:val="clear" w:color="auto" w:fill="F2F2F2"/>
          </w:tcPr>
          <w:p w14:paraId="7AE08AAA" w14:textId="77777777" w:rsidR="009765BE" w:rsidRDefault="001B510C">
            <w:pPr>
              <w:rPr>
                <w:sz w:val="14"/>
                <w:szCs w:val="14"/>
              </w:rPr>
            </w:pPr>
            <w:r>
              <w:rPr>
                <w:sz w:val="14"/>
                <w:szCs w:val="14"/>
              </w:rPr>
              <w:t>Activity 1:</w:t>
            </w:r>
          </w:p>
          <w:p w14:paraId="1334A64E" w14:textId="77777777" w:rsidR="009765BE" w:rsidRDefault="001B510C">
            <w:pPr>
              <w:rPr>
                <w:sz w:val="14"/>
                <w:szCs w:val="14"/>
              </w:rPr>
            </w:pPr>
            <w:r>
              <w:rPr>
                <w:sz w:val="14"/>
                <w:szCs w:val="14"/>
              </w:rPr>
              <w:t>Consider the following scenario:</w:t>
            </w:r>
          </w:p>
          <w:p w14:paraId="65DCAC44" w14:textId="77777777" w:rsidR="009765BE" w:rsidRDefault="001B510C">
            <w:pPr>
              <w:rPr>
                <w:sz w:val="14"/>
                <w:szCs w:val="14"/>
              </w:rPr>
            </w:pPr>
            <w:r>
              <w:rPr>
                <w:sz w:val="14"/>
                <w:szCs w:val="14"/>
              </w:rPr>
              <w:t xml:space="preserve">You are on placement in a GP Practice, your mentor, Staff Nurse Evans, is an experienced Practice Nurse. A patient's son, Mr J, makes an appointment to meet with Nurse Evans to discuss his </w:t>
            </w:r>
            <w:proofErr w:type="gramStart"/>
            <w:r>
              <w:rPr>
                <w:sz w:val="14"/>
                <w:szCs w:val="14"/>
              </w:rPr>
              <w:t>65 year old</w:t>
            </w:r>
            <w:proofErr w:type="gramEnd"/>
            <w:r>
              <w:rPr>
                <w:sz w:val="14"/>
                <w:szCs w:val="14"/>
              </w:rPr>
              <w:t xml:space="preserve"> mother, Silvia, who is a retired architect. Silvia is an intelligent, independent and capable lady who Nurse Evans has been treating for hypertension.</w:t>
            </w:r>
            <w:r>
              <w:rPr>
                <w:sz w:val="14"/>
                <w:szCs w:val="14"/>
              </w:rPr>
              <w:br/>
              <w:t>When Mr J arrives, he tells you, that during recent regular family visits, he has noticed that Silvia is not caring for herself and does not seem to be eating.</w:t>
            </w:r>
            <w:r>
              <w:rPr>
                <w:sz w:val="14"/>
                <w:szCs w:val="14"/>
              </w:rPr>
              <w:br/>
              <w:t>Over the past few weeks, she has flooded the bathroom, failed to keep social appointments and mislaid keys. You note his concerns in the patient’s record.</w:t>
            </w:r>
          </w:p>
          <w:p w14:paraId="5DC993CE" w14:textId="77777777" w:rsidR="009765BE" w:rsidRDefault="001B510C">
            <w:pPr>
              <w:rPr>
                <w:sz w:val="14"/>
                <w:szCs w:val="14"/>
              </w:rPr>
            </w:pPr>
            <w:r>
              <w:rPr>
                <w:sz w:val="14"/>
                <w:szCs w:val="14"/>
              </w:rPr>
              <w:t>Mr J states that he is telling you this in confidence because is concerned about his mother’s physical and mental state.</w:t>
            </w:r>
            <w:r>
              <w:rPr>
                <w:sz w:val="14"/>
                <w:szCs w:val="14"/>
              </w:rPr>
              <w:br/>
              <w:t>In addition, because of the delicacy of the information, he does not want his mother to know that he has passed on his observations to you.</w:t>
            </w:r>
          </w:p>
          <w:p w14:paraId="19381D48" w14:textId="77777777" w:rsidR="009765BE" w:rsidRDefault="001B510C">
            <w:pPr>
              <w:rPr>
                <w:sz w:val="14"/>
                <w:szCs w:val="14"/>
              </w:rPr>
            </w:pPr>
            <w:r>
              <w:rPr>
                <w:sz w:val="14"/>
                <w:szCs w:val="14"/>
              </w:rPr>
              <w:br/>
              <w:t>1. How should Nurse Evans respond to Mr J?</w:t>
            </w:r>
          </w:p>
          <w:p w14:paraId="18C805A9" w14:textId="77777777" w:rsidR="009765BE" w:rsidRDefault="001B510C">
            <w:pPr>
              <w:rPr>
                <w:sz w:val="14"/>
                <w:szCs w:val="14"/>
              </w:rPr>
            </w:pPr>
            <w:r>
              <w:rPr>
                <w:sz w:val="14"/>
                <w:szCs w:val="14"/>
              </w:rPr>
              <w:t>2. Consider that shortly afterwards Silvia applies to access her health records. How should Nurse Evans respond to the patient?</w:t>
            </w:r>
            <w:r>
              <w:rPr>
                <w:sz w:val="14"/>
                <w:szCs w:val="14"/>
              </w:rPr>
              <w:br/>
            </w:r>
          </w:p>
          <w:p w14:paraId="4C8DE834" w14:textId="77777777" w:rsidR="009765BE" w:rsidRDefault="009765BE">
            <w:pPr>
              <w:rPr>
                <w:sz w:val="14"/>
                <w:szCs w:val="14"/>
              </w:rPr>
            </w:pPr>
          </w:p>
        </w:tc>
      </w:tr>
    </w:tbl>
    <w:p w14:paraId="7BE9DA20" w14:textId="77777777" w:rsidR="009765BE" w:rsidRDefault="009765BE">
      <w:pPr>
        <w:rPr>
          <w:sz w:val="14"/>
          <w:szCs w:val="14"/>
        </w:rPr>
      </w:pPr>
    </w:p>
    <w:p w14:paraId="083EDDF4" w14:textId="77777777" w:rsidR="00142E66" w:rsidRPr="00142E66" w:rsidRDefault="00142E66" w:rsidP="00142E66">
      <w:pPr>
        <w:rPr>
          <w:rFonts w:cstheme="minorHAnsi"/>
          <w:color w:val="000000" w:themeColor="text1"/>
          <w:sz w:val="14"/>
          <w:szCs w:val="14"/>
        </w:rPr>
      </w:pPr>
      <w:r w:rsidRPr="00142E66">
        <w:rPr>
          <w:rFonts w:cstheme="minorHAnsi"/>
          <w:color w:val="000000" w:themeColor="text1"/>
          <w:sz w:val="14"/>
          <w:szCs w:val="14"/>
        </w:rPr>
        <w:t>Mr J should be advised to discuss his concerns with his mum, Silvia, to gain consent to ask for help on her behalf. If she refuses and there are still concerns, then the local safeguarding pathway should be followed.  Access to a patient’s own notes should be followed along with local policies.</w:t>
      </w:r>
    </w:p>
    <w:p w14:paraId="2A568B25" w14:textId="77777777" w:rsidR="009765BE" w:rsidRDefault="009765BE">
      <w:pPr>
        <w:rPr>
          <w:sz w:val="14"/>
          <w:szCs w:val="14"/>
        </w:rPr>
      </w:pPr>
    </w:p>
    <w:p w14:paraId="5524D5D1" w14:textId="77777777" w:rsidR="009765BE" w:rsidRDefault="009765BE">
      <w:pPr>
        <w:pBdr>
          <w:bottom w:val="single" w:sz="6" w:space="0" w:color="000000"/>
        </w:pBdr>
        <w:rPr>
          <w:sz w:val="14"/>
          <w:szCs w:val="14"/>
        </w:rPr>
      </w:pPr>
    </w:p>
    <w:p w14:paraId="012BA8CB" w14:textId="77777777" w:rsidR="009765BE" w:rsidRDefault="009765BE">
      <w:pPr>
        <w:rPr>
          <w:sz w:val="20"/>
          <w:szCs w:val="20"/>
        </w:rPr>
      </w:pPr>
    </w:p>
    <w:p w14:paraId="02F71C83" w14:textId="77777777" w:rsidR="009765BE" w:rsidRDefault="009765BE">
      <w:pPr>
        <w:rPr>
          <w:sz w:val="20"/>
          <w:szCs w:val="20"/>
        </w:rPr>
      </w:pPr>
    </w:p>
    <w:p w14:paraId="5D0D79DF" w14:textId="77777777" w:rsidR="009765BE" w:rsidRDefault="009765BE">
      <w:pPr>
        <w:rPr>
          <w:sz w:val="20"/>
          <w:szCs w:val="20"/>
        </w:rPr>
      </w:pPr>
    </w:p>
    <w:p w14:paraId="690952C3" w14:textId="77777777" w:rsidR="009765BE" w:rsidRDefault="009765BE">
      <w:pPr>
        <w:rPr>
          <w:sz w:val="20"/>
          <w:szCs w:val="20"/>
        </w:rPr>
      </w:pPr>
    </w:p>
    <w:p w14:paraId="25B8DFE7" w14:textId="77777777" w:rsidR="009765BE" w:rsidRDefault="009765BE">
      <w:pPr>
        <w:rPr>
          <w:sz w:val="20"/>
          <w:szCs w:val="20"/>
        </w:rPr>
      </w:pPr>
    </w:p>
    <w:p w14:paraId="40726B52" w14:textId="77777777" w:rsidR="009765BE" w:rsidRDefault="009765BE">
      <w:pPr>
        <w:rPr>
          <w:sz w:val="20"/>
          <w:szCs w:val="20"/>
        </w:rPr>
      </w:pPr>
    </w:p>
    <w:p w14:paraId="008C10CB" w14:textId="77777777" w:rsidR="009765BE" w:rsidRDefault="009765BE">
      <w:pPr>
        <w:rPr>
          <w:sz w:val="20"/>
          <w:szCs w:val="20"/>
        </w:rPr>
      </w:pPr>
    </w:p>
    <w:p w14:paraId="186CF3B8" w14:textId="77777777" w:rsidR="009765BE" w:rsidRDefault="009765BE">
      <w:pPr>
        <w:rPr>
          <w:sz w:val="20"/>
          <w:szCs w:val="20"/>
        </w:rPr>
      </w:pPr>
    </w:p>
    <w:p w14:paraId="26CEA79F" w14:textId="77777777" w:rsidR="009765BE" w:rsidRDefault="009765BE">
      <w:pPr>
        <w:rPr>
          <w:sz w:val="20"/>
          <w:szCs w:val="20"/>
        </w:rPr>
      </w:pPr>
    </w:p>
    <w:p w14:paraId="61015291" w14:textId="77777777" w:rsidR="009765BE" w:rsidRDefault="009765BE">
      <w:pPr>
        <w:rPr>
          <w:sz w:val="20"/>
          <w:szCs w:val="20"/>
        </w:rPr>
      </w:pPr>
    </w:p>
    <w:p w14:paraId="0AC97808" w14:textId="77777777" w:rsidR="009765BE" w:rsidRDefault="009765BE">
      <w:pPr>
        <w:rPr>
          <w:sz w:val="20"/>
          <w:szCs w:val="20"/>
        </w:rPr>
      </w:pPr>
    </w:p>
    <w:p w14:paraId="6E0E838D" w14:textId="77777777" w:rsidR="009765BE" w:rsidRDefault="009765BE">
      <w:pPr>
        <w:rPr>
          <w:sz w:val="20"/>
          <w:szCs w:val="20"/>
        </w:rPr>
      </w:pPr>
    </w:p>
    <w:p w14:paraId="3DD99E5A" w14:textId="77777777" w:rsidR="009765BE" w:rsidRDefault="009765BE">
      <w:pPr>
        <w:rPr>
          <w:sz w:val="20"/>
          <w:szCs w:val="20"/>
        </w:rPr>
      </w:pPr>
    </w:p>
    <w:p w14:paraId="609CAC59" w14:textId="77777777" w:rsidR="009765BE" w:rsidRDefault="009765BE">
      <w:pPr>
        <w:rPr>
          <w:sz w:val="20"/>
          <w:szCs w:val="20"/>
        </w:rPr>
      </w:pPr>
    </w:p>
    <w:p w14:paraId="758CC15F" w14:textId="77777777" w:rsidR="009765BE" w:rsidRDefault="009765BE">
      <w:pPr>
        <w:rPr>
          <w:sz w:val="20"/>
          <w:szCs w:val="20"/>
        </w:rPr>
      </w:pPr>
    </w:p>
    <w:p w14:paraId="33E3610F" w14:textId="77777777" w:rsidR="009765BE" w:rsidRDefault="009765BE">
      <w:pPr>
        <w:rPr>
          <w:sz w:val="20"/>
          <w:szCs w:val="20"/>
        </w:rPr>
      </w:pPr>
    </w:p>
    <w:p w14:paraId="350F468E" w14:textId="77777777" w:rsidR="009765BE" w:rsidRDefault="009765BE">
      <w:pPr>
        <w:rPr>
          <w:sz w:val="20"/>
          <w:szCs w:val="20"/>
        </w:rPr>
      </w:pPr>
    </w:p>
    <w:p w14:paraId="261281B7" w14:textId="77777777" w:rsidR="009765BE" w:rsidRDefault="009765BE">
      <w:pPr>
        <w:rPr>
          <w:sz w:val="20"/>
          <w:szCs w:val="20"/>
        </w:rPr>
      </w:pPr>
    </w:p>
    <w:p w14:paraId="2F0711F0" w14:textId="77777777" w:rsidR="009765BE" w:rsidRDefault="009765BE">
      <w:pPr>
        <w:rPr>
          <w:sz w:val="20"/>
          <w:szCs w:val="20"/>
        </w:rPr>
      </w:pPr>
    </w:p>
    <w:p w14:paraId="3D47F077" w14:textId="77777777" w:rsidR="009765BE" w:rsidRDefault="009765BE">
      <w:pPr>
        <w:rPr>
          <w:sz w:val="20"/>
          <w:szCs w:val="20"/>
        </w:rPr>
      </w:pPr>
    </w:p>
    <w:p w14:paraId="0BE0DBA0" w14:textId="77777777" w:rsidR="009765BE" w:rsidRDefault="009765BE">
      <w:pPr>
        <w:rPr>
          <w:sz w:val="20"/>
          <w:szCs w:val="20"/>
        </w:rPr>
      </w:pPr>
    </w:p>
    <w:p w14:paraId="4C564D29" w14:textId="77777777" w:rsidR="009765BE" w:rsidRDefault="009765BE">
      <w:pPr>
        <w:rPr>
          <w:sz w:val="20"/>
          <w:szCs w:val="20"/>
        </w:rPr>
      </w:pPr>
    </w:p>
    <w:p w14:paraId="25DAF50A" w14:textId="77777777" w:rsidR="009765BE" w:rsidRDefault="009765BE">
      <w:pPr>
        <w:rPr>
          <w:sz w:val="20"/>
          <w:szCs w:val="20"/>
        </w:rPr>
      </w:pPr>
    </w:p>
    <w:p w14:paraId="5BF73DA0" w14:textId="77777777" w:rsidR="009765BE" w:rsidRDefault="009765BE">
      <w:pPr>
        <w:rPr>
          <w:sz w:val="20"/>
          <w:szCs w:val="20"/>
        </w:rPr>
      </w:pPr>
    </w:p>
    <w:p w14:paraId="3703F76C" w14:textId="77777777" w:rsidR="009765BE" w:rsidRDefault="009765BE">
      <w:pPr>
        <w:rPr>
          <w:sz w:val="20"/>
          <w:szCs w:val="20"/>
        </w:rPr>
      </w:pPr>
    </w:p>
    <w:p w14:paraId="2E37AAF9" w14:textId="77777777" w:rsidR="009765BE" w:rsidRDefault="009765BE">
      <w:pPr>
        <w:rPr>
          <w:sz w:val="20"/>
          <w:szCs w:val="20"/>
        </w:rPr>
      </w:pPr>
    </w:p>
    <w:p w14:paraId="28A6E9E6" w14:textId="77777777" w:rsidR="009765BE" w:rsidRDefault="009765BE">
      <w:pPr>
        <w:rPr>
          <w:sz w:val="20"/>
          <w:szCs w:val="20"/>
        </w:rPr>
      </w:pPr>
    </w:p>
    <w:p w14:paraId="2667F56C" w14:textId="77777777" w:rsidR="009765BE" w:rsidRDefault="009765BE">
      <w:pPr>
        <w:rPr>
          <w:sz w:val="20"/>
          <w:szCs w:val="20"/>
        </w:rPr>
      </w:pPr>
    </w:p>
    <w:p w14:paraId="7D3EF40B" w14:textId="77777777" w:rsidR="009765BE" w:rsidRDefault="009765BE">
      <w:pPr>
        <w:rPr>
          <w:sz w:val="20"/>
          <w:szCs w:val="20"/>
        </w:rPr>
      </w:pPr>
    </w:p>
    <w:p w14:paraId="73253298" w14:textId="77777777" w:rsidR="009765BE" w:rsidRDefault="009765BE">
      <w:pPr>
        <w:rPr>
          <w:sz w:val="20"/>
          <w:szCs w:val="20"/>
        </w:rPr>
      </w:pPr>
    </w:p>
    <w:p w14:paraId="7512E0EF" w14:textId="77777777" w:rsidR="009765BE" w:rsidRDefault="009765BE">
      <w:pPr>
        <w:rPr>
          <w:sz w:val="20"/>
          <w:szCs w:val="20"/>
        </w:rPr>
      </w:pPr>
    </w:p>
    <w:p w14:paraId="704C2A6E" w14:textId="77777777" w:rsidR="009765BE" w:rsidRDefault="009765BE">
      <w:pPr>
        <w:rPr>
          <w:sz w:val="20"/>
          <w:szCs w:val="20"/>
        </w:rPr>
      </w:pPr>
    </w:p>
    <w:p w14:paraId="3504B6AC" w14:textId="77777777" w:rsidR="009765BE" w:rsidRDefault="009765BE">
      <w:pPr>
        <w:rPr>
          <w:sz w:val="20"/>
          <w:szCs w:val="20"/>
        </w:rPr>
      </w:pPr>
    </w:p>
    <w:p w14:paraId="10E0AFF1" w14:textId="77777777" w:rsidR="009765BE" w:rsidRDefault="009765BE">
      <w:pPr>
        <w:rPr>
          <w:sz w:val="20"/>
          <w:szCs w:val="20"/>
        </w:rPr>
      </w:pPr>
    </w:p>
    <w:p w14:paraId="16CA60A8" w14:textId="77777777" w:rsidR="009765BE" w:rsidRDefault="009765BE">
      <w:pPr>
        <w:rPr>
          <w:sz w:val="20"/>
          <w:szCs w:val="20"/>
        </w:rPr>
      </w:pPr>
    </w:p>
    <w:p w14:paraId="6CEAD808" w14:textId="77777777" w:rsidR="009765BE" w:rsidRDefault="009765BE">
      <w:pPr>
        <w:rPr>
          <w:sz w:val="20"/>
          <w:szCs w:val="20"/>
        </w:rPr>
      </w:pPr>
    </w:p>
    <w:p w14:paraId="086EA44B" w14:textId="77777777" w:rsidR="009765BE" w:rsidRDefault="009765BE">
      <w:pPr>
        <w:rPr>
          <w:sz w:val="20"/>
          <w:szCs w:val="20"/>
        </w:rPr>
      </w:pPr>
    </w:p>
    <w:p w14:paraId="17A18E9D" w14:textId="77777777" w:rsidR="009765BE" w:rsidRDefault="009765BE">
      <w:pPr>
        <w:rPr>
          <w:sz w:val="20"/>
          <w:szCs w:val="20"/>
        </w:rPr>
      </w:pPr>
    </w:p>
    <w:p w14:paraId="2BE8EDCF" w14:textId="77777777" w:rsidR="009765BE" w:rsidRDefault="009765BE">
      <w:pPr>
        <w:rPr>
          <w:sz w:val="20"/>
          <w:szCs w:val="20"/>
        </w:rPr>
      </w:pPr>
    </w:p>
    <w:p w14:paraId="21F7F0B3" w14:textId="77777777" w:rsidR="009765BE" w:rsidRDefault="009765BE">
      <w:pPr>
        <w:rPr>
          <w:sz w:val="20"/>
          <w:szCs w:val="20"/>
        </w:rPr>
      </w:pPr>
    </w:p>
    <w:p w14:paraId="3FD9B5FB" w14:textId="77777777" w:rsidR="009765BE" w:rsidRDefault="001B510C">
      <w:pPr>
        <w:rPr>
          <w:b/>
          <w:color w:val="00B050"/>
          <w:sz w:val="30"/>
          <w:szCs w:val="30"/>
        </w:rPr>
      </w:pPr>
      <w:r>
        <w:rPr>
          <w:b/>
          <w:color w:val="00B050"/>
          <w:sz w:val="30"/>
          <w:szCs w:val="30"/>
        </w:rPr>
        <w:t>PART 2</w:t>
      </w:r>
      <w:r>
        <w:rPr>
          <w:b/>
          <w:color w:val="00B050"/>
          <w:sz w:val="30"/>
          <w:szCs w:val="30"/>
        </w:rPr>
        <w:tab/>
      </w:r>
      <w:r>
        <w:rPr>
          <w:b/>
          <w:color w:val="00B050"/>
          <w:sz w:val="30"/>
          <w:szCs w:val="30"/>
        </w:rPr>
        <w:tab/>
      </w:r>
      <w:r>
        <w:rPr>
          <w:b/>
          <w:color w:val="00B050"/>
          <w:sz w:val="30"/>
          <w:szCs w:val="30"/>
        </w:rPr>
        <w:tab/>
      </w:r>
      <w:r>
        <w:rPr>
          <w:b/>
          <w:color w:val="00B050"/>
          <w:sz w:val="30"/>
          <w:szCs w:val="30"/>
        </w:rPr>
        <w:tab/>
      </w:r>
      <w:r>
        <w:rPr>
          <w:b/>
          <w:color w:val="00B050"/>
          <w:sz w:val="30"/>
          <w:szCs w:val="30"/>
        </w:rPr>
        <w:tab/>
      </w:r>
      <w:r>
        <w:rPr>
          <w:b/>
          <w:color w:val="00B050"/>
          <w:sz w:val="30"/>
          <w:szCs w:val="30"/>
        </w:rPr>
        <w:tab/>
      </w:r>
      <w:r>
        <w:rPr>
          <w:b/>
          <w:color w:val="00B050"/>
          <w:sz w:val="30"/>
          <w:szCs w:val="30"/>
        </w:rPr>
        <w:tab/>
      </w:r>
      <w:r>
        <w:rPr>
          <w:b/>
          <w:color w:val="00B050"/>
          <w:sz w:val="30"/>
          <w:szCs w:val="30"/>
        </w:rPr>
        <w:tab/>
      </w:r>
      <w:r>
        <w:rPr>
          <w:b/>
          <w:color w:val="00B050"/>
          <w:sz w:val="30"/>
          <w:szCs w:val="30"/>
        </w:rPr>
        <w:tab/>
      </w:r>
      <w:hyperlink w:anchor="_heading=h.gjdgxs">
        <w:r>
          <w:rPr>
            <w:color w:val="0563C1"/>
            <w:sz w:val="16"/>
            <w:szCs w:val="16"/>
            <w:u w:val="single"/>
          </w:rPr>
          <w:t>Back to Menu</w:t>
        </w:r>
      </w:hyperlink>
    </w:p>
    <w:p w14:paraId="1E272571" w14:textId="77777777" w:rsidR="009765BE" w:rsidRDefault="009765BE">
      <w:pPr>
        <w:rPr>
          <w:color w:val="FF0000"/>
          <w:sz w:val="20"/>
          <w:szCs w:val="20"/>
        </w:rPr>
      </w:pPr>
    </w:p>
    <w:p w14:paraId="5ED42FEC" w14:textId="77777777" w:rsidR="009765BE" w:rsidRDefault="001B510C">
      <w:pPr>
        <w:rPr>
          <w:sz w:val="20"/>
          <w:szCs w:val="20"/>
        </w:rPr>
      </w:pPr>
      <w:bookmarkStart w:id="26" w:name="bookmark=id.xkb9ofuqibiw" w:colFirst="0" w:colLast="0"/>
      <w:bookmarkEnd w:id="26"/>
      <w:r>
        <w:rPr>
          <w:b/>
          <w:sz w:val="20"/>
          <w:szCs w:val="20"/>
        </w:rPr>
        <w:t xml:space="preserve">PART 2 – PHARMACOLOGY </w:t>
      </w:r>
    </w:p>
    <w:p w14:paraId="0D3F62B4" w14:textId="77777777" w:rsidR="009765BE" w:rsidRDefault="009765BE">
      <w:pPr>
        <w:rPr>
          <w:sz w:val="20"/>
          <w:szCs w:val="20"/>
        </w:rPr>
      </w:pPr>
    </w:p>
    <w:p w14:paraId="53BA516E" w14:textId="77777777" w:rsidR="009765BE" w:rsidRDefault="001B510C">
      <w:pPr>
        <w:rPr>
          <w:b/>
          <w:sz w:val="20"/>
          <w:szCs w:val="20"/>
        </w:rPr>
      </w:pPr>
      <w:bookmarkStart w:id="27" w:name="bookmark=id.1ksv4uv" w:colFirst="0" w:colLast="0"/>
      <w:bookmarkEnd w:id="27"/>
      <w:r>
        <w:rPr>
          <w:b/>
          <w:sz w:val="18"/>
          <w:szCs w:val="18"/>
        </w:rPr>
        <w:t>Pharmacodynamics</w:t>
      </w:r>
      <w:r>
        <w:rPr>
          <w:b/>
          <w:sz w:val="20"/>
          <w:szCs w:val="20"/>
        </w:rPr>
        <w:t xml:space="preserve"> </w:t>
      </w:r>
    </w:p>
    <w:p w14:paraId="2DD2D216" w14:textId="77777777" w:rsidR="009765BE" w:rsidRDefault="009765BE">
      <w:pPr>
        <w:rPr>
          <w:sz w:val="18"/>
          <w:szCs w:val="18"/>
        </w:rPr>
      </w:pPr>
    </w:p>
    <w:tbl>
      <w:tblPr>
        <w:tblStyle w:val="aff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62671BC1" w14:textId="77777777">
        <w:tc>
          <w:tcPr>
            <w:tcW w:w="9016" w:type="dxa"/>
            <w:shd w:val="clear" w:color="auto" w:fill="F2F2F2"/>
          </w:tcPr>
          <w:p w14:paraId="0BD269C4" w14:textId="77777777" w:rsidR="009765BE" w:rsidRDefault="001B510C">
            <w:pPr>
              <w:rPr>
                <w:sz w:val="14"/>
                <w:szCs w:val="14"/>
              </w:rPr>
            </w:pPr>
            <w:r>
              <w:rPr>
                <w:sz w:val="14"/>
                <w:szCs w:val="14"/>
              </w:rPr>
              <w:t xml:space="preserve">Activity 1: </w:t>
            </w:r>
          </w:p>
          <w:p w14:paraId="22303A87" w14:textId="77777777" w:rsidR="009765BE" w:rsidRDefault="001B510C">
            <w:pPr>
              <w:rPr>
                <w:b/>
                <w:sz w:val="14"/>
                <w:szCs w:val="14"/>
              </w:rPr>
            </w:pPr>
            <w:r>
              <w:rPr>
                <w:b/>
                <w:sz w:val="14"/>
                <w:szCs w:val="14"/>
              </w:rPr>
              <w:t>Agonists and Antagonists.</w:t>
            </w:r>
          </w:p>
          <w:p w14:paraId="2F421AF8" w14:textId="77777777" w:rsidR="009765BE" w:rsidRDefault="009765BE">
            <w:pPr>
              <w:rPr>
                <w:sz w:val="14"/>
                <w:szCs w:val="14"/>
              </w:rPr>
            </w:pPr>
          </w:p>
          <w:p w14:paraId="16117257" w14:textId="77777777" w:rsidR="009765BE" w:rsidRDefault="001B510C">
            <w:pPr>
              <w:rPr>
                <w:sz w:val="14"/>
                <w:szCs w:val="14"/>
              </w:rPr>
            </w:pPr>
            <w:r>
              <w:rPr>
                <w:sz w:val="14"/>
                <w:szCs w:val="14"/>
              </w:rPr>
              <w:t xml:space="preserve">Review the Material contained in the following two University of Nottingham Link(s): </w:t>
            </w:r>
            <w:r>
              <w:rPr>
                <w:sz w:val="14"/>
                <w:szCs w:val="14"/>
              </w:rPr>
              <w:br/>
              <w:t>• Overview of Receptor interaction theory</w:t>
            </w:r>
          </w:p>
          <w:p w14:paraId="365C29B4" w14:textId="77777777" w:rsidR="009765BE" w:rsidRDefault="001B510C">
            <w:pPr>
              <w:rPr>
                <w:sz w:val="14"/>
                <w:szCs w:val="14"/>
              </w:rPr>
            </w:pPr>
            <w:r>
              <w:rPr>
                <w:sz w:val="14"/>
                <w:szCs w:val="14"/>
              </w:rPr>
              <w:t xml:space="preserve">• Lock and key hypothesis </w:t>
            </w:r>
          </w:p>
          <w:p w14:paraId="08B8BDC7" w14:textId="77777777" w:rsidR="009765BE" w:rsidRDefault="009765BE">
            <w:pPr>
              <w:rPr>
                <w:sz w:val="14"/>
                <w:szCs w:val="14"/>
              </w:rPr>
            </w:pPr>
          </w:p>
          <w:p w14:paraId="32553789" w14:textId="77777777" w:rsidR="009765BE" w:rsidRDefault="001B510C">
            <w:pPr>
              <w:rPr>
                <w:sz w:val="14"/>
                <w:szCs w:val="14"/>
              </w:rPr>
            </w:pPr>
            <w:r>
              <w:rPr>
                <w:sz w:val="14"/>
                <w:szCs w:val="14"/>
              </w:rPr>
              <w:t xml:space="preserve">*Links: </w:t>
            </w:r>
            <w:hyperlink r:id="rId50">
              <w:r>
                <w:rPr>
                  <w:color w:val="0563C1"/>
                  <w:sz w:val="14"/>
                  <w:szCs w:val="14"/>
                  <w:u w:val="single"/>
                </w:rPr>
                <w:t>https://www.nottingham.ac.uk/nursing/sonet/rlos/bioproc/drug-receptor/index.html</w:t>
              </w:r>
            </w:hyperlink>
            <w:r>
              <w:rPr>
                <w:sz w:val="14"/>
                <w:szCs w:val="14"/>
              </w:rPr>
              <w:t xml:space="preserve">  </w:t>
            </w:r>
            <w:hyperlink r:id="rId51">
              <w:r>
                <w:rPr>
                  <w:color w:val="0563C1"/>
                  <w:sz w:val="14"/>
                  <w:szCs w:val="14"/>
                  <w:u w:val="single"/>
                </w:rPr>
                <w:t>https://www.nottingham.ac.uk/nursing/sonet/rlos/bioproc/lock_and_key/index.html</w:t>
              </w:r>
            </w:hyperlink>
            <w:r>
              <w:rPr>
                <w:sz w:val="14"/>
                <w:szCs w:val="14"/>
              </w:rPr>
              <w:t xml:space="preserve"> </w:t>
            </w:r>
          </w:p>
          <w:p w14:paraId="0A405E1C" w14:textId="77777777" w:rsidR="009765BE" w:rsidRDefault="009765BE">
            <w:pPr>
              <w:rPr>
                <w:sz w:val="11"/>
                <w:szCs w:val="11"/>
              </w:rPr>
            </w:pPr>
          </w:p>
        </w:tc>
      </w:tr>
    </w:tbl>
    <w:p w14:paraId="28A0B52C" w14:textId="77777777" w:rsidR="009765BE" w:rsidRDefault="009765BE">
      <w:pPr>
        <w:rPr>
          <w:sz w:val="18"/>
          <w:szCs w:val="18"/>
        </w:rPr>
      </w:pPr>
    </w:p>
    <w:p w14:paraId="38532EB4" w14:textId="77777777" w:rsidR="009765BE" w:rsidRDefault="001B510C">
      <w:pPr>
        <w:rPr>
          <w:b/>
          <w:sz w:val="18"/>
          <w:szCs w:val="18"/>
        </w:rPr>
      </w:pPr>
      <w:bookmarkStart w:id="28" w:name="bookmark=id.44sinio" w:colFirst="0" w:colLast="0"/>
      <w:bookmarkEnd w:id="28"/>
      <w:r>
        <w:rPr>
          <w:b/>
          <w:sz w:val="18"/>
          <w:szCs w:val="18"/>
        </w:rPr>
        <w:t xml:space="preserve">Pharmacokinetics </w:t>
      </w:r>
    </w:p>
    <w:p w14:paraId="6A33816F" w14:textId="77777777" w:rsidR="009765BE" w:rsidRDefault="009765BE">
      <w:pPr>
        <w:rPr>
          <w:sz w:val="18"/>
          <w:szCs w:val="18"/>
        </w:rPr>
      </w:pPr>
    </w:p>
    <w:tbl>
      <w:tblPr>
        <w:tblStyle w:val="aff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1D87ADCF" w14:textId="77777777">
        <w:tc>
          <w:tcPr>
            <w:tcW w:w="9016" w:type="dxa"/>
            <w:shd w:val="clear" w:color="auto" w:fill="F2F2F2"/>
          </w:tcPr>
          <w:p w14:paraId="54F97B8E" w14:textId="77777777" w:rsidR="009765BE" w:rsidRDefault="001B510C">
            <w:pPr>
              <w:rPr>
                <w:sz w:val="14"/>
                <w:szCs w:val="14"/>
              </w:rPr>
            </w:pPr>
            <w:r>
              <w:rPr>
                <w:sz w:val="14"/>
                <w:szCs w:val="14"/>
              </w:rPr>
              <w:t>Activity 1:</w:t>
            </w:r>
          </w:p>
          <w:p w14:paraId="0205D693" w14:textId="77777777" w:rsidR="009765BE" w:rsidRDefault="001B510C">
            <w:pPr>
              <w:rPr>
                <w:b/>
                <w:sz w:val="14"/>
                <w:szCs w:val="14"/>
              </w:rPr>
            </w:pPr>
            <w:r>
              <w:rPr>
                <w:b/>
                <w:sz w:val="14"/>
                <w:szCs w:val="14"/>
              </w:rPr>
              <w:t>Drug-drug interactions.</w:t>
            </w:r>
          </w:p>
          <w:p w14:paraId="35056CAA" w14:textId="77777777" w:rsidR="009765BE" w:rsidRDefault="001B510C">
            <w:pPr>
              <w:rPr>
                <w:sz w:val="14"/>
                <w:szCs w:val="14"/>
              </w:rPr>
            </w:pPr>
            <w:r>
              <w:rPr>
                <w:sz w:val="14"/>
                <w:szCs w:val="14"/>
              </w:rPr>
              <w:t>Review the table below and consider the following drug-drug interactions:</w:t>
            </w:r>
          </w:p>
          <w:p w14:paraId="2C26967E" w14:textId="77777777" w:rsidR="009765BE" w:rsidRDefault="001B510C">
            <w:pPr>
              <w:rPr>
                <w:sz w:val="14"/>
                <w:szCs w:val="14"/>
              </w:rPr>
            </w:pPr>
            <w:r>
              <w:rPr>
                <w:sz w:val="14"/>
                <w:szCs w:val="14"/>
              </w:rPr>
              <w:t>1. An individual is prescribed warfarin because of a risk of a diagnosis of atrial fibrillation but is also prescribed rifampicin for newly diagnosed tuberculosis</w:t>
            </w:r>
          </w:p>
          <w:p w14:paraId="5F683D5B" w14:textId="77777777" w:rsidR="009765BE" w:rsidRDefault="001B510C">
            <w:pPr>
              <w:rPr>
                <w:sz w:val="14"/>
                <w:szCs w:val="14"/>
              </w:rPr>
            </w:pPr>
            <w:r>
              <w:rPr>
                <w:sz w:val="14"/>
                <w:szCs w:val="14"/>
              </w:rPr>
              <w:t>2. What is the risk for an individual who smokes heavily who is prescribed clozapine for psychosis?</w:t>
            </w:r>
          </w:p>
          <w:p w14:paraId="3D06C73E" w14:textId="77777777" w:rsidR="009765BE" w:rsidRDefault="001B510C">
            <w:pPr>
              <w:rPr>
                <w:sz w:val="14"/>
                <w:szCs w:val="14"/>
              </w:rPr>
            </w:pPr>
            <w:r>
              <w:rPr>
                <w:sz w:val="14"/>
                <w:szCs w:val="14"/>
              </w:rPr>
              <w:t>3. Why might an individual with alcohol dependency be prescribed disulfiram?</w:t>
            </w:r>
          </w:p>
          <w:p w14:paraId="481660AD" w14:textId="77777777" w:rsidR="009765BE" w:rsidRDefault="009765BE">
            <w:pPr>
              <w:rPr>
                <w:sz w:val="14"/>
                <w:szCs w:val="14"/>
              </w:rPr>
            </w:pPr>
          </w:p>
        </w:tc>
      </w:tr>
    </w:tbl>
    <w:p w14:paraId="79239352" w14:textId="77777777" w:rsidR="009765BE" w:rsidRDefault="009765BE">
      <w:pPr>
        <w:rPr>
          <w:color w:val="FF0000"/>
          <w:sz w:val="14"/>
          <w:szCs w:val="14"/>
        </w:rPr>
      </w:pPr>
    </w:p>
    <w:p w14:paraId="64D7A8AC" w14:textId="77777777" w:rsidR="009765BE" w:rsidRDefault="009765BE">
      <w:pPr>
        <w:rPr>
          <w:sz w:val="14"/>
          <w:szCs w:val="14"/>
        </w:rPr>
      </w:pPr>
    </w:p>
    <w:tbl>
      <w:tblPr>
        <w:tblStyle w:val="aff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20092AD6" w14:textId="77777777">
        <w:tc>
          <w:tcPr>
            <w:tcW w:w="9016" w:type="dxa"/>
            <w:shd w:val="clear" w:color="auto" w:fill="F2F2F2"/>
          </w:tcPr>
          <w:p w14:paraId="406EC04D" w14:textId="77777777" w:rsidR="009765BE" w:rsidRDefault="001B510C">
            <w:pPr>
              <w:rPr>
                <w:sz w:val="14"/>
                <w:szCs w:val="14"/>
              </w:rPr>
            </w:pPr>
            <w:r>
              <w:rPr>
                <w:sz w:val="14"/>
                <w:szCs w:val="14"/>
              </w:rPr>
              <w:t>Activity 2:</w:t>
            </w:r>
          </w:p>
          <w:p w14:paraId="73D42070" w14:textId="77777777" w:rsidR="009765BE" w:rsidRDefault="001B510C">
            <w:pPr>
              <w:rPr>
                <w:b/>
                <w:sz w:val="14"/>
                <w:szCs w:val="14"/>
              </w:rPr>
            </w:pPr>
            <w:r>
              <w:rPr>
                <w:b/>
                <w:sz w:val="14"/>
                <w:szCs w:val="14"/>
              </w:rPr>
              <w:t>Liver Disease and Kidney Impairment.</w:t>
            </w:r>
          </w:p>
          <w:p w14:paraId="2BED5A0E" w14:textId="77777777" w:rsidR="009765BE" w:rsidRDefault="001B510C">
            <w:pPr>
              <w:rPr>
                <w:sz w:val="14"/>
                <w:szCs w:val="14"/>
              </w:rPr>
            </w:pPr>
            <w:r>
              <w:rPr>
                <w:sz w:val="14"/>
                <w:szCs w:val="14"/>
              </w:rPr>
              <w:t xml:space="preserve">Take a moment to visit this resource on ‘The Liver and Drug Metabolism’ from Nottingham University, then access the British National Formulary and the Electronic Medicines Compendium online. </w:t>
            </w:r>
          </w:p>
          <w:p w14:paraId="4BA49E2E" w14:textId="77777777" w:rsidR="009765BE" w:rsidRDefault="009765BE">
            <w:pPr>
              <w:rPr>
                <w:sz w:val="14"/>
                <w:szCs w:val="14"/>
              </w:rPr>
            </w:pPr>
          </w:p>
          <w:p w14:paraId="0555356A" w14:textId="77777777" w:rsidR="009765BE" w:rsidRDefault="001B510C">
            <w:pPr>
              <w:rPr>
                <w:sz w:val="14"/>
                <w:szCs w:val="14"/>
              </w:rPr>
            </w:pPr>
            <w:r>
              <w:rPr>
                <w:sz w:val="14"/>
                <w:szCs w:val="14"/>
              </w:rPr>
              <w:t xml:space="preserve">In relation to the drugs on your P-List, note any special warnings, precautions, close adjustment and monitoring needs in relation to hepatic and renal impairment. </w:t>
            </w:r>
          </w:p>
          <w:p w14:paraId="30EEC9CC" w14:textId="77777777" w:rsidR="009765BE" w:rsidRDefault="009765BE">
            <w:pPr>
              <w:rPr>
                <w:sz w:val="14"/>
                <w:szCs w:val="14"/>
              </w:rPr>
            </w:pPr>
          </w:p>
          <w:p w14:paraId="53C069FB" w14:textId="77777777" w:rsidR="009765BE" w:rsidRDefault="001B510C">
            <w:pPr>
              <w:rPr>
                <w:sz w:val="14"/>
                <w:szCs w:val="14"/>
              </w:rPr>
            </w:pPr>
            <w:r>
              <w:rPr>
                <w:sz w:val="14"/>
                <w:szCs w:val="14"/>
              </w:rPr>
              <w:t xml:space="preserve">*Links: </w:t>
            </w:r>
            <w:hyperlink r:id="rId52">
              <w:r>
                <w:rPr>
                  <w:color w:val="0563C1"/>
                  <w:sz w:val="14"/>
                  <w:szCs w:val="14"/>
                  <w:u w:val="single"/>
                </w:rPr>
                <w:t>https://www.nottingham.ac.uk/nursing/sonet/rlos/bioproc/liverdrug/index.html</w:t>
              </w:r>
            </w:hyperlink>
            <w:r>
              <w:rPr>
                <w:sz w:val="14"/>
                <w:szCs w:val="14"/>
              </w:rPr>
              <w:t xml:space="preserve">  </w:t>
            </w:r>
            <w:hyperlink r:id="rId53">
              <w:r>
                <w:rPr>
                  <w:color w:val="0563C1"/>
                  <w:sz w:val="14"/>
                  <w:szCs w:val="14"/>
                  <w:u w:val="single"/>
                </w:rPr>
                <w:t>https://bnf.nice.org.uk/</w:t>
              </w:r>
            </w:hyperlink>
            <w:r>
              <w:rPr>
                <w:sz w:val="14"/>
                <w:szCs w:val="14"/>
              </w:rPr>
              <w:t xml:space="preserve">  </w:t>
            </w:r>
            <w:hyperlink r:id="rId54">
              <w:r>
                <w:rPr>
                  <w:color w:val="0563C1"/>
                  <w:sz w:val="14"/>
                  <w:szCs w:val="14"/>
                  <w:u w:val="single"/>
                </w:rPr>
                <w:t>https://www.medicines.org.uk/emc/</w:t>
              </w:r>
            </w:hyperlink>
            <w:r>
              <w:rPr>
                <w:sz w:val="14"/>
                <w:szCs w:val="14"/>
              </w:rPr>
              <w:t xml:space="preserve"> </w:t>
            </w:r>
          </w:p>
          <w:p w14:paraId="17AE97FB" w14:textId="77777777" w:rsidR="009765BE" w:rsidRDefault="009765BE">
            <w:pPr>
              <w:rPr>
                <w:sz w:val="14"/>
                <w:szCs w:val="14"/>
              </w:rPr>
            </w:pPr>
          </w:p>
        </w:tc>
      </w:tr>
    </w:tbl>
    <w:p w14:paraId="1ABD257E" w14:textId="77777777" w:rsidR="009765BE" w:rsidRDefault="009765BE">
      <w:pPr>
        <w:rPr>
          <w:sz w:val="18"/>
          <w:szCs w:val="18"/>
        </w:rPr>
      </w:pPr>
    </w:p>
    <w:p w14:paraId="65540CC4" w14:textId="77777777" w:rsidR="009765BE" w:rsidRDefault="001B510C">
      <w:pPr>
        <w:rPr>
          <w:b/>
          <w:sz w:val="18"/>
          <w:szCs w:val="18"/>
        </w:rPr>
      </w:pPr>
      <w:bookmarkStart w:id="29" w:name="bookmark=id.2jxsxqh" w:colFirst="0" w:colLast="0"/>
      <w:bookmarkEnd w:id="29"/>
      <w:r>
        <w:rPr>
          <w:b/>
          <w:sz w:val="18"/>
          <w:szCs w:val="18"/>
        </w:rPr>
        <w:t>Adverse Drug Reactions</w:t>
      </w:r>
    </w:p>
    <w:p w14:paraId="647AABAB" w14:textId="77777777" w:rsidR="009765BE" w:rsidRDefault="009765BE">
      <w:pPr>
        <w:rPr>
          <w:b/>
          <w:sz w:val="18"/>
          <w:szCs w:val="18"/>
        </w:rPr>
      </w:pPr>
    </w:p>
    <w:tbl>
      <w:tblPr>
        <w:tblStyle w:val="aff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650BB122" w14:textId="77777777">
        <w:tc>
          <w:tcPr>
            <w:tcW w:w="9016" w:type="dxa"/>
            <w:shd w:val="clear" w:color="auto" w:fill="F2F2F2"/>
          </w:tcPr>
          <w:p w14:paraId="5118B19C" w14:textId="77777777" w:rsidR="009765BE" w:rsidRDefault="001B510C">
            <w:pPr>
              <w:rPr>
                <w:sz w:val="14"/>
                <w:szCs w:val="14"/>
              </w:rPr>
            </w:pPr>
            <w:r>
              <w:rPr>
                <w:sz w:val="14"/>
                <w:szCs w:val="14"/>
              </w:rPr>
              <w:t xml:space="preserve">Activity 1: </w:t>
            </w:r>
          </w:p>
          <w:p w14:paraId="3B629C7E" w14:textId="77777777" w:rsidR="009765BE" w:rsidRDefault="001B510C">
            <w:pPr>
              <w:rPr>
                <w:b/>
                <w:sz w:val="14"/>
                <w:szCs w:val="14"/>
              </w:rPr>
            </w:pPr>
            <w:r>
              <w:rPr>
                <w:b/>
                <w:sz w:val="14"/>
                <w:szCs w:val="14"/>
              </w:rPr>
              <w:t>Adverse Drug Reactions</w:t>
            </w:r>
          </w:p>
          <w:p w14:paraId="511A5A0D" w14:textId="77777777" w:rsidR="009765BE" w:rsidRDefault="009765BE">
            <w:pPr>
              <w:rPr>
                <w:sz w:val="14"/>
                <w:szCs w:val="14"/>
              </w:rPr>
            </w:pPr>
          </w:p>
          <w:p w14:paraId="7AFD7B1D" w14:textId="77777777" w:rsidR="009765BE" w:rsidRDefault="001B510C">
            <w:pPr>
              <w:rPr>
                <w:sz w:val="14"/>
                <w:szCs w:val="14"/>
              </w:rPr>
            </w:pPr>
            <w:r>
              <w:rPr>
                <w:sz w:val="14"/>
                <w:szCs w:val="14"/>
              </w:rPr>
              <w:t>Think about clinical experience or personal experience and consider the following:</w:t>
            </w:r>
          </w:p>
          <w:p w14:paraId="6968F1EE" w14:textId="77777777" w:rsidR="009765BE" w:rsidRDefault="001B510C">
            <w:pPr>
              <w:rPr>
                <w:sz w:val="14"/>
                <w:szCs w:val="14"/>
              </w:rPr>
            </w:pPr>
            <w:r>
              <w:rPr>
                <w:sz w:val="14"/>
                <w:szCs w:val="14"/>
              </w:rPr>
              <w:t>• Have you seen an individual present with adverse drug reaction?</w:t>
            </w:r>
          </w:p>
          <w:p w14:paraId="7A1634F6" w14:textId="77777777" w:rsidR="009765BE" w:rsidRDefault="001B510C">
            <w:pPr>
              <w:rPr>
                <w:sz w:val="14"/>
                <w:szCs w:val="14"/>
              </w:rPr>
            </w:pPr>
            <w:r>
              <w:rPr>
                <w:sz w:val="14"/>
                <w:szCs w:val="14"/>
              </w:rPr>
              <w:t>• What were the signs and symptoms displayed or described by the person experiencing the drug reaction?</w:t>
            </w:r>
          </w:p>
          <w:p w14:paraId="40FACB16" w14:textId="77777777" w:rsidR="009765BE" w:rsidRDefault="001B510C">
            <w:pPr>
              <w:rPr>
                <w:sz w:val="14"/>
                <w:szCs w:val="14"/>
              </w:rPr>
            </w:pPr>
            <w:r>
              <w:rPr>
                <w:sz w:val="14"/>
                <w:szCs w:val="14"/>
              </w:rPr>
              <w:t>• What actions were taken by health professionals following the adverse drug reaction?</w:t>
            </w:r>
          </w:p>
          <w:p w14:paraId="704DDF6F" w14:textId="77777777" w:rsidR="009765BE" w:rsidRDefault="001B510C">
            <w:pPr>
              <w:rPr>
                <w:sz w:val="14"/>
                <w:szCs w:val="14"/>
              </w:rPr>
            </w:pPr>
            <w:r>
              <w:rPr>
                <w:sz w:val="14"/>
                <w:szCs w:val="14"/>
              </w:rPr>
              <w:t>• What steps should be taken following drug reactions (consider assessment of the patient, current and future health of the patient and documentation)?</w:t>
            </w:r>
          </w:p>
          <w:p w14:paraId="76819A5C" w14:textId="77777777" w:rsidR="009765BE" w:rsidRDefault="009765BE">
            <w:pPr>
              <w:rPr>
                <w:sz w:val="14"/>
                <w:szCs w:val="14"/>
              </w:rPr>
            </w:pPr>
          </w:p>
        </w:tc>
      </w:tr>
    </w:tbl>
    <w:p w14:paraId="0C974CFB" w14:textId="77777777" w:rsidR="009765BE" w:rsidRDefault="009765BE">
      <w:pPr>
        <w:rPr>
          <w:sz w:val="14"/>
          <w:szCs w:val="14"/>
        </w:rPr>
      </w:pPr>
    </w:p>
    <w:p w14:paraId="2370F4AE" w14:textId="77777777" w:rsidR="009765BE" w:rsidRDefault="001B510C">
      <w:pPr>
        <w:rPr>
          <w:sz w:val="14"/>
          <w:szCs w:val="14"/>
        </w:rPr>
      </w:pPr>
      <w:r>
        <w:rPr>
          <w:sz w:val="14"/>
          <w:szCs w:val="14"/>
        </w:rPr>
        <w:t>Student should consider any possible drug reactions they have seen in their clinical practice.</w:t>
      </w:r>
    </w:p>
    <w:p w14:paraId="3F67733B" w14:textId="77777777" w:rsidR="009765BE" w:rsidRDefault="001B510C">
      <w:pPr>
        <w:rPr>
          <w:sz w:val="14"/>
          <w:szCs w:val="14"/>
        </w:rPr>
      </w:pPr>
      <w:r>
        <w:rPr>
          <w:sz w:val="14"/>
          <w:szCs w:val="14"/>
        </w:rPr>
        <w:t>Symptoms could be mild and include rashes, vomiting, headaches (ranging in intensity), itchiness, nausea, diarrhoea, dizziness to more severe symptoms such as blistering of the skin, gastro-intestinal bleeding, difficulty breathing and anaphylaxis.</w:t>
      </w:r>
    </w:p>
    <w:p w14:paraId="7EBC64DD" w14:textId="77777777" w:rsidR="009765BE" w:rsidRDefault="001B510C">
      <w:pPr>
        <w:rPr>
          <w:sz w:val="14"/>
          <w:szCs w:val="14"/>
        </w:rPr>
      </w:pPr>
      <w:r>
        <w:rPr>
          <w:sz w:val="14"/>
          <w:szCs w:val="14"/>
        </w:rPr>
        <w:t>Actions taken by professionals could include ensuring that the patient safety in the first instance.</w:t>
      </w:r>
    </w:p>
    <w:p w14:paraId="1C766899" w14:textId="77777777" w:rsidR="009765BE" w:rsidRDefault="001B510C">
      <w:pPr>
        <w:rPr>
          <w:sz w:val="14"/>
          <w:szCs w:val="14"/>
        </w:rPr>
      </w:pPr>
      <w:r>
        <w:rPr>
          <w:sz w:val="14"/>
          <w:szCs w:val="14"/>
        </w:rPr>
        <w:t>Consider positioning of the patient, possible administration of oxygen if required, suctioning equipment maybe required, monitoring of vital signs such as pulse, respiratory rate, blood pressure, temperature, monitor conscious levels if needed and GCS depending on nature of reaction.</w:t>
      </w:r>
    </w:p>
    <w:p w14:paraId="0597883B" w14:textId="77777777" w:rsidR="009765BE" w:rsidRDefault="001B510C">
      <w:pPr>
        <w:rPr>
          <w:sz w:val="14"/>
          <w:szCs w:val="14"/>
        </w:rPr>
      </w:pPr>
      <w:r>
        <w:rPr>
          <w:sz w:val="14"/>
          <w:szCs w:val="14"/>
        </w:rPr>
        <w:t>Inform medical staff of drug reaction and work together to ensure the safety and well-being of the patient.</w:t>
      </w:r>
    </w:p>
    <w:p w14:paraId="21520053" w14:textId="77777777" w:rsidR="009765BE" w:rsidRDefault="001B510C">
      <w:pPr>
        <w:rPr>
          <w:sz w:val="14"/>
          <w:szCs w:val="14"/>
        </w:rPr>
      </w:pPr>
      <w:r>
        <w:rPr>
          <w:sz w:val="14"/>
          <w:szCs w:val="14"/>
        </w:rPr>
        <w:t>Manage any side effects and symptoms.</w:t>
      </w:r>
    </w:p>
    <w:p w14:paraId="61E32F2A" w14:textId="77777777" w:rsidR="009765BE" w:rsidRDefault="001B510C">
      <w:pPr>
        <w:rPr>
          <w:sz w:val="14"/>
          <w:szCs w:val="14"/>
        </w:rPr>
      </w:pPr>
      <w:r>
        <w:rPr>
          <w:sz w:val="14"/>
          <w:szCs w:val="14"/>
        </w:rPr>
        <w:t>Following a drug reaction: it should be documented in their health records to prevent future administration.</w:t>
      </w:r>
    </w:p>
    <w:p w14:paraId="6395553E" w14:textId="77777777" w:rsidR="009765BE" w:rsidRDefault="001B510C">
      <w:pPr>
        <w:rPr>
          <w:sz w:val="14"/>
          <w:szCs w:val="14"/>
        </w:rPr>
      </w:pPr>
      <w:r>
        <w:rPr>
          <w:sz w:val="14"/>
          <w:szCs w:val="14"/>
        </w:rPr>
        <w:t>Patient should be educated and informed of the concerns around future administration of the medication.</w:t>
      </w:r>
    </w:p>
    <w:p w14:paraId="72F41671" w14:textId="77777777" w:rsidR="009765BE" w:rsidRDefault="001B510C">
      <w:pPr>
        <w:rPr>
          <w:sz w:val="14"/>
          <w:szCs w:val="14"/>
        </w:rPr>
      </w:pPr>
      <w:r>
        <w:rPr>
          <w:sz w:val="14"/>
          <w:szCs w:val="14"/>
        </w:rPr>
        <w:t>Yellow card scheme should be completed and the MHRA informed of the drug reaction as part of pharmacovigilance.</w:t>
      </w:r>
    </w:p>
    <w:p w14:paraId="190DF4F9" w14:textId="77777777" w:rsidR="009765BE" w:rsidRDefault="009765BE">
      <w:pPr>
        <w:pBdr>
          <w:bottom w:val="single" w:sz="6" w:space="1" w:color="000000"/>
        </w:pBdr>
        <w:rPr>
          <w:sz w:val="14"/>
          <w:szCs w:val="14"/>
        </w:rPr>
      </w:pPr>
    </w:p>
    <w:p w14:paraId="477BBB1D" w14:textId="77777777" w:rsidR="009765BE" w:rsidRDefault="009765BE">
      <w:pPr>
        <w:pBdr>
          <w:bottom w:val="single" w:sz="6" w:space="1" w:color="000000"/>
        </w:pBdr>
        <w:rPr>
          <w:sz w:val="14"/>
          <w:szCs w:val="14"/>
        </w:rPr>
      </w:pPr>
    </w:p>
    <w:p w14:paraId="70C62C63" w14:textId="77777777" w:rsidR="009765BE" w:rsidRDefault="009765BE">
      <w:pPr>
        <w:rPr>
          <w:sz w:val="20"/>
          <w:szCs w:val="20"/>
        </w:rPr>
      </w:pPr>
    </w:p>
    <w:p w14:paraId="7DA1BE88" w14:textId="77777777" w:rsidR="009765BE" w:rsidRDefault="001B510C">
      <w:pPr>
        <w:rPr>
          <w:b/>
          <w:sz w:val="20"/>
          <w:szCs w:val="20"/>
        </w:rPr>
      </w:pPr>
      <w:bookmarkStart w:id="30" w:name="bookmark=id.en5ihf3qej61" w:colFirst="0" w:colLast="0"/>
      <w:bookmarkEnd w:id="30"/>
      <w:r>
        <w:rPr>
          <w:b/>
          <w:sz w:val="20"/>
          <w:szCs w:val="20"/>
        </w:rPr>
        <w:t xml:space="preserve">PART 2 - PRESCRIBING SAFELY, APPROPRIATELY &amp; COST EFFECTIVELY </w:t>
      </w:r>
    </w:p>
    <w:p w14:paraId="41176F40" w14:textId="77777777" w:rsidR="009765BE" w:rsidRDefault="009765BE">
      <w:pPr>
        <w:rPr>
          <w:b/>
          <w:sz w:val="18"/>
          <w:szCs w:val="18"/>
        </w:rPr>
      </w:pPr>
    </w:p>
    <w:p w14:paraId="3B13D03A" w14:textId="77777777" w:rsidR="009765BE" w:rsidRDefault="001B510C">
      <w:pPr>
        <w:rPr>
          <w:b/>
          <w:sz w:val="18"/>
          <w:szCs w:val="18"/>
        </w:rPr>
      </w:pPr>
      <w:bookmarkStart w:id="31" w:name="bookmark=id.azkc06v0b0q9" w:colFirst="0" w:colLast="0"/>
      <w:bookmarkEnd w:id="31"/>
      <w:r>
        <w:rPr>
          <w:b/>
          <w:sz w:val="18"/>
          <w:szCs w:val="18"/>
        </w:rPr>
        <w:t>Preparing to Study the Principles of Prescribing Practice</w:t>
      </w:r>
    </w:p>
    <w:p w14:paraId="02282315" w14:textId="77777777" w:rsidR="009765BE" w:rsidRDefault="009765BE">
      <w:pPr>
        <w:rPr>
          <w:sz w:val="18"/>
          <w:szCs w:val="18"/>
        </w:rPr>
      </w:pPr>
    </w:p>
    <w:tbl>
      <w:tblPr>
        <w:tblStyle w:val="aff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05743171" w14:textId="77777777">
        <w:tc>
          <w:tcPr>
            <w:tcW w:w="9016" w:type="dxa"/>
            <w:shd w:val="clear" w:color="auto" w:fill="F2F2F2"/>
          </w:tcPr>
          <w:p w14:paraId="58D68038" w14:textId="77777777" w:rsidR="009765BE" w:rsidRDefault="001B510C">
            <w:pPr>
              <w:rPr>
                <w:sz w:val="14"/>
                <w:szCs w:val="14"/>
              </w:rPr>
            </w:pPr>
            <w:r>
              <w:rPr>
                <w:sz w:val="14"/>
                <w:szCs w:val="14"/>
              </w:rPr>
              <w:t>Activity 1:</w:t>
            </w:r>
          </w:p>
          <w:p w14:paraId="3801C8E7" w14:textId="77777777" w:rsidR="009765BE" w:rsidRDefault="001B510C">
            <w:pPr>
              <w:rPr>
                <w:sz w:val="14"/>
                <w:szCs w:val="14"/>
              </w:rPr>
            </w:pPr>
            <w:r>
              <w:rPr>
                <w:sz w:val="14"/>
                <w:szCs w:val="14"/>
              </w:rPr>
              <w:t>Access your University's Numeracy resources and find additional numeracy quizzes.</w:t>
            </w:r>
          </w:p>
          <w:p w14:paraId="37850742" w14:textId="77777777" w:rsidR="009765BE" w:rsidRDefault="009765BE">
            <w:pPr>
              <w:rPr>
                <w:sz w:val="14"/>
                <w:szCs w:val="14"/>
              </w:rPr>
            </w:pPr>
          </w:p>
        </w:tc>
      </w:tr>
    </w:tbl>
    <w:p w14:paraId="559973F2" w14:textId="77777777" w:rsidR="009765BE" w:rsidRDefault="009765BE">
      <w:pPr>
        <w:rPr>
          <w:sz w:val="14"/>
          <w:szCs w:val="14"/>
        </w:rPr>
      </w:pPr>
    </w:p>
    <w:p w14:paraId="7B01F815" w14:textId="77777777" w:rsidR="009765BE" w:rsidRDefault="001B510C">
      <w:pPr>
        <w:rPr>
          <w:b/>
          <w:sz w:val="18"/>
          <w:szCs w:val="18"/>
        </w:rPr>
      </w:pPr>
      <w:bookmarkStart w:id="32" w:name="bookmark=id.96mp4mnjmkxv" w:colFirst="0" w:colLast="0"/>
      <w:bookmarkEnd w:id="32"/>
      <w:r>
        <w:rPr>
          <w:b/>
          <w:sz w:val="18"/>
          <w:szCs w:val="18"/>
        </w:rPr>
        <w:t>Safe Drug Calculation</w:t>
      </w:r>
    </w:p>
    <w:p w14:paraId="1597306C" w14:textId="77777777" w:rsidR="009765BE" w:rsidRDefault="009765BE">
      <w:pPr>
        <w:rPr>
          <w:b/>
          <w:sz w:val="18"/>
          <w:szCs w:val="18"/>
        </w:rPr>
      </w:pPr>
    </w:p>
    <w:tbl>
      <w:tblPr>
        <w:tblStyle w:val="aff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75FBC665" w14:textId="77777777">
        <w:tc>
          <w:tcPr>
            <w:tcW w:w="9016" w:type="dxa"/>
            <w:shd w:val="clear" w:color="auto" w:fill="F2F2F2"/>
          </w:tcPr>
          <w:p w14:paraId="64295D33" w14:textId="77777777" w:rsidR="009765BE" w:rsidRDefault="001B510C">
            <w:pPr>
              <w:rPr>
                <w:sz w:val="14"/>
                <w:szCs w:val="14"/>
              </w:rPr>
            </w:pPr>
            <w:r>
              <w:rPr>
                <w:sz w:val="14"/>
                <w:szCs w:val="14"/>
              </w:rPr>
              <w:t>Activity 1:</w:t>
            </w:r>
          </w:p>
          <w:p w14:paraId="21E94FB0" w14:textId="77777777" w:rsidR="009765BE" w:rsidRDefault="001B510C">
            <w:pPr>
              <w:rPr>
                <w:sz w:val="14"/>
                <w:szCs w:val="14"/>
              </w:rPr>
            </w:pPr>
            <w:r>
              <w:rPr>
                <w:sz w:val="14"/>
                <w:szCs w:val="14"/>
              </w:rPr>
              <w:t>Calculation principles form the basis for safe and accurate drug calculations and require ongoing development. To do this your University will be providing resources alongside this one to enable you to do so.</w:t>
            </w:r>
          </w:p>
          <w:p w14:paraId="0EA2C478" w14:textId="77777777" w:rsidR="009765BE" w:rsidRDefault="009765BE">
            <w:pPr>
              <w:rPr>
                <w:sz w:val="14"/>
                <w:szCs w:val="14"/>
              </w:rPr>
            </w:pPr>
          </w:p>
          <w:p w14:paraId="1557E58C" w14:textId="77777777" w:rsidR="009765BE" w:rsidRDefault="001B510C">
            <w:pPr>
              <w:rPr>
                <w:sz w:val="14"/>
                <w:szCs w:val="14"/>
              </w:rPr>
            </w:pPr>
            <w:r>
              <w:rPr>
                <w:sz w:val="14"/>
                <w:szCs w:val="14"/>
              </w:rPr>
              <w:t xml:space="preserve">Find the numeracy resources your </w:t>
            </w:r>
            <w:proofErr w:type="gramStart"/>
            <w:r>
              <w:rPr>
                <w:sz w:val="14"/>
                <w:szCs w:val="14"/>
              </w:rPr>
              <w:t>University</w:t>
            </w:r>
            <w:proofErr w:type="gramEnd"/>
            <w:r>
              <w:rPr>
                <w:sz w:val="14"/>
                <w:szCs w:val="14"/>
              </w:rPr>
              <w:t xml:space="preserve"> has access to e.g. SNAP Assessment and Education.</w:t>
            </w:r>
          </w:p>
          <w:p w14:paraId="680DD6F1" w14:textId="77777777" w:rsidR="009765BE" w:rsidRDefault="009765BE">
            <w:pPr>
              <w:rPr>
                <w:sz w:val="14"/>
                <w:szCs w:val="14"/>
              </w:rPr>
            </w:pPr>
          </w:p>
        </w:tc>
      </w:tr>
    </w:tbl>
    <w:p w14:paraId="56F711A4" w14:textId="77777777" w:rsidR="009765BE" w:rsidRDefault="009765BE">
      <w:pPr>
        <w:rPr>
          <w:sz w:val="14"/>
          <w:szCs w:val="14"/>
        </w:rPr>
      </w:pPr>
    </w:p>
    <w:p w14:paraId="5F6CB1A5" w14:textId="77777777" w:rsidR="009765BE" w:rsidRDefault="009765BE">
      <w:pPr>
        <w:rPr>
          <w:sz w:val="14"/>
          <w:szCs w:val="14"/>
        </w:rPr>
      </w:pPr>
    </w:p>
    <w:tbl>
      <w:tblPr>
        <w:tblStyle w:val="aff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4BC43971" w14:textId="77777777">
        <w:tc>
          <w:tcPr>
            <w:tcW w:w="9016" w:type="dxa"/>
            <w:shd w:val="clear" w:color="auto" w:fill="F2F2F2"/>
          </w:tcPr>
          <w:p w14:paraId="67E7E473" w14:textId="77777777" w:rsidR="009765BE" w:rsidRDefault="001B510C">
            <w:pPr>
              <w:rPr>
                <w:sz w:val="14"/>
                <w:szCs w:val="14"/>
              </w:rPr>
            </w:pPr>
            <w:r>
              <w:rPr>
                <w:sz w:val="14"/>
                <w:szCs w:val="14"/>
              </w:rPr>
              <w:t>Activity 2:</w:t>
            </w:r>
          </w:p>
          <w:p w14:paraId="463403FE" w14:textId="77777777" w:rsidR="009765BE" w:rsidRDefault="001B510C">
            <w:pPr>
              <w:rPr>
                <w:sz w:val="14"/>
                <w:szCs w:val="14"/>
              </w:rPr>
            </w:pPr>
            <w:r>
              <w:rPr>
                <w:sz w:val="14"/>
                <w:szCs w:val="14"/>
              </w:rPr>
              <w:t>Access your University's numeracy resources and find additional numeracy quizzes.</w:t>
            </w:r>
          </w:p>
          <w:p w14:paraId="5489F68C" w14:textId="77777777" w:rsidR="009765BE" w:rsidRDefault="009765BE">
            <w:pPr>
              <w:rPr>
                <w:sz w:val="14"/>
                <w:szCs w:val="14"/>
              </w:rPr>
            </w:pPr>
          </w:p>
        </w:tc>
      </w:tr>
    </w:tbl>
    <w:p w14:paraId="41DC830F" w14:textId="77777777" w:rsidR="009765BE" w:rsidRDefault="009765BE">
      <w:pPr>
        <w:rPr>
          <w:sz w:val="14"/>
          <w:szCs w:val="14"/>
        </w:rPr>
      </w:pPr>
    </w:p>
    <w:p w14:paraId="439CBC94" w14:textId="77777777" w:rsidR="009765BE" w:rsidRDefault="001B510C">
      <w:pPr>
        <w:rPr>
          <w:sz w:val="14"/>
          <w:szCs w:val="14"/>
        </w:rPr>
      </w:pPr>
      <w:r>
        <w:rPr>
          <w:sz w:val="14"/>
          <w:szCs w:val="14"/>
        </w:rPr>
        <w:t>SN@P Assessment &amp; Education offers support within the Preparing to Prescribe resource for clinical numeracy competency testing and skill building.</w:t>
      </w:r>
    </w:p>
    <w:p w14:paraId="6EFB4358" w14:textId="77777777" w:rsidR="009765BE" w:rsidRDefault="001B510C">
      <w:pPr>
        <w:rPr>
          <w:sz w:val="14"/>
          <w:szCs w:val="14"/>
        </w:rPr>
      </w:pPr>
      <w:r>
        <w:rPr>
          <w:sz w:val="14"/>
          <w:szCs w:val="14"/>
        </w:rPr>
        <w:t xml:space="preserve">If you would like to arrange for a group of your students to have a free trial licence, please email </w:t>
      </w:r>
      <w:hyperlink r:id="rId55">
        <w:r>
          <w:rPr>
            <w:color w:val="0563C1"/>
            <w:sz w:val="14"/>
            <w:szCs w:val="14"/>
            <w:u w:val="single"/>
          </w:rPr>
          <w:t>kieran@sn@p-ae.com</w:t>
        </w:r>
      </w:hyperlink>
      <w:r>
        <w:rPr>
          <w:sz w:val="14"/>
          <w:szCs w:val="14"/>
        </w:rPr>
        <w:t xml:space="preserve">. </w:t>
      </w:r>
    </w:p>
    <w:p w14:paraId="38536F0C" w14:textId="77777777" w:rsidR="009765BE" w:rsidRDefault="001B510C">
      <w:pPr>
        <w:rPr>
          <w:sz w:val="14"/>
          <w:szCs w:val="14"/>
        </w:rPr>
      </w:pPr>
      <w:r>
        <w:rPr>
          <w:sz w:val="14"/>
          <w:szCs w:val="14"/>
        </w:rPr>
        <w:br/>
        <w:t>For existing licence holders, the links below provide further information for academic staff with regards to registering students for an account with SN@P:</w:t>
      </w:r>
    </w:p>
    <w:p w14:paraId="73D7DE5F" w14:textId="77777777" w:rsidR="009765BE" w:rsidRDefault="001B510C">
      <w:pPr>
        <w:rPr>
          <w:sz w:val="14"/>
          <w:szCs w:val="14"/>
        </w:rPr>
      </w:pPr>
      <w:r>
        <w:rPr>
          <w:sz w:val="14"/>
          <w:szCs w:val="14"/>
        </w:rPr>
        <w:t xml:space="preserve">Our Knowledge Base: </w:t>
      </w:r>
      <w:hyperlink r:id="rId56">
        <w:r>
          <w:rPr>
            <w:color w:val="0563C1"/>
            <w:sz w:val="14"/>
            <w:szCs w:val="14"/>
            <w:u w:val="single"/>
          </w:rPr>
          <w:t>https://snap-ae.com/help/knowledge-base.php</w:t>
        </w:r>
      </w:hyperlink>
      <w:r>
        <w:rPr>
          <w:sz w:val="14"/>
          <w:szCs w:val="14"/>
        </w:rPr>
        <w:br/>
        <w:t xml:space="preserve">User Support – please raise a support ticket at </w:t>
      </w:r>
      <w:hyperlink r:id="rId57">
        <w:r>
          <w:rPr>
            <w:color w:val="0563C1"/>
            <w:sz w:val="14"/>
            <w:szCs w:val="14"/>
            <w:u w:val="single"/>
          </w:rPr>
          <w:t>https://snap-ae.com/create-support-ticket.php</w:t>
        </w:r>
      </w:hyperlink>
      <w:r>
        <w:rPr>
          <w:sz w:val="14"/>
          <w:szCs w:val="14"/>
        </w:rPr>
        <w:t xml:space="preserve"> </w:t>
      </w:r>
    </w:p>
    <w:p w14:paraId="3B7AD980" w14:textId="77777777" w:rsidR="009765BE" w:rsidRDefault="001B510C">
      <w:pPr>
        <w:rPr>
          <w:sz w:val="14"/>
          <w:szCs w:val="14"/>
        </w:rPr>
      </w:pPr>
      <w:r>
        <w:rPr>
          <w:sz w:val="14"/>
          <w:szCs w:val="14"/>
        </w:rPr>
        <w:t>Access is provided by the university providing a spreadsheet including the names and university email addresses of students.</w:t>
      </w:r>
    </w:p>
    <w:p w14:paraId="72F6C80E" w14:textId="77777777" w:rsidR="009765BE" w:rsidRDefault="009765BE">
      <w:pPr>
        <w:rPr>
          <w:sz w:val="14"/>
          <w:szCs w:val="14"/>
        </w:rPr>
      </w:pPr>
    </w:p>
    <w:p w14:paraId="0065C903" w14:textId="5DC418C9" w:rsidR="009765BE" w:rsidRDefault="001B510C">
      <w:pPr>
        <w:rPr>
          <w:sz w:val="14"/>
          <w:szCs w:val="14"/>
        </w:rPr>
      </w:pPr>
      <w:r>
        <w:rPr>
          <w:sz w:val="14"/>
          <w:szCs w:val="14"/>
        </w:rPr>
        <w:t xml:space="preserve">Information that could be provided to students on your library resources pages for students: </w:t>
      </w:r>
    </w:p>
    <w:p w14:paraId="46F7CD8E" w14:textId="77777777" w:rsidR="001F3A41" w:rsidRDefault="001F3A41">
      <w:pPr>
        <w:rPr>
          <w:sz w:val="14"/>
          <w:szCs w:val="14"/>
        </w:rPr>
      </w:pPr>
    </w:p>
    <w:p w14:paraId="5BDD1862" w14:textId="77777777" w:rsidR="009765BE" w:rsidRDefault="001B510C">
      <w:pPr>
        <w:pBdr>
          <w:top w:val="single" w:sz="4" w:space="1" w:color="000000"/>
          <w:left w:val="single" w:sz="4" w:space="4" w:color="000000"/>
          <w:bottom w:val="single" w:sz="4" w:space="1" w:color="000000"/>
          <w:right w:val="single" w:sz="4" w:space="4" w:color="000000"/>
        </w:pBdr>
        <w:rPr>
          <w:sz w:val="14"/>
          <w:szCs w:val="14"/>
        </w:rPr>
      </w:pPr>
      <w:r>
        <w:rPr>
          <w:sz w:val="14"/>
          <w:szCs w:val="14"/>
        </w:rPr>
        <w:t xml:space="preserve">Your programme of study may provide you with free access to </w:t>
      </w:r>
      <w:proofErr w:type="spellStart"/>
      <w:r>
        <w:rPr>
          <w:sz w:val="14"/>
          <w:szCs w:val="14"/>
        </w:rPr>
        <w:t>Sn@p</w:t>
      </w:r>
      <w:proofErr w:type="spellEnd"/>
      <w:r>
        <w:rPr>
          <w:sz w:val="14"/>
          <w:szCs w:val="14"/>
        </w:rPr>
        <w:t xml:space="preserve"> Assessment and Education – a resource for practicing and developing your numeracy skills. Please ask your tutor or Programme Lead who will be able to arrange for your access. Alternatively limited free resources to support your numeracy development are available at </w:t>
      </w:r>
      <w:hyperlink r:id="rId58">
        <w:r>
          <w:rPr>
            <w:color w:val="0563C1"/>
            <w:sz w:val="14"/>
            <w:szCs w:val="14"/>
            <w:u w:val="single"/>
          </w:rPr>
          <w:t>www.snap-ae.com</w:t>
        </w:r>
      </w:hyperlink>
      <w:r>
        <w:rPr>
          <w:sz w:val="14"/>
          <w:szCs w:val="14"/>
        </w:rPr>
        <w:t xml:space="preserve"> . </w:t>
      </w:r>
    </w:p>
    <w:p w14:paraId="4BFD4C75" w14:textId="77777777" w:rsidR="009765BE" w:rsidRDefault="001B510C">
      <w:pPr>
        <w:pBdr>
          <w:top w:val="single" w:sz="4" w:space="1" w:color="000000"/>
          <w:left w:val="single" w:sz="4" w:space="4" w:color="000000"/>
          <w:bottom w:val="single" w:sz="4" w:space="1" w:color="000000"/>
          <w:right w:val="single" w:sz="4" w:space="4" w:color="000000"/>
        </w:pBdr>
        <w:rPr>
          <w:sz w:val="14"/>
          <w:szCs w:val="14"/>
        </w:rPr>
      </w:pPr>
      <w:r>
        <w:rPr>
          <w:sz w:val="14"/>
          <w:szCs w:val="14"/>
        </w:rPr>
        <w:t xml:space="preserve">Login link: </w:t>
      </w:r>
      <w:hyperlink r:id="rId59">
        <w:r>
          <w:rPr>
            <w:color w:val="0563C1"/>
            <w:sz w:val="14"/>
            <w:szCs w:val="14"/>
            <w:u w:val="single"/>
          </w:rPr>
          <w:t>www.snap-ae.com</w:t>
        </w:r>
      </w:hyperlink>
      <w:r>
        <w:rPr>
          <w:sz w:val="14"/>
          <w:szCs w:val="14"/>
        </w:rPr>
        <w:t xml:space="preserve"> </w:t>
      </w:r>
    </w:p>
    <w:p w14:paraId="4F6AF919" w14:textId="77777777" w:rsidR="009765BE" w:rsidRDefault="001B510C">
      <w:pPr>
        <w:pBdr>
          <w:top w:val="single" w:sz="4" w:space="1" w:color="000000"/>
          <w:left w:val="single" w:sz="4" w:space="4" w:color="000000"/>
          <w:bottom w:val="single" w:sz="4" w:space="1" w:color="000000"/>
          <w:right w:val="single" w:sz="4" w:space="4" w:color="000000"/>
        </w:pBdr>
        <w:rPr>
          <w:sz w:val="14"/>
          <w:szCs w:val="14"/>
        </w:rPr>
      </w:pPr>
      <w:r>
        <w:rPr>
          <w:sz w:val="14"/>
          <w:szCs w:val="14"/>
        </w:rPr>
        <w:t xml:space="preserve">Password reset link: </w:t>
      </w:r>
      <w:hyperlink r:id="rId60">
        <w:r>
          <w:rPr>
            <w:color w:val="0563C1"/>
            <w:sz w:val="14"/>
            <w:szCs w:val="14"/>
            <w:u w:val="single"/>
          </w:rPr>
          <w:t>https://snap-ae.com/forgot-password.php</w:t>
        </w:r>
      </w:hyperlink>
      <w:r>
        <w:rPr>
          <w:sz w:val="14"/>
          <w:szCs w:val="14"/>
        </w:rPr>
        <w:t xml:space="preserve"> </w:t>
      </w:r>
    </w:p>
    <w:p w14:paraId="55E310B1" w14:textId="77777777" w:rsidR="009765BE" w:rsidRDefault="001B510C">
      <w:pPr>
        <w:pBdr>
          <w:top w:val="single" w:sz="4" w:space="1" w:color="000000"/>
          <w:left w:val="single" w:sz="4" w:space="4" w:color="000000"/>
          <w:bottom w:val="single" w:sz="4" w:space="1" w:color="000000"/>
          <w:right w:val="single" w:sz="4" w:space="4" w:color="000000"/>
        </w:pBdr>
        <w:rPr>
          <w:color w:val="0563C1"/>
          <w:sz w:val="14"/>
          <w:szCs w:val="14"/>
          <w:u w:val="single"/>
        </w:rPr>
      </w:pPr>
      <w:r>
        <w:rPr>
          <w:sz w:val="14"/>
          <w:szCs w:val="14"/>
        </w:rPr>
        <w:t xml:space="preserve">Request help from our support team: </w:t>
      </w:r>
      <w:hyperlink r:id="rId61">
        <w:r>
          <w:rPr>
            <w:color w:val="0563C1"/>
            <w:sz w:val="14"/>
            <w:szCs w:val="14"/>
            <w:u w:val="single"/>
          </w:rPr>
          <w:t>https://snap-ae.com/create-support-ticket.php</w:t>
        </w:r>
      </w:hyperlink>
    </w:p>
    <w:p w14:paraId="030443A0" w14:textId="77777777" w:rsidR="009765BE" w:rsidRDefault="001B510C">
      <w:pPr>
        <w:pBdr>
          <w:top w:val="single" w:sz="4" w:space="1" w:color="000000"/>
          <w:left w:val="single" w:sz="4" w:space="4" w:color="000000"/>
          <w:bottom w:val="single" w:sz="4" w:space="1" w:color="000000"/>
          <w:right w:val="single" w:sz="4" w:space="4" w:color="000000"/>
        </w:pBdr>
        <w:rPr>
          <w:sz w:val="14"/>
          <w:szCs w:val="14"/>
        </w:rPr>
      </w:pPr>
      <w:r>
        <w:rPr>
          <w:sz w:val="14"/>
          <w:szCs w:val="14"/>
        </w:rPr>
        <w:t xml:space="preserve">Set up an account: </w:t>
      </w:r>
      <w:hyperlink r:id="rId62">
        <w:r>
          <w:rPr>
            <w:color w:val="0563C1"/>
            <w:sz w:val="14"/>
            <w:szCs w:val="14"/>
            <w:u w:val="single"/>
          </w:rPr>
          <w:t>https://snap-ae.com/registration.php</w:t>
        </w:r>
      </w:hyperlink>
      <w:r>
        <w:rPr>
          <w:sz w:val="14"/>
          <w:szCs w:val="14"/>
        </w:rPr>
        <w:t xml:space="preserve"> </w:t>
      </w:r>
    </w:p>
    <w:p w14:paraId="55A30520" w14:textId="77777777" w:rsidR="009765BE" w:rsidRDefault="009765BE">
      <w:pPr>
        <w:rPr>
          <w:sz w:val="11"/>
          <w:szCs w:val="11"/>
        </w:rPr>
      </w:pPr>
    </w:p>
    <w:p w14:paraId="6A0878B6" w14:textId="77777777" w:rsidR="009765BE" w:rsidRDefault="001B510C">
      <w:pPr>
        <w:rPr>
          <w:sz w:val="20"/>
          <w:szCs w:val="20"/>
        </w:rPr>
      </w:pPr>
      <w:r>
        <w:rPr>
          <w:noProof/>
          <w:color w:val="000000"/>
          <w:sz w:val="20"/>
          <w:szCs w:val="20"/>
        </w:rPr>
        <w:drawing>
          <wp:inline distT="0" distB="0" distL="0" distR="0" wp14:anchorId="1657E0C8" wp14:editId="44571AAB">
            <wp:extent cx="3596908" cy="2087165"/>
            <wp:effectExtent l="0" t="0" r="0" b="0"/>
            <wp:docPr id="12" name="image1.png" descr="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Graphical user interface&#10;&#10;Description automatically generated"/>
                    <pic:cNvPicPr preferRelativeResize="0"/>
                  </pic:nvPicPr>
                  <pic:blipFill>
                    <a:blip r:embed="rId16"/>
                    <a:srcRect/>
                    <a:stretch>
                      <a:fillRect/>
                    </a:stretch>
                  </pic:blipFill>
                  <pic:spPr>
                    <a:xfrm>
                      <a:off x="0" y="0"/>
                      <a:ext cx="3596908" cy="2087165"/>
                    </a:xfrm>
                    <a:prstGeom prst="rect">
                      <a:avLst/>
                    </a:prstGeom>
                    <a:ln/>
                  </pic:spPr>
                </pic:pic>
              </a:graphicData>
            </a:graphic>
          </wp:inline>
        </w:drawing>
      </w:r>
    </w:p>
    <w:p w14:paraId="620BD806" w14:textId="77777777" w:rsidR="009765BE" w:rsidRDefault="009765BE">
      <w:pPr>
        <w:rPr>
          <w:b/>
          <w:sz w:val="20"/>
          <w:szCs w:val="20"/>
        </w:rPr>
      </w:pPr>
    </w:p>
    <w:p w14:paraId="7B6B4C52" w14:textId="77777777" w:rsidR="009765BE" w:rsidRDefault="009765BE">
      <w:pPr>
        <w:pBdr>
          <w:bottom w:val="single" w:sz="6" w:space="1" w:color="000000"/>
        </w:pBdr>
        <w:rPr>
          <w:sz w:val="14"/>
          <w:szCs w:val="14"/>
        </w:rPr>
      </w:pPr>
    </w:p>
    <w:p w14:paraId="5E5BE670" w14:textId="77777777" w:rsidR="009765BE" w:rsidRDefault="009765BE">
      <w:pPr>
        <w:rPr>
          <w:b/>
          <w:sz w:val="20"/>
          <w:szCs w:val="20"/>
        </w:rPr>
      </w:pPr>
    </w:p>
    <w:p w14:paraId="06A45240" w14:textId="77777777" w:rsidR="009765BE" w:rsidRDefault="009765BE">
      <w:pPr>
        <w:rPr>
          <w:sz w:val="20"/>
          <w:szCs w:val="20"/>
        </w:rPr>
      </w:pPr>
    </w:p>
    <w:p w14:paraId="68F40284" w14:textId="77777777" w:rsidR="009765BE" w:rsidRDefault="001B510C">
      <w:pPr>
        <w:rPr>
          <w:sz w:val="20"/>
          <w:szCs w:val="20"/>
        </w:rPr>
      </w:pPr>
      <w:bookmarkStart w:id="33" w:name="bookmark=id.71aoxnxt7v96" w:colFirst="0" w:colLast="0"/>
      <w:bookmarkEnd w:id="33"/>
      <w:r>
        <w:rPr>
          <w:b/>
          <w:sz w:val="20"/>
          <w:szCs w:val="20"/>
        </w:rPr>
        <w:t xml:space="preserve">PART 2 - CONSULTATION, COMMUNICATION &amp; CLINICAL DECISION MAKING </w:t>
      </w:r>
    </w:p>
    <w:p w14:paraId="741174AA" w14:textId="77777777" w:rsidR="009765BE" w:rsidRDefault="009765BE">
      <w:pPr>
        <w:rPr>
          <w:sz w:val="20"/>
          <w:szCs w:val="20"/>
        </w:rPr>
      </w:pPr>
    </w:p>
    <w:p w14:paraId="5CB5A17B" w14:textId="632C9E74" w:rsidR="009765BE" w:rsidRDefault="001B510C">
      <w:pPr>
        <w:rPr>
          <w:b/>
          <w:sz w:val="11"/>
          <w:szCs w:val="11"/>
        </w:rPr>
      </w:pPr>
      <w:bookmarkStart w:id="34" w:name="bookmark=id.vkn9ojp81cfy" w:colFirst="0" w:colLast="0"/>
      <w:bookmarkEnd w:id="34"/>
      <w:r>
        <w:rPr>
          <w:b/>
          <w:sz w:val="18"/>
          <w:szCs w:val="18"/>
        </w:rPr>
        <w:t>Effective Communication</w:t>
      </w:r>
      <w:r>
        <w:rPr>
          <w:b/>
          <w:sz w:val="11"/>
          <w:szCs w:val="11"/>
        </w:rPr>
        <w:t xml:space="preserve"> </w:t>
      </w:r>
      <w:r w:rsidR="00D6075D">
        <w:rPr>
          <w:b/>
          <w:sz w:val="11"/>
          <w:szCs w:val="11"/>
        </w:rPr>
        <w:tab/>
      </w:r>
      <w:r w:rsidR="00D6075D">
        <w:rPr>
          <w:b/>
          <w:sz w:val="11"/>
          <w:szCs w:val="11"/>
        </w:rPr>
        <w:tab/>
      </w:r>
      <w:r w:rsidR="00D6075D">
        <w:rPr>
          <w:b/>
          <w:sz w:val="11"/>
          <w:szCs w:val="11"/>
        </w:rPr>
        <w:tab/>
      </w:r>
      <w:r w:rsidR="00D6075D">
        <w:rPr>
          <w:b/>
          <w:sz w:val="11"/>
          <w:szCs w:val="11"/>
        </w:rPr>
        <w:tab/>
      </w:r>
      <w:r w:rsidR="00D6075D">
        <w:rPr>
          <w:b/>
          <w:sz w:val="11"/>
          <w:szCs w:val="11"/>
        </w:rPr>
        <w:tab/>
      </w:r>
      <w:r w:rsidR="00D6075D">
        <w:rPr>
          <w:b/>
          <w:sz w:val="11"/>
          <w:szCs w:val="11"/>
        </w:rPr>
        <w:tab/>
      </w:r>
      <w:r w:rsidR="00D6075D">
        <w:rPr>
          <w:b/>
          <w:sz w:val="11"/>
          <w:szCs w:val="11"/>
        </w:rPr>
        <w:tab/>
      </w:r>
      <w:r w:rsidR="00D6075D">
        <w:rPr>
          <w:b/>
          <w:sz w:val="11"/>
          <w:szCs w:val="11"/>
        </w:rPr>
        <w:tab/>
      </w:r>
      <w:r w:rsidR="00D6075D">
        <w:rPr>
          <w:b/>
          <w:sz w:val="11"/>
          <w:szCs w:val="11"/>
        </w:rPr>
        <w:tab/>
      </w:r>
      <w:hyperlink w:anchor="_top" w:history="1">
        <w:r w:rsidR="00D6075D" w:rsidRPr="00D6075D">
          <w:rPr>
            <w:rStyle w:val="Hyperlink"/>
            <w:bCs/>
            <w:sz w:val="18"/>
            <w:szCs w:val="18"/>
          </w:rPr>
          <w:t>Menu</w:t>
        </w:r>
      </w:hyperlink>
    </w:p>
    <w:p w14:paraId="3F00D21C" w14:textId="77777777" w:rsidR="009765BE" w:rsidRDefault="009765BE">
      <w:pPr>
        <w:rPr>
          <w:sz w:val="18"/>
          <w:szCs w:val="18"/>
        </w:rPr>
      </w:pPr>
    </w:p>
    <w:tbl>
      <w:tblPr>
        <w:tblStyle w:val="aff9"/>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0C51226B" w14:textId="77777777">
        <w:tc>
          <w:tcPr>
            <w:tcW w:w="9016" w:type="dxa"/>
            <w:shd w:val="clear" w:color="auto" w:fill="F2F2F2"/>
          </w:tcPr>
          <w:p w14:paraId="1D8961A1" w14:textId="77777777" w:rsidR="009765BE" w:rsidRDefault="001B510C">
            <w:pPr>
              <w:rPr>
                <w:sz w:val="14"/>
                <w:szCs w:val="14"/>
              </w:rPr>
            </w:pPr>
            <w:r>
              <w:rPr>
                <w:sz w:val="14"/>
                <w:szCs w:val="14"/>
              </w:rPr>
              <w:t>Activity 1:</w:t>
            </w:r>
          </w:p>
          <w:p w14:paraId="3A730EB8" w14:textId="77777777" w:rsidR="009765BE" w:rsidRDefault="001B510C">
            <w:pPr>
              <w:rPr>
                <w:sz w:val="14"/>
                <w:szCs w:val="14"/>
              </w:rPr>
            </w:pPr>
            <w:r>
              <w:rPr>
                <w:sz w:val="14"/>
                <w:szCs w:val="14"/>
              </w:rPr>
              <w:t>Reflect on an episode of care from your practice experiences and consider how the elements of the nursing process above were applied.</w:t>
            </w:r>
          </w:p>
          <w:p w14:paraId="6B086948" w14:textId="77777777" w:rsidR="009765BE" w:rsidRDefault="001B510C">
            <w:pPr>
              <w:rPr>
                <w:sz w:val="14"/>
                <w:szCs w:val="14"/>
              </w:rPr>
            </w:pPr>
            <w:r>
              <w:rPr>
                <w:sz w:val="14"/>
                <w:szCs w:val="14"/>
              </w:rPr>
              <w:t>Can you think of elements which could have been improved?</w:t>
            </w:r>
          </w:p>
          <w:p w14:paraId="3CBBD117" w14:textId="77777777" w:rsidR="009765BE" w:rsidRDefault="009765BE">
            <w:pPr>
              <w:rPr>
                <w:sz w:val="14"/>
                <w:szCs w:val="14"/>
              </w:rPr>
            </w:pPr>
          </w:p>
        </w:tc>
      </w:tr>
    </w:tbl>
    <w:p w14:paraId="1FA22C27" w14:textId="77777777" w:rsidR="009765BE" w:rsidRDefault="009765BE">
      <w:pPr>
        <w:rPr>
          <w:sz w:val="14"/>
          <w:szCs w:val="14"/>
        </w:rPr>
      </w:pPr>
    </w:p>
    <w:p w14:paraId="2B84A05F" w14:textId="77777777" w:rsidR="009765BE" w:rsidRDefault="001B510C">
      <w:pPr>
        <w:rPr>
          <w:b/>
          <w:sz w:val="14"/>
          <w:szCs w:val="14"/>
        </w:rPr>
      </w:pPr>
      <w:r>
        <w:rPr>
          <w:b/>
          <w:sz w:val="14"/>
          <w:szCs w:val="14"/>
        </w:rPr>
        <w:t>Suggested content:</w:t>
      </w:r>
    </w:p>
    <w:p w14:paraId="1A092BF0" w14:textId="77777777" w:rsidR="009765BE" w:rsidRDefault="001B510C">
      <w:pPr>
        <w:rPr>
          <w:sz w:val="14"/>
          <w:szCs w:val="14"/>
        </w:rPr>
      </w:pPr>
      <w:r>
        <w:rPr>
          <w:sz w:val="14"/>
          <w:szCs w:val="14"/>
        </w:rPr>
        <w:t>• Identifies an appropriate case scenario from practice.</w:t>
      </w:r>
    </w:p>
    <w:p w14:paraId="6CE75E57" w14:textId="77777777" w:rsidR="009765BE" w:rsidRDefault="001B510C">
      <w:pPr>
        <w:rPr>
          <w:sz w:val="14"/>
          <w:szCs w:val="14"/>
        </w:rPr>
      </w:pPr>
      <w:r>
        <w:rPr>
          <w:sz w:val="14"/>
          <w:szCs w:val="14"/>
        </w:rPr>
        <w:t>• Is able to consider the nursing process with application to their case scenario and identify if any parts of the nursing process were not applied</w:t>
      </w:r>
    </w:p>
    <w:p w14:paraId="031B2CBD" w14:textId="77777777" w:rsidR="009765BE" w:rsidRDefault="001B510C">
      <w:pPr>
        <w:rPr>
          <w:sz w:val="14"/>
          <w:szCs w:val="14"/>
        </w:rPr>
      </w:pPr>
      <w:r>
        <w:rPr>
          <w:sz w:val="14"/>
          <w:szCs w:val="14"/>
        </w:rPr>
        <w:t>• Identifies areas for development and how these will contribute to their own professional development</w:t>
      </w:r>
    </w:p>
    <w:p w14:paraId="44900F53" w14:textId="77777777" w:rsidR="009765BE" w:rsidRDefault="009765BE">
      <w:pPr>
        <w:rPr>
          <w:sz w:val="14"/>
          <w:szCs w:val="14"/>
        </w:rPr>
      </w:pPr>
    </w:p>
    <w:tbl>
      <w:tblPr>
        <w:tblStyle w:val="aff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519B7A29" w14:textId="77777777">
        <w:tc>
          <w:tcPr>
            <w:tcW w:w="9016" w:type="dxa"/>
            <w:shd w:val="clear" w:color="auto" w:fill="F2F2F2"/>
          </w:tcPr>
          <w:p w14:paraId="65A8B3A0" w14:textId="77777777" w:rsidR="009765BE" w:rsidRDefault="001B510C">
            <w:pPr>
              <w:rPr>
                <w:sz w:val="14"/>
                <w:szCs w:val="14"/>
              </w:rPr>
            </w:pPr>
            <w:r>
              <w:rPr>
                <w:sz w:val="14"/>
                <w:szCs w:val="14"/>
              </w:rPr>
              <w:t>Activity 2:</w:t>
            </w:r>
          </w:p>
          <w:p w14:paraId="13FFF51E" w14:textId="77777777" w:rsidR="009765BE" w:rsidRDefault="001B510C">
            <w:pPr>
              <w:rPr>
                <w:b/>
                <w:sz w:val="14"/>
                <w:szCs w:val="14"/>
              </w:rPr>
            </w:pPr>
            <w:r>
              <w:rPr>
                <w:b/>
                <w:sz w:val="14"/>
                <w:szCs w:val="14"/>
              </w:rPr>
              <w:t>Approaches to consultation and assessment</w:t>
            </w:r>
          </w:p>
          <w:p w14:paraId="5D6B3A44" w14:textId="77777777" w:rsidR="009765BE" w:rsidRDefault="001B510C">
            <w:pPr>
              <w:rPr>
                <w:sz w:val="14"/>
                <w:szCs w:val="14"/>
              </w:rPr>
            </w:pPr>
            <w:r>
              <w:rPr>
                <w:sz w:val="14"/>
                <w:szCs w:val="14"/>
              </w:rPr>
              <w:t>Think about a recent consultation (or choose to observe a consultation) and answer the following questions:</w:t>
            </w:r>
          </w:p>
          <w:p w14:paraId="75A72FA5" w14:textId="77777777" w:rsidR="009765BE" w:rsidRDefault="001B510C">
            <w:pPr>
              <w:rPr>
                <w:sz w:val="14"/>
                <w:szCs w:val="14"/>
              </w:rPr>
            </w:pPr>
            <w:r>
              <w:rPr>
                <w:sz w:val="14"/>
                <w:szCs w:val="14"/>
              </w:rPr>
              <w:t>1. What approach (patient-centred or health-practitioner centred) was taken?</w:t>
            </w:r>
          </w:p>
          <w:p w14:paraId="29DBD131" w14:textId="77777777" w:rsidR="009765BE" w:rsidRDefault="001B510C">
            <w:pPr>
              <w:rPr>
                <w:sz w:val="14"/>
                <w:szCs w:val="14"/>
              </w:rPr>
            </w:pPr>
            <w:r>
              <w:rPr>
                <w:sz w:val="14"/>
                <w:szCs w:val="14"/>
              </w:rPr>
              <w:t>2. What behaviours of the health-practitioner were evident which supported this approach?</w:t>
            </w:r>
          </w:p>
          <w:p w14:paraId="70F50F34" w14:textId="77777777" w:rsidR="009765BE" w:rsidRDefault="001B510C">
            <w:pPr>
              <w:rPr>
                <w:sz w:val="14"/>
                <w:szCs w:val="14"/>
              </w:rPr>
            </w:pPr>
            <w:r>
              <w:rPr>
                <w:sz w:val="14"/>
                <w:szCs w:val="14"/>
              </w:rPr>
              <w:t>3. What was the response of the patient?</w:t>
            </w:r>
          </w:p>
          <w:p w14:paraId="045525E5" w14:textId="77777777" w:rsidR="009765BE" w:rsidRDefault="001B510C">
            <w:pPr>
              <w:rPr>
                <w:sz w:val="14"/>
                <w:szCs w:val="14"/>
              </w:rPr>
            </w:pPr>
            <w:r>
              <w:rPr>
                <w:sz w:val="14"/>
                <w:szCs w:val="14"/>
              </w:rPr>
              <w:t>4. How effective do you perceive the consultation to have been?</w:t>
            </w:r>
            <w:r>
              <w:rPr>
                <w:sz w:val="14"/>
                <w:szCs w:val="14"/>
              </w:rPr>
              <w:br/>
            </w:r>
          </w:p>
        </w:tc>
      </w:tr>
    </w:tbl>
    <w:p w14:paraId="54AA6B08" w14:textId="77777777" w:rsidR="009765BE" w:rsidRDefault="009765BE">
      <w:pPr>
        <w:rPr>
          <w:sz w:val="14"/>
          <w:szCs w:val="14"/>
        </w:rPr>
      </w:pPr>
    </w:p>
    <w:p w14:paraId="28D90094" w14:textId="77777777" w:rsidR="009765BE" w:rsidRDefault="001B510C">
      <w:pPr>
        <w:rPr>
          <w:b/>
          <w:sz w:val="14"/>
          <w:szCs w:val="14"/>
        </w:rPr>
      </w:pPr>
      <w:r>
        <w:rPr>
          <w:b/>
          <w:sz w:val="14"/>
          <w:szCs w:val="14"/>
        </w:rPr>
        <w:t>Suggested content:</w:t>
      </w:r>
    </w:p>
    <w:p w14:paraId="27F7EC1C" w14:textId="77777777" w:rsidR="009765BE" w:rsidRDefault="001B510C">
      <w:pPr>
        <w:rPr>
          <w:sz w:val="14"/>
          <w:szCs w:val="14"/>
        </w:rPr>
      </w:pPr>
      <w:r>
        <w:rPr>
          <w:sz w:val="14"/>
          <w:szCs w:val="14"/>
        </w:rPr>
        <w:t>• Considers a person-centred approach and if this was employed. Evaluates the consultation and critically considers points where it may have been practitioner-centred and demonstrates an ability to differentiate</w:t>
      </w:r>
    </w:p>
    <w:p w14:paraId="6D29A671" w14:textId="77777777" w:rsidR="009765BE" w:rsidRDefault="001B510C">
      <w:pPr>
        <w:rPr>
          <w:sz w:val="14"/>
          <w:szCs w:val="14"/>
        </w:rPr>
      </w:pPr>
      <w:r>
        <w:rPr>
          <w:sz w:val="14"/>
          <w:szCs w:val="14"/>
        </w:rPr>
        <w:lastRenderedPageBreak/>
        <w:t>• Explores the behaviours of the health professional considering their use of communication strategies and how these contributed to their identification of the approach taken</w:t>
      </w:r>
    </w:p>
    <w:p w14:paraId="71E326B2" w14:textId="77777777" w:rsidR="009765BE" w:rsidRDefault="001B510C">
      <w:pPr>
        <w:rPr>
          <w:sz w:val="14"/>
          <w:szCs w:val="14"/>
        </w:rPr>
      </w:pPr>
      <w:r>
        <w:rPr>
          <w:sz w:val="14"/>
          <w:szCs w:val="14"/>
        </w:rPr>
        <w:t>• Able to objectively consider the responses of the patient and think about how the approach impacted upon the outcomes</w:t>
      </w:r>
    </w:p>
    <w:p w14:paraId="32507F5D" w14:textId="77777777" w:rsidR="009765BE" w:rsidRDefault="001B510C">
      <w:pPr>
        <w:rPr>
          <w:sz w:val="14"/>
          <w:szCs w:val="14"/>
        </w:rPr>
      </w:pPr>
      <w:r>
        <w:rPr>
          <w:sz w:val="14"/>
          <w:szCs w:val="14"/>
        </w:rPr>
        <w:t>• Identifies the effectiveness of the approach and is able to discuss and support their thinking using examples.</w:t>
      </w:r>
      <w:r>
        <w:rPr>
          <w:sz w:val="14"/>
          <w:szCs w:val="14"/>
        </w:rPr>
        <w:br/>
      </w:r>
    </w:p>
    <w:p w14:paraId="5532E0A2" w14:textId="77777777" w:rsidR="009765BE" w:rsidRDefault="001B510C">
      <w:pPr>
        <w:rPr>
          <w:b/>
          <w:sz w:val="18"/>
          <w:szCs w:val="18"/>
        </w:rPr>
      </w:pPr>
      <w:bookmarkStart w:id="35" w:name="bookmark=id.z337ya" w:colFirst="0" w:colLast="0"/>
      <w:bookmarkEnd w:id="35"/>
      <w:r>
        <w:rPr>
          <w:b/>
          <w:sz w:val="18"/>
          <w:szCs w:val="18"/>
        </w:rPr>
        <w:t>Assessment and Examination</w:t>
      </w:r>
      <w:r>
        <w:rPr>
          <w:b/>
          <w:sz w:val="18"/>
          <w:szCs w:val="18"/>
        </w:rPr>
        <w:br/>
      </w:r>
    </w:p>
    <w:tbl>
      <w:tblPr>
        <w:tblStyle w:val="affb"/>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114C4638" w14:textId="77777777">
        <w:tc>
          <w:tcPr>
            <w:tcW w:w="9016" w:type="dxa"/>
            <w:shd w:val="clear" w:color="auto" w:fill="F2F2F2"/>
          </w:tcPr>
          <w:p w14:paraId="1BE09C7E" w14:textId="77777777" w:rsidR="009765BE" w:rsidRDefault="001B510C">
            <w:pPr>
              <w:rPr>
                <w:sz w:val="14"/>
                <w:szCs w:val="14"/>
              </w:rPr>
            </w:pPr>
            <w:r>
              <w:rPr>
                <w:sz w:val="14"/>
                <w:szCs w:val="14"/>
              </w:rPr>
              <w:t>Activity 2:</w:t>
            </w:r>
          </w:p>
          <w:p w14:paraId="12E047FF" w14:textId="77777777" w:rsidR="009765BE" w:rsidRDefault="001B510C">
            <w:pPr>
              <w:rPr>
                <w:sz w:val="14"/>
                <w:szCs w:val="14"/>
              </w:rPr>
            </w:pPr>
            <w:r>
              <w:rPr>
                <w:sz w:val="14"/>
                <w:szCs w:val="14"/>
              </w:rPr>
              <w:t xml:space="preserve">After investigating the core examination </w:t>
            </w:r>
            <w:proofErr w:type="gramStart"/>
            <w:r>
              <w:rPr>
                <w:sz w:val="14"/>
                <w:szCs w:val="14"/>
              </w:rPr>
              <w:t>skills</w:t>
            </w:r>
            <w:proofErr w:type="gramEnd"/>
            <w:r>
              <w:rPr>
                <w:sz w:val="14"/>
                <w:szCs w:val="14"/>
              </w:rPr>
              <w:t xml:space="preserve"> you will have probably established which of the core skills you may require in practice.</w:t>
            </w:r>
          </w:p>
          <w:p w14:paraId="4136BA48" w14:textId="77777777" w:rsidR="009765BE" w:rsidRDefault="009765BE">
            <w:pPr>
              <w:rPr>
                <w:sz w:val="14"/>
                <w:szCs w:val="14"/>
              </w:rPr>
            </w:pPr>
          </w:p>
          <w:p w14:paraId="6B954248" w14:textId="77777777" w:rsidR="009765BE" w:rsidRDefault="001B510C">
            <w:pPr>
              <w:rPr>
                <w:sz w:val="14"/>
                <w:szCs w:val="14"/>
              </w:rPr>
            </w:pPr>
            <w:r>
              <w:rPr>
                <w:sz w:val="14"/>
                <w:szCs w:val="14"/>
              </w:rPr>
              <w:t>Consider the more specialist examination skills you may need for your own role in practice, and list them in your portfolio, giving a rationale for each examination.</w:t>
            </w:r>
          </w:p>
          <w:p w14:paraId="581CB419" w14:textId="77777777" w:rsidR="009765BE" w:rsidRDefault="001B510C">
            <w:pPr>
              <w:rPr>
                <w:sz w:val="14"/>
                <w:szCs w:val="14"/>
              </w:rPr>
            </w:pPr>
            <w:r>
              <w:rPr>
                <w:sz w:val="14"/>
                <w:szCs w:val="14"/>
              </w:rPr>
              <w:t>Critically evaluate if the rationale for developing the skill justifies you as the most appropriate professional to undertake the examination.</w:t>
            </w:r>
          </w:p>
          <w:p w14:paraId="60360B4E" w14:textId="77777777" w:rsidR="009765BE" w:rsidRDefault="001B510C">
            <w:pPr>
              <w:rPr>
                <w:sz w:val="14"/>
                <w:szCs w:val="14"/>
              </w:rPr>
            </w:pPr>
            <w:r>
              <w:rPr>
                <w:sz w:val="14"/>
                <w:szCs w:val="14"/>
              </w:rPr>
              <w:t>You may find the following web resources useful:</w:t>
            </w:r>
          </w:p>
          <w:p w14:paraId="145CA294" w14:textId="77777777" w:rsidR="009765BE" w:rsidRDefault="009765BE">
            <w:pPr>
              <w:rPr>
                <w:sz w:val="14"/>
                <w:szCs w:val="14"/>
              </w:rPr>
            </w:pPr>
          </w:p>
          <w:p w14:paraId="40D5C92E" w14:textId="77777777" w:rsidR="009765BE" w:rsidRDefault="00000000">
            <w:pPr>
              <w:rPr>
                <w:sz w:val="14"/>
                <w:szCs w:val="14"/>
              </w:rPr>
            </w:pPr>
            <w:hyperlink r:id="rId63">
              <w:r w:rsidR="001B510C">
                <w:rPr>
                  <w:color w:val="0563C1"/>
                  <w:sz w:val="14"/>
                  <w:szCs w:val="14"/>
                  <w:u w:val="single"/>
                </w:rPr>
                <w:t>http://www.skillstat.com/tools/ecg-simulator</w:t>
              </w:r>
            </w:hyperlink>
            <w:r w:rsidR="001B510C">
              <w:rPr>
                <w:sz w:val="14"/>
                <w:szCs w:val="14"/>
              </w:rPr>
              <w:t xml:space="preserve">  - This is an excellent site for viewing different ECG readings and finding out what they mean. It also includes an interactive game.      </w:t>
            </w:r>
            <w:hyperlink r:id="rId64">
              <w:r w:rsidR="001B510C">
                <w:rPr>
                  <w:color w:val="0563C1"/>
                  <w:sz w:val="14"/>
                  <w:szCs w:val="14"/>
                  <w:u w:val="single"/>
                </w:rPr>
                <w:t>http://www.wilkes.med.ucla.edu/intro.html</w:t>
              </w:r>
            </w:hyperlink>
            <w:r w:rsidR="001B510C">
              <w:rPr>
                <w:sz w:val="14"/>
                <w:szCs w:val="14"/>
              </w:rPr>
              <w:t xml:space="preserve">  </w:t>
            </w:r>
            <w:hyperlink r:id="rId65">
              <w:r w:rsidR="001B510C">
                <w:rPr>
                  <w:color w:val="0563C1"/>
                  <w:sz w:val="14"/>
                  <w:szCs w:val="14"/>
                  <w:u w:val="single"/>
                </w:rPr>
                <w:t>http://meded.ucsd.edu/clinicalimg/</w:t>
              </w:r>
            </w:hyperlink>
            <w:r w:rsidR="001B510C">
              <w:rPr>
                <w:sz w:val="14"/>
                <w:szCs w:val="14"/>
              </w:rPr>
              <w:t xml:space="preserve">  </w:t>
            </w:r>
            <w:hyperlink r:id="rId66">
              <w:r w:rsidR="001B510C">
                <w:rPr>
                  <w:color w:val="0563C1"/>
                  <w:sz w:val="14"/>
                  <w:szCs w:val="14"/>
                  <w:u w:val="single"/>
                </w:rPr>
                <w:t>http://www.wilkes.med.ucla.edu/</w:t>
              </w:r>
            </w:hyperlink>
            <w:r w:rsidR="001B510C">
              <w:rPr>
                <w:sz w:val="14"/>
                <w:szCs w:val="14"/>
              </w:rPr>
              <w:t xml:space="preserve"> </w:t>
            </w:r>
          </w:p>
          <w:p w14:paraId="6493B324" w14:textId="77777777" w:rsidR="009765BE" w:rsidRDefault="009765BE">
            <w:pPr>
              <w:rPr>
                <w:sz w:val="14"/>
                <w:szCs w:val="14"/>
              </w:rPr>
            </w:pPr>
          </w:p>
        </w:tc>
      </w:tr>
    </w:tbl>
    <w:p w14:paraId="362E9987" w14:textId="77777777" w:rsidR="009765BE" w:rsidRDefault="009765BE">
      <w:pPr>
        <w:rPr>
          <w:sz w:val="14"/>
          <w:szCs w:val="14"/>
        </w:rPr>
      </w:pPr>
    </w:p>
    <w:p w14:paraId="34C498F3" w14:textId="77777777" w:rsidR="009765BE" w:rsidRDefault="009765BE">
      <w:pPr>
        <w:rPr>
          <w:sz w:val="14"/>
          <w:szCs w:val="14"/>
        </w:rPr>
      </w:pPr>
    </w:p>
    <w:tbl>
      <w:tblPr>
        <w:tblStyle w:val="affc"/>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5273EC9C" w14:textId="77777777">
        <w:tc>
          <w:tcPr>
            <w:tcW w:w="9016" w:type="dxa"/>
            <w:shd w:val="clear" w:color="auto" w:fill="F2F2F2"/>
          </w:tcPr>
          <w:p w14:paraId="752C7200" w14:textId="77777777" w:rsidR="009765BE" w:rsidRDefault="001B510C">
            <w:pPr>
              <w:rPr>
                <w:b/>
                <w:sz w:val="14"/>
                <w:szCs w:val="14"/>
              </w:rPr>
            </w:pPr>
            <w:r>
              <w:rPr>
                <w:b/>
                <w:sz w:val="14"/>
                <w:szCs w:val="14"/>
              </w:rPr>
              <w:t>Activity 3: Ensuring a thorough assessment</w:t>
            </w:r>
          </w:p>
          <w:p w14:paraId="451E4E07" w14:textId="77777777" w:rsidR="009765BE" w:rsidRDefault="001B510C">
            <w:pPr>
              <w:rPr>
                <w:sz w:val="14"/>
                <w:szCs w:val="14"/>
              </w:rPr>
            </w:pPr>
            <w:r>
              <w:rPr>
                <w:sz w:val="14"/>
                <w:szCs w:val="14"/>
              </w:rPr>
              <w:t>There may be situations within your future Non-Medical Prescribing role, when the patient requires a core monitoring procedure that you do not have the ability, time or equipment to perform.</w:t>
            </w:r>
          </w:p>
          <w:p w14:paraId="36A44F44" w14:textId="77777777" w:rsidR="009765BE" w:rsidRDefault="009765BE">
            <w:pPr>
              <w:rPr>
                <w:sz w:val="14"/>
                <w:szCs w:val="14"/>
              </w:rPr>
            </w:pPr>
          </w:p>
          <w:p w14:paraId="5881ACAF" w14:textId="77777777" w:rsidR="009765BE" w:rsidRDefault="001B510C">
            <w:pPr>
              <w:rPr>
                <w:sz w:val="14"/>
                <w:szCs w:val="14"/>
              </w:rPr>
            </w:pPr>
            <w:r>
              <w:rPr>
                <w:sz w:val="14"/>
                <w:szCs w:val="14"/>
              </w:rPr>
              <w:t>Reflect upon your intended area of practice and list possible examples of these situations. For each possibility, briefly outline how you would gain access to such services or support.</w:t>
            </w:r>
          </w:p>
          <w:p w14:paraId="01CA8C45" w14:textId="77777777" w:rsidR="009765BE" w:rsidRDefault="009765BE">
            <w:pPr>
              <w:rPr>
                <w:sz w:val="14"/>
                <w:szCs w:val="14"/>
              </w:rPr>
            </w:pPr>
          </w:p>
        </w:tc>
      </w:tr>
    </w:tbl>
    <w:p w14:paraId="444909B2" w14:textId="77777777" w:rsidR="009765BE" w:rsidRDefault="009765BE">
      <w:pPr>
        <w:rPr>
          <w:sz w:val="18"/>
          <w:szCs w:val="18"/>
        </w:rPr>
      </w:pPr>
    </w:p>
    <w:p w14:paraId="4105C728" w14:textId="77777777" w:rsidR="009765BE" w:rsidRDefault="001B510C">
      <w:pPr>
        <w:rPr>
          <w:b/>
          <w:sz w:val="18"/>
          <w:szCs w:val="18"/>
        </w:rPr>
      </w:pPr>
      <w:bookmarkStart w:id="36" w:name="bookmark=id.3j2qqm3" w:colFirst="0" w:colLast="0"/>
      <w:bookmarkEnd w:id="36"/>
      <w:r>
        <w:rPr>
          <w:b/>
          <w:sz w:val="18"/>
          <w:szCs w:val="18"/>
        </w:rPr>
        <w:t xml:space="preserve">Concordance, Adherence and Negotiating a Contract </w:t>
      </w:r>
    </w:p>
    <w:p w14:paraId="15B62D0A" w14:textId="77777777" w:rsidR="009765BE" w:rsidRDefault="009765BE">
      <w:pPr>
        <w:rPr>
          <w:sz w:val="18"/>
          <w:szCs w:val="18"/>
        </w:rPr>
      </w:pPr>
    </w:p>
    <w:tbl>
      <w:tblPr>
        <w:tblStyle w:val="affd"/>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7CAEEEDA" w14:textId="77777777">
        <w:tc>
          <w:tcPr>
            <w:tcW w:w="9016" w:type="dxa"/>
            <w:shd w:val="clear" w:color="auto" w:fill="F2F2F2"/>
          </w:tcPr>
          <w:p w14:paraId="08EA9481" w14:textId="77777777" w:rsidR="009765BE" w:rsidRDefault="001B510C">
            <w:pPr>
              <w:shd w:val="clear" w:color="auto" w:fill="F2F2F2"/>
              <w:rPr>
                <w:sz w:val="14"/>
                <w:szCs w:val="14"/>
              </w:rPr>
            </w:pPr>
            <w:r>
              <w:rPr>
                <w:sz w:val="14"/>
                <w:szCs w:val="14"/>
              </w:rPr>
              <w:t xml:space="preserve">Activity 1: </w:t>
            </w:r>
            <w:r>
              <w:rPr>
                <w:sz w:val="14"/>
                <w:szCs w:val="14"/>
              </w:rPr>
              <w:br/>
            </w:r>
            <w:r>
              <w:rPr>
                <w:b/>
                <w:sz w:val="14"/>
                <w:szCs w:val="14"/>
              </w:rPr>
              <w:t>Non-Adherence and Your Formulary</w:t>
            </w:r>
          </w:p>
          <w:p w14:paraId="2A4FD15C" w14:textId="77777777" w:rsidR="009765BE" w:rsidRDefault="001B510C">
            <w:pPr>
              <w:rPr>
                <w:sz w:val="14"/>
                <w:szCs w:val="14"/>
              </w:rPr>
            </w:pPr>
            <w:r>
              <w:rPr>
                <w:sz w:val="14"/>
                <w:szCs w:val="14"/>
              </w:rPr>
              <w:t xml:space="preserve">Consider some of the conditions you have observed prescribing practice and the drugs that were used to treat each condition. Write some notes for yourself to explain the Pharmacokinetics and pharmacodynamics of each treatment and the possible outcomes of common patient non-adherence. </w:t>
            </w:r>
          </w:p>
          <w:p w14:paraId="531F8E9D" w14:textId="77777777" w:rsidR="009765BE" w:rsidRDefault="009765BE">
            <w:pPr>
              <w:rPr>
                <w:sz w:val="14"/>
                <w:szCs w:val="14"/>
              </w:rPr>
            </w:pPr>
          </w:p>
        </w:tc>
      </w:tr>
    </w:tbl>
    <w:p w14:paraId="5E0E2EE2" w14:textId="77777777" w:rsidR="009765BE" w:rsidRDefault="009765BE">
      <w:pPr>
        <w:rPr>
          <w:b/>
          <w:sz w:val="18"/>
          <w:szCs w:val="18"/>
        </w:rPr>
      </w:pPr>
    </w:p>
    <w:p w14:paraId="61298085" w14:textId="77777777" w:rsidR="009765BE" w:rsidRDefault="009765BE">
      <w:pPr>
        <w:rPr>
          <w:b/>
          <w:sz w:val="18"/>
          <w:szCs w:val="18"/>
        </w:rPr>
      </w:pPr>
    </w:p>
    <w:p w14:paraId="10346827" w14:textId="77777777" w:rsidR="009765BE" w:rsidRDefault="001B510C">
      <w:pPr>
        <w:rPr>
          <w:b/>
          <w:sz w:val="18"/>
          <w:szCs w:val="18"/>
        </w:rPr>
      </w:pPr>
      <w:bookmarkStart w:id="37" w:name="bookmark=id.1y810tw" w:colFirst="0" w:colLast="0"/>
      <w:bookmarkEnd w:id="37"/>
      <w:r>
        <w:rPr>
          <w:b/>
          <w:sz w:val="18"/>
          <w:szCs w:val="18"/>
        </w:rPr>
        <w:t xml:space="preserve">History Taking, Clinical Decision Making and Diagnosis </w:t>
      </w:r>
    </w:p>
    <w:p w14:paraId="458C60FB" w14:textId="77777777" w:rsidR="009765BE" w:rsidRDefault="009765BE">
      <w:pPr>
        <w:rPr>
          <w:b/>
          <w:sz w:val="18"/>
          <w:szCs w:val="18"/>
        </w:rPr>
      </w:pPr>
    </w:p>
    <w:tbl>
      <w:tblPr>
        <w:tblStyle w:val="affe"/>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63F3161A" w14:textId="77777777">
        <w:tc>
          <w:tcPr>
            <w:tcW w:w="9016" w:type="dxa"/>
            <w:shd w:val="clear" w:color="auto" w:fill="F2F2F2"/>
          </w:tcPr>
          <w:p w14:paraId="35715B98" w14:textId="77777777" w:rsidR="009765BE" w:rsidRDefault="001B510C">
            <w:pPr>
              <w:rPr>
                <w:rFonts w:ascii="Calibri" w:eastAsia="Calibri" w:hAnsi="Calibri" w:cs="Calibri"/>
                <w:sz w:val="14"/>
                <w:szCs w:val="14"/>
              </w:rPr>
            </w:pPr>
            <w:r>
              <w:rPr>
                <w:rFonts w:ascii="Calibri" w:eastAsia="Calibri" w:hAnsi="Calibri" w:cs="Calibri"/>
                <w:sz w:val="14"/>
                <w:szCs w:val="14"/>
              </w:rPr>
              <w:t>Activity 1:</w:t>
            </w:r>
          </w:p>
          <w:p w14:paraId="58D3AAF6" w14:textId="77777777" w:rsidR="009765BE" w:rsidRDefault="001B510C">
            <w:pPr>
              <w:rPr>
                <w:rFonts w:ascii="Calibri" w:eastAsia="Calibri" w:hAnsi="Calibri" w:cs="Calibri"/>
                <w:b/>
                <w:sz w:val="14"/>
                <w:szCs w:val="14"/>
              </w:rPr>
            </w:pPr>
            <w:r>
              <w:rPr>
                <w:rFonts w:ascii="Calibri" w:eastAsia="Calibri" w:hAnsi="Calibri" w:cs="Calibri"/>
                <w:b/>
                <w:sz w:val="14"/>
                <w:szCs w:val="14"/>
              </w:rPr>
              <w:t>Interviewing and history taking</w:t>
            </w:r>
          </w:p>
          <w:p w14:paraId="4B5289EA" w14:textId="77777777" w:rsidR="009765BE" w:rsidRDefault="001B510C">
            <w:pPr>
              <w:rPr>
                <w:rFonts w:ascii="Calibri" w:eastAsia="Calibri" w:hAnsi="Calibri" w:cs="Calibri"/>
                <w:sz w:val="14"/>
                <w:szCs w:val="14"/>
              </w:rPr>
            </w:pPr>
            <w:r>
              <w:rPr>
                <w:rFonts w:ascii="Calibri" w:eastAsia="Calibri" w:hAnsi="Calibri" w:cs="Calibri"/>
                <w:sz w:val="14"/>
                <w:szCs w:val="14"/>
              </w:rPr>
              <w:t>Use this link to search for 'history taking and interviewing' and familiarise yourself with the principles.</w:t>
            </w:r>
            <w:r>
              <w:rPr>
                <w:rFonts w:ascii="Calibri" w:eastAsia="Calibri" w:hAnsi="Calibri" w:cs="Calibri"/>
                <w:sz w:val="14"/>
                <w:szCs w:val="14"/>
              </w:rPr>
              <w:br/>
              <w:t xml:space="preserve">*Link: </w:t>
            </w:r>
            <w:hyperlink r:id="rId67">
              <w:r>
                <w:rPr>
                  <w:rFonts w:ascii="Calibri" w:eastAsia="Calibri" w:hAnsi="Calibri" w:cs="Calibri"/>
                  <w:color w:val="0563C1"/>
                  <w:sz w:val="14"/>
                  <w:szCs w:val="14"/>
                  <w:u w:val="single"/>
                </w:rPr>
                <w:t>http://www.gpnotebook.co.uk/</w:t>
              </w:r>
            </w:hyperlink>
            <w:r>
              <w:rPr>
                <w:rFonts w:ascii="Calibri" w:eastAsia="Calibri" w:hAnsi="Calibri" w:cs="Calibri"/>
                <w:sz w:val="14"/>
                <w:szCs w:val="14"/>
              </w:rPr>
              <w:t xml:space="preserve"> </w:t>
            </w:r>
          </w:p>
          <w:p w14:paraId="3881BB16" w14:textId="77777777" w:rsidR="009765BE" w:rsidRDefault="009765BE">
            <w:pPr>
              <w:rPr>
                <w:rFonts w:ascii="Calibri" w:eastAsia="Calibri" w:hAnsi="Calibri" w:cs="Calibri"/>
                <w:sz w:val="14"/>
                <w:szCs w:val="14"/>
              </w:rPr>
            </w:pPr>
          </w:p>
        </w:tc>
      </w:tr>
    </w:tbl>
    <w:p w14:paraId="7FA3DED9" w14:textId="77777777" w:rsidR="009765BE" w:rsidRDefault="001B510C">
      <w:pPr>
        <w:rPr>
          <w:rFonts w:ascii="Calibri" w:eastAsia="Calibri" w:hAnsi="Calibri" w:cs="Calibri"/>
          <w:sz w:val="14"/>
          <w:szCs w:val="14"/>
        </w:rPr>
      </w:pPr>
      <w:r>
        <w:rPr>
          <w:rFonts w:ascii="Calibri" w:eastAsia="Calibri" w:hAnsi="Calibri" w:cs="Calibri"/>
          <w:sz w:val="14"/>
          <w:szCs w:val="14"/>
        </w:rPr>
        <w:br/>
        <w:t>• Is able to list the principles and consider these in relation to their field of practice</w:t>
      </w:r>
    </w:p>
    <w:p w14:paraId="4CA93141" w14:textId="77777777" w:rsidR="009765BE" w:rsidRDefault="009765BE">
      <w:pPr>
        <w:rPr>
          <w:rFonts w:ascii="Calibri" w:eastAsia="Calibri" w:hAnsi="Calibri" w:cs="Calibri"/>
          <w:sz w:val="14"/>
          <w:szCs w:val="14"/>
        </w:rPr>
      </w:pPr>
    </w:p>
    <w:tbl>
      <w:tblPr>
        <w:tblStyle w:val="afff"/>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211DA82F" w14:textId="77777777">
        <w:tc>
          <w:tcPr>
            <w:tcW w:w="9016" w:type="dxa"/>
            <w:shd w:val="clear" w:color="auto" w:fill="F2F2F2"/>
          </w:tcPr>
          <w:p w14:paraId="11D35F5C" w14:textId="77777777" w:rsidR="009765BE" w:rsidRDefault="001B510C">
            <w:pPr>
              <w:rPr>
                <w:rFonts w:ascii="Calibri" w:eastAsia="Calibri" w:hAnsi="Calibri" w:cs="Calibri"/>
                <w:sz w:val="14"/>
                <w:szCs w:val="14"/>
              </w:rPr>
            </w:pPr>
            <w:r>
              <w:rPr>
                <w:rFonts w:ascii="Calibri" w:eastAsia="Calibri" w:hAnsi="Calibri" w:cs="Calibri"/>
                <w:sz w:val="14"/>
                <w:szCs w:val="14"/>
              </w:rPr>
              <w:t>Activity 2:</w:t>
            </w:r>
          </w:p>
          <w:p w14:paraId="74FE109B" w14:textId="77777777" w:rsidR="009765BE" w:rsidRDefault="001B510C">
            <w:pPr>
              <w:rPr>
                <w:rFonts w:ascii="Calibri" w:eastAsia="Calibri" w:hAnsi="Calibri" w:cs="Calibri"/>
                <w:b/>
                <w:sz w:val="14"/>
                <w:szCs w:val="14"/>
              </w:rPr>
            </w:pPr>
            <w:r>
              <w:rPr>
                <w:rFonts w:ascii="Calibri" w:eastAsia="Calibri" w:hAnsi="Calibri" w:cs="Calibri"/>
                <w:b/>
                <w:sz w:val="14"/>
                <w:szCs w:val="14"/>
              </w:rPr>
              <w:t>Symptom analysis</w:t>
            </w:r>
          </w:p>
          <w:p w14:paraId="51CFEF63" w14:textId="77777777" w:rsidR="009765BE" w:rsidRDefault="001B510C">
            <w:pPr>
              <w:rPr>
                <w:rFonts w:ascii="Calibri" w:eastAsia="Calibri" w:hAnsi="Calibri" w:cs="Calibri"/>
                <w:sz w:val="14"/>
                <w:szCs w:val="14"/>
              </w:rPr>
            </w:pPr>
            <w:r>
              <w:rPr>
                <w:rFonts w:ascii="Calibri" w:eastAsia="Calibri" w:hAnsi="Calibri" w:cs="Calibri"/>
                <w:sz w:val="14"/>
                <w:szCs w:val="14"/>
              </w:rPr>
              <w:t>Watch the two videos following this text (Hidden Agenda Headache and Child of our Time).</w:t>
            </w:r>
            <w:r>
              <w:rPr>
                <w:rFonts w:ascii="Calibri" w:eastAsia="Calibri" w:hAnsi="Calibri" w:cs="Calibri"/>
                <w:sz w:val="14"/>
                <w:szCs w:val="14"/>
              </w:rPr>
              <w:br/>
              <w:t>Note how the symptoms were explored by mapping the questions asked, and information gained, against the OPQRST – ASPN mnemonic.</w:t>
            </w:r>
            <w:r>
              <w:rPr>
                <w:rFonts w:ascii="Calibri" w:eastAsia="Calibri" w:hAnsi="Calibri" w:cs="Calibri"/>
                <w:sz w:val="14"/>
                <w:szCs w:val="14"/>
              </w:rPr>
              <w:br/>
              <w:t>Make particular note of any pertinent negatives.</w:t>
            </w:r>
          </w:p>
          <w:p w14:paraId="311F8427" w14:textId="77777777" w:rsidR="009765BE" w:rsidRDefault="009765BE">
            <w:pPr>
              <w:rPr>
                <w:rFonts w:ascii="Calibri" w:eastAsia="Calibri" w:hAnsi="Calibri" w:cs="Calibri"/>
                <w:sz w:val="14"/>
                <w:szCs w:val="14"/>
              </w:rPr>
            </w:pPr>
          </w:p>
        </w:tc>
      </w:tr>
    </w:tbl>
    <w:p w14:paraId="09C9C8A7" w14:textId="77777777" w:rsidR="009765BE" w:rsidRDefault="009765BE">
      <w:pPr>
        <w:rPr>
          <w:rFonts w:ascii="Calibri" w:eastAsia="Calibri" w:hAnsi="Calibri" w:cs="Calibri"/>
          <w:sz w:val="14"/>
          <w:szCs w:val="14"/>
        </w:rPr>
      </w:pPr>
    </w:p>
    <w:p w14:paraId="1D235D47" w14:textId="77777777" w:rsidR="009765BE" w:rsidRDefault="001B510C">
      <w:pPr>
        <w:rPr>
          <w:rFonts w:ascii="Calibri" w:eastAsia="Calibri" w:hAnsi="Calibri" w:cs="Calibri"/>
          <w:sz w:val="14"/>
          <w:szCs w:val="14"/>
        </w:rPr>
      </w:pPr>
      <w:r>
        <w:rPr>
          <w:rFonts w:ascii="Calibri" w:eastAsia="Calibri" w:hAnsi="Calibri" w:cs="Calibri"/>
          <w:sz w:val="14"/>
          <w:szCs w:val="14"/>
        </w:rPr>
        <w:t>• Critically considers how the symptoms were explored, communication strategies and the use of OPQRST-ASPN</w:t>
      </w:r>
    </w:p>
    <w:p w14:paraId="70BE1F84" w14:textId="77777777" w:rsidR="009765BE" w:rsidRDefault="009765BE">
      <w:pPr>
        <w:rPr>
          <w:rFonts w:ascii="Calibri" w:eastAsia="Calibri" w:hAnsi="Calibri" w:cs="Calibri"/>
          <w:sz w:val="14"/>
          <w:szCs w:val="14"/>
        </w:rPr>
      </w:pPr>
    </w:p>
    <w:tbl>
      <w:tblPr>
        <w:tblStyle w:val="afff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7CF9E3D1" w14:textId="77777777">
        <w:tc>
          <w:tcPr>
            <w:tcW w:w="9016" w:type="dxa"/>
            <w:shd w:val="clear" w:color="auto" w:fill="F2F2F2"/>
          </w:tcPr>
          <w:p w14:paraId="48CC0A08" w14:textId="77777777" w:rsidR="009765BE" w:rsidRDefault="001B510C">
            <w:pPr>
              <w:rPr>
                <w:rFonts w:ascii="Calibri" w:eastAsia="Calibri" w:hAnsi="Calibri" w:cs="Calibri"/>
                <w:sz w:val="14"/>
                <w:szCs w:val="14"/>
              </w:rPr>
            </w:pPr>
            <w:r>
              <w:rPr>
                <w:rFonts w:ascii="Calibri" w:eastAsia="Calibri" w:hAnsi="Calibri" w:cs="Calibri"/>
                <w:sz w:val="14"/>
                <w:szCs w:val="14"/>
              </w:rPr>
              <w:t>Activity 3:</w:t>
            </w:r>
          </w:p>
          <w:p w14:paraId="56A9B124" w14:textId="77777777" w:rsidR="009765BE" w:rsidRDefault="001B510C">
            <w:pPr>
              <w:rPr>
                <w:rFonts w:ascii="Calibri" w:eastAsia="Calibri" w:hAnsi="Calibri" w:cs="Calibri"/>
                <w:b/>
                <w:sz w:val="14"/>
                <w:szCs w:val="14"/>
              </w:rPr>
            </w:pPr>
            <w:r>
              <w:rPr>
                <w:rFonts w:ascii="Calibri" w:eastAsia="Calibri" w:hAnsi="Calibri" w:cs="Calibri"/>
                <w:b/>
                <w:sz w:val="14"/>
                <w:szCs w:val="14"/>
              </w:rPr>
              <w:t>Pertinent Negatives</w:t>
            </w:r>
          </w:p>
          <w:p w14:paraId="46FDA2EC" w14:textId="77777777" w:rsidR="009765BE" w:rsidRDefault="001B510C">
            <w:pPr>
              <w:rPr>
                <w:rFonts w:ascii="Calibri" w:eastAsia="Calibri" w:hAnsi="Calibri" w:cs="Calibri"/>
                <w:sz w:val="14"/>
                <w:szCs w:val="14"/>
              </w:rPr>
            </w:pPr>
            <w:r>
              <w:rPr>
                <w:rFonts w:ascii="Calibri" w:eastAsia="Calibri" w:hAnsi="Calibri" w:cs="Calibri"/>
                <w:sz w:val="14"/>
                <w:szCs w:val="14"/>
              </w:rPr>
              <w:t>Consider the range of conditions you have observed during placement and make a note of the pertinent negatives for each condition that would lead to a differential diagnosis.</w:t>
            </w:r>
          </w:p>
          <w:p w14:paraId="0B600058" w14:textId="77777777" w:rsidR="009765BE" w:rsidRDefault="009765BE">
            <w:pPr>
              <w:rPr>
                <w:rFonts w:ascii="Calibri" w:eastAsia="Calibri" w:hAnsi="Calibri" w:cs="Calibri"/>
                <w:sz w:val="14"/>
                <w:szCs w:val="14"/>
              </w:rPr>
            </w:pPr>
          </w:p>
        </w:tc>
      </w:tr>
    </w:tbl>
    <w:p w14:paraId="19A5BD71" w14:textId="77777777" w:rsidR="009765BE" w:rsidRDefault="009765BE">
      <w:pPr>
        <w:rPr>
          <w:rFonts w:ascii="Calibri" w:eastAsia="Calibri" w:hAnsi="Calibri" w:cs="Calibri"/>
          <w:sz w:val="14"/>
          <w:szCs w:val="14"/>
        </w:rPr>
      </w:pPr>
    </w:p>
    <w:p w14:paraId="06615CEA" w14:textId="77777777" w:rsidR="009765BE" w:rsidRDefault="001B510C">
      <w:pPr>
        <w:rPr>
          <w:rFonts w:ascii="Calibri" w:eastAsia="Calibri" w:hAnsi="Calibri" w:cs="Calibri"/>
          <w:sz w:val="14"/>
          <w:szCs w:val="14"/>
        </w:rPr>
      </w:pPr>
      <w:r>
        <w:rPr>
          <w:rFonts w:ascii="Calibri" w:eastAsia="Calibri" w:hAnsi="Calibri" w:cs="Calibri"/>
          <w:sz w:val="14"/>
          <w:szCs w:val="14"/>
        </w:rPr>
        <w:t>•Can identify a range of conditions from practice experience and is able to identify other conditions with a similar presentation and based upon their experience consider how these were excluded e.g., blood tests.</w:t>
      </w:r>
    </w:p>
    <w:p w14:paraId="60362DB6" w14:textId="77777777" w:rsidR="009765BE" w:rsidRDefault="009765BE">
      <w:pPr>
        <w:rPr>
          <w:rFonts w:ascii="Calibri" w:eastAsia="Calibri" w:hAnsi="Calibri" w:cs="Calibri"/>
          <w:sz w:val="14"/>
          <w:szCs w:val="14"/>
        </w:rPr>
      </w:pPr>
    </w:p>
    <w:tbl>
      <w:tblPr>
        <w:tblStyle w:val="afff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0CB7DBFE" w14:textId="77777777">
        <w:tc>
          <w:tcPr>
            <w:tcW w:w="9016" w:type="dxa"/>
            <w:shd w:val="clear" w:color="auto" w:fill="F2F2F2"/>
          </w:tcPr>
          <w:p w14:paraId="19847B82" w14:textId="77777777" w:rsidR="009765BE" w:rsidRDefault="001B510C">
            <w:pPr>
              <w:rPr>
                <w:rFonts w:ascii="Calibri" w:eastAsia="Calibri" w:hAnsi="Calibri" w:cs="Calibri"/>
                <w:sz w:val="14"/>
                <w:szCs w:val="14"/>
              </w:rPr>
            </w:pPr>
            <w:r>
              <w:rPr>
                <w:rFonts w:ascii="Calibri" w:eastAsia="Calibri" w:hAnsi="Calibri" w:cs="Calibri"/>
                <w:sz w:val="14"/>
                <w:szCs w:val="14"/>
              </w:rPr>
              <w:t>Activity 4:</w:t>
            </w:r>
          </w:p>
          <w:p w14:paraId="0A82DC48" w14:textId="77777777" w:rsidR="009765BE" w:rsidRDefault="001B510C">
            <w:pPr>
              <w:rPr>
                <w:rFonts w:ascii="Calibri" w:eastAsia="Calibri" w:hAnsi="Calibri" w:cs="Calibri"/>
                <w:b/>
                <w:sz w:val="14"/>
                <w:szCs w:val="14"/>
              </w:rPr>
            </w:pPr>
            <w:r>
              <w:rPr>
                <w:rFonts w:ascii="Calibri" w:eastAsia="Calibri" w:hAnsi="Calibri" w:cs="Calibri"/>
                <w:b/>
                <w:sz w:val="14"/>
                <w:szCs w:val="14"/>
              </w:rPr>
              <w:t>Herb-drug interactions</w:t>
            </w:r>
          </w:p>
          <w:p w14:paraId="59497685" w14:textId="77777777" w:rsidR="009765BE" w:rsidRDefault="001B510C">
            <w:pPr>
              <w:rPr>
                <w:rFonts w:ascii="Calibri" w:eastAsia="Calibri" w:hAnsi="Calibri" w:cs="Calibri"/>
                <w:sz w:val="14"/>
                <w:szCs w:val="14"/>
              </w:rPr>
            </w:pPr>
            <w:r>
              <w:rPr>
                <w:rFonts w:ascii="Calibri" w:eastAsia="Calibri" w:hAnsi="Calibri" w:cs="Calibri"/>
                <w:sz w:val="14"/>
                <w:szCs w:val="14"/>
              </w:rPr>
              <w:t>Access ‘The Pharmaceutical Journal: Herbal Therapeutics, 10 Herbal Interactions’ via the link and then searching for 10 Herbal Interactions (Barnes J et al)</w:t>
            </w:r>
          </w:p>
          <w:p w14:paraId="7254A747" w14:textId="77777777" w:rsidR="009765BE" w:rsidRDefault="001B510C">
            <w:pPr>
              <w:rPr>
                <w:rFonts w:ascii="Calibri" w:eastAsia="Calibri" w:hAnsi="Calibri" w:cs="Calibri"/>
                <w:sz w:val="14"/>
                <w:szCs w:val="14"/>
              </w:rPr>
            </w:pPr>
            <w:r>
              <w:rPr>
                <w:rFonts w:ascii="Calibri" w:eastAsia="Calibri" w:hAnsi="Calibri" w:cs="Calibri"/>
                <w:sz w:val="14"/>
                <w:szCs w:val="14"/>
              </w:rPr>
              <w:t xml:space="preserve">*Link: </w:t>
            </w:r>
            <w:hyperlink r:id="rId68">
              <w:r>
                <w:rPr>
                  <w:rFonts w:ascii="Calibri" w:eastAsia="Calibri" w:hAnsi="Calibri" w:cs="Calibri"/>
                  <w:color w:val="0563C1"/>
                  <w:sz w:val="14"/>
                  <w:szCs w:val="14"/>
                  <w:u w:val="single"/>
                </w:rPr>
                <w:t>https://www.pharmaceutical-journal.com/learning/learning-article/herbal-therapeutics-10-herbal-interactions/10982062.article</w:t>
              </w:r>
            </w:hyperlink>
            <w:r>
              <w:rPr>
                <w:rFonts w:ascii="Calibri" w:eastAsia="Calibri" w:hAnsi="Calibri" w:cs="Calibri"/>
                <w:sz w:val="14"/>
                <w:szCs w:val="14"/>
              </w:rPr>
              <w:t xml:space="preserve"> *</w:t>
            </w:r>
            <w:r>
              <w:rPr>
                <w:rFonts w:ascii="Calibri" w:eastAsia="Calibri" w:hAnsi="Calibri" w:cs="Calibri"/>
                <w:sz w:val="14"/>
                <w:szCs w:val="14"/>
              </w:rPr>
              <w:br/>
            </w:r>
          </w:p>
          <w:p w14:paraId="34A23C44" w14:textId="77777777" w:rsidR="009765BE" w:rsidRDefault="001B510C">
            <w:pPr>
              <w:rPr>
                <w:rFonts w:ascii="Calibri" w:eastAsia="Calibri" w:hAnsi="Calibri" w:cs="Calibri"/>
                <w:sz w:val="14"/>
                <w:szCs w:val="14"/>
              </w:rPr>
            </w:pPr>
            <w:r>
              <w:rPr>
                <w:rFonts w:ascii="Calibri" w:eastAsia="Calibri" w:hAnsi="Calibri" w:cs="Calibri"/>
                <w:sz w:val="14"/>
                <w:szCs w:val="14"/>
              </w:rPr>
              <w:t>Then answer the following questions:</w:t>
            </w:r>
          </w:p>
          <w:p w14:paraId="4EEEBEB7" w14:textId="77777777" w:rsidR="009765BE" w:rsidRDefault="001B510C">
            <w:pPr>
              <w:rPr>
                <w:rFonts w:ascii="Calibri" w:eastAsia="Calibri" w:hAnsi="Calibri" w:cs="Calibri"/>
                <w:sz w:val="14"/>
                <w:szCs w:val="14"/>
              </w:rPr>
            </w:pPr>
            <w:r>
              <w:rPr>
                <w:rFonts w:ascii="Calibri" w:eastAsia="Calibri" w:hAnsi="Calibri" w:cs="Calibri"/>
                <w:sz w:val="14"/>
                <w:szCs w:val="14"/>
              </w:rPr>
              <w:t>1. What is the likelihood of your patients using herbal medicinal products?</w:t>
            </w:r>
          </w:p>
          <w:p w14:paraId="38174D4B" w14:textId="77777777" w:rsidR="009765BE" w:rsidRDefault="001B510C">
            <w:pPr>
              <w:rPr>
                <w:rFonts w:ascii="Calibri" w:eastAsia="Calibri" w:hAnsi="Calibri" w:cs="Calibri"/>
                <w:sz w:val="14"/>
                <w:szCs w:val="14"/>
              </w:rPr>
            </w:pPr>
            <w:r>
              <w:rPr>
                <w:rFonts w:ascii="Calibri" w:eastAsia="Calibri" w:hAnsi="Calibri" w:cs="Calibri"/>
                <w:sz w:val="14"/>
                <w:szCs w:val="14"/>
              </w:rPr>
              <w:t>2. What advice would you give a young female patient who reports using St John's Wort?</w:t>
            </w:r>
          </w:p>
          <w:p w14:paraId="70FD15C7" w14:textId="77777777" w:rsidR="009765BE" w:rsidRDefault="001B510C">
            <w:pPr>
              <w:rPr>
                <w:rFonts w:ascii="Calibri" w:eastAsia="Calibri" w:hAnsi="Calibri" w:cs="Calibri"/>
                <w:sz w:val="14"/>
                <w:szCs w:val="14"/>
              </w:rPr>
            </w:pPr>
            <w:r>
              <w:rPr>
                <w:rFonts w:ascii="Calibri" w:eastAsia="Calibri" w:hAnsi="Calibri" w:cs="Calibri"/>
                <w:sz w:val="14"/>
                <w:szCs w:val="14"/>
              </w:rPr>
              <w:t>3. Would it be appropriate to report a suspected, but unproven, interaction between an herbal and prescription only medicine?</w:t>
            </w:r>
          </w:p>
          <w:p w14:paraId="383963D6" w14:textId="77777777" w:rsidR="009765BE" w:rsidRDefault="009765BE">
            <w:pPr>
              <w:rPr>
                <w:rFonts w:ascii="Calibri" w:eastAsia="Calibri" w:hAnsi="Calibri" w:cs="Calibri"/>
                <w:sz w:val="14"/>
                <w:szCs w:val="14"/>
              </w:rPr>
            </w:pPr>
          </w:p>
        </w:tc>
      </w:tr>
    </w:tbl>
    <w:p w14:paraId="047F4B2F" w14:textId="77777777" w:rsidR="009765BE" w:rsidRDefault="009765BE">
      <w:pPr>
        <w:rPr>
          <w:rFonts w:ascii="Calibri" w:eastAsia="Calibri" w:hAnsi="Calibri" w:cs="Calibri"/>
          <w:sz w:val="14"/>
          <w:szCs w:val="14"/>
        </w:rPr>
      </w:pPr>
    </w:p>
    <w:p w14:paraId="22740E7C" w14:textId="77777777" w:rsidR="009765BE" w:rsidRDefault="001B510C">
      <w:pPr>
        <w:rPr>
          <w:rFonts w:ascii="Calibri" w:eastAsia="Calibri" w:hAnsi="Calibri" w:cs="Calibri"/>
          <w:sz w:val="14"/>
          <w:szCs w:val="14"/>
        </w:rPr>
      </w:pPr>
      <w:r>
        <w:rPr>
          <w:rFonts w:ascii="Calibri" w:eastAsia="Calibri" w:hAnsi="Calibri" w:cs="Calibri"/>
          <w:sz w:val="14"/>
          <w:szCs w:val="14"/>
        </w:rPr>
        <w:t xml:space="preserve">If the above link resource is unavailable, please use and replace it with these URLs: </w:t>
      </w:r>
      <w:hyperlink r:id="rId69">
        <w:r>
          <w:rPr>
            <w:rFonts w:ascii="Calibri" w:eastAsia="Calibri" w:hAnsi="Calibri" w:cs="Calibri"/>
            <w:color w:val="0563C1"/>
            <w:sz w:val="14"/>
            <w:szCs w:val="14"/>
            <w:u w:val="single"/>
          </w:rPr>
          <w:t>https://bnf.nice.org.uk/</w:t>
        </w:r>
      </w:hyperlink>
      <w:r>
        <w:rPr>
          <w:rFonts w:ascii="Calibri" w:eastAsia="Calibri" w:hAnsi="Calibri" w:cs="Calibri"/>
          <w:sz w:val="14"/>
          <w:szCs w:val="14"/>
        </w:rPr>
        <w:t xml:space="preserve">   and </w:t>
      </w:r>
      <w:hyperlink r:id="rId70">
        <w:r>
          <w:rPr>
            <w:rFonts w:ascii="Calibri" w:eastAsia="Calibri" w:hAnsi="Calibri" w:cs="Calibri"/>
            <w:color w:val="0563C1"/>
            <w:sz w:val="14"/>
            <w:szCs w:val="14"/>
            <w:u w:val="single"/>
          </w:rPr>
          <w:t>https://reference.medscape.com/drug-interactionchecker</w:t>
        </w:r>
      </w:hyperlink>
      <w:r>
        <w:rPr>
          <w:rFonts w:ascii="Calibri" w:eastAsia="Calibri" w:hAnsi="Calibri" w:cs="Calibri"/>
          <w:sz w:val="14"/>
          <w:szCs w:val="14"/>
        </w:rPr>
        <w:t xml:space="preserve">  </w:t>
      </w:r>
    </w:p>
    <w:p w14:paraId="595C7EAA" w14:textId="77777777" w:rsidR="009765BE" w:rsidRDefault="001B510C">
      <w:pPr>
        <w:rPr>
          <w:rFonts w:ascii="Calibri" w:eastAsia="Calibri" w:hAnsi="Calibri" w:cs="Calibri"/>
          <w:sz w:val="14"/>
          <w:szCs w:val="14"/>
        </w:rPr>
      </w:pPr>
      <w:r>
        <w:rPr>
          <w:rFonts w:ascii="Calibri" w:eastAsia="Calibri" w:hAnsi="Calibri" w:cs="Calibri"/>
          <w:sz w:val="14"/>
          <w:szCs w:val="14"/>
        </w:rPr>
        <w:lastRenderedPageBreak/>
        <w:t xml:space="preserve">Change to via the BNF link provided identify 10 drug interactions with St John’s wort. Using the second link put in some names of OTC drugs you are familiar with and herbal remedies </w:t>
      </w:r>
      <w:r>
        <w:rPr>
          <w:rFonts w:ascii="Calibri" w:eastAsia="Calibri" w:hAnsi="Calibri" w:cs="Calibri"/>
          <w:sz w:val="14"/>
          <w:szCs w:val="14"/>
        </w:rPr>
        <w:br/>
      </w:r>
      <w:r>
        <w:rPr>
          <w:rFonts w:ascii="Calibri" w:eastAsia="Calibri" w:hAnsi="Calibri" w:cs="Calibri"/>
          <w:b/>
          <w:sz w:val="14"/>
          <w:szCs w:val="14"/>
        </w:rPr>
        <w:t xml:space="preserve">Suggested content: </w:t>
      </w:r>
    </w:p>
    <w:p w14:paraId="4C7434DF" w14:textId="77777777" w:rsidR="009765BE" w:rsidRDefault="001B510C">
      <w:pPr>
        <w:rPr>
          <w:rFonts w:ascii="Calibri" w:eastAsia="Calibri" w:hAnsi="Calibri" w:cs="Calibri"/>
          <w:sz w:val="14"/>
          <w:szCs w:val="14"/>
        </w:rPr>
      </w:pPr>
      <w:r>
        <w:rPr>
          <w:rFonts w:ascii="Calibri" w:eastAsia="Calibri" w:hAnsi="Calibri" w:cs="Calibri"/>
          <w:sz w:val="14"/>
          <w:szCs w:val="14"/>
        </w:rPr>
        <w:t>• Recognises that patients regularly use herbal remedies alongside prescribed drugs and the importance of fully informing of the risks</w:t>
      </w:r>
    </w:p>
    <w:p w14:paraId="211D252E" w14:textId="77777777" w:rsidR="009765BE" w:rsidRDefault="001B510C">
      <w:pPr>
        <w:rPr>
          <w:rFonts w:ascii="Calibri" w:eastAsia="Calibri" w:hAnsi="Calibri" w:cs="Calibri"/>
          <w:sz w:val="14"/>
          <w:szCs w:val="14"/>
        </w:rPr>
      </w:pPr>
      <w:r>
        <w:rPr>
          <w:rFonts w:ascii="Calibri" w:eastAsia="Calibri" w:hAnsi="Calibri" w:cs="Calibri"/>
          <w:sz w:val="14"/>
          <w:szCs w:val="14"/>
        </w:rPr>
        <w:t xml:space="preserve">• Considers reasons for using St. John’s wort and symptoms for example low mood. Would advise seeking support from GP and assessment of mental health. </w:t>
      </w:r>
    </w:p>
    <w:p w14:paraId="76282B33" w14:textId="77777777" w:rsidR="009765BE" w:rsidRDefault="001B510C">
      <w:pPr>
        <w:rPr>
          <w:rFonts w:ascii="Calibri" w:eastAsia="Calibri" w:hAnsi="Calibri" w:cs="Calibri"/>
          <w:sz w:val="14"/>
          <w:szCs w:val="14"/>
        </w:rPr>
      </w:pPr>
      <w:r>
        <w:rPr>
          <w:rFonts w:ascii="Calibri" w:eastAsia="Calibri" w:hAnsi="Calibri" w:cs="Calibri"/>
          <w:sz w:val="14"/>
          <w:szCs w:val="14"/>
        </w:rPr>
        <w:t>• Understands that a suspected interaction should be reported to the MHRA using the yellow card scheme with details</w:t>
      </w:r>
    </w:p>
    <w:p w14:paraId="7E0E4D64" w14:textId="77777777" w:rsidR="009765BE" w:rsidRDefault="009765BE">
      <w:pPr>
        <w:rPr>
          <w:rFonts w:ascii="Calibri" w:eastAsia="Calibri" w:hAnsi="Calibri" w:cs="Calibri"/>
          <w:sz w:val="14"/>
          <w:szCs w:val="14"/>
        </w:rPr>
      </w:pPr>
    </w:p>
    <w:tbl>
      <w:tblPr>
        <w:tblStyle w:val="afff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3110B11B" w14:textId="77777777">
        <w:tc>
          <w:tcPr>
            <w:tcW w:w="9016" w:type="dxa"/>
            <w:shd w:val="clear" w:color="auto" w:fill="F2F2F2"/>
          </w:tcPr>
          <w:p w14:paraId="05BBFDED" w14:textId="77777777" w:rsidR="009765BE" w:rsidRDefault="001B510C">
            <w:pPr>
              <w:rPr>
                <w:rFonts w:ascii="Calibri" w:eastAsia="Calibri" w:hAnsi="Calibri" w:cs="Calibri"/>
                <w:sz w:val="14"/>
                <w:szCs w:val="14"/>
              </w:rPr>
            </w:pPr>
            <w:r>
              <w:rPr>
                <w:rFonts w:ascii="Calibri" w:eastAsia="Calibri" w:hAnsi="Calibri" w:cs="Calibri"/>
                <w:sz w:val="14"/>
                <w:szCs w:val="14"/>
              </w:rPr>
              <w:t>Activity 5:</w:t>
            </w:r>
          </w:p>
          <w:p w14:paraId="180925AC" w14:textId="77777777" w:rsidR="009765BE" w:rsidRDefault="001B510C">
            <w:pPr>
              <w:rPr>
                <w:rFonts w:ascii="Calibri" w:eastAsia="Calibri" w:hAnsi="Calibri" w:cs="Calibri"/>
                <w:b/>
                <w:sz w:val="14"/>
                <w:szCs w:val="14"/>
              </w:rPr>
            </w:pPr>
            <w:r>
              <w:rPr>
                <w:rFonts w:ascii="Calibri" w:eastAsia="Calibri" w:hAnsi="Calibri" w:cs="Calibri"/>
                <w:b/>
                <w:sz w:val="14"/>
                <w:szCs w:val="14"/>
              </w:rPr>
              <w:t>Working Diagnosis</w:t>
            </w:r>
          </w:p>
          <w:p w14:paraId="31F6F048" w14:textId="77777777" w:rsidR="009765BE" w:rsidRDefault="001B510C">
            <w:pPr>
              <w:rPr>
                <w:rFonts w:ascii="Calibri" w:eastAsia="Calibri" w:hAnsi="Calibri" w:cs="Calibri"/>
                <w:sz w:val="14"/>
                <w:szCs w:val="14"/>
              </w:rPr>
            </w:pPr>
            <w:r>
              <w:rPr>
                <w:rFonts w:ascii="Calibri" w:eastAsia="Calibri" w:hAnsi="Calibri" w:cs="Calibri"/>
                <w:sz w:val="14"/>
                <w:szCs w:val="14"/>
              </w:rPr>
              <w:t xml:space="preserve">Watch the video following this text (A Child of our Time). </w:t>
            </w:r>
          </w:p>
          <w:p w14:paraId="696CC7DB" w14:textId="77777777" w:rsidR="009765BE" w:rsidRDefault="001B510C">
            <w:pPr>
              <w:rPr>
                <w:rFonts w:ascii="Calibri" w:eastAsia="Calibri" w:hAnsi="Calibri" w:cs="Calibri"/>
                <w:sz w:val="14"/>
                <w:szCs w:val="14"/>
              </w:rPr>
            </w:pPr>
            <w:r>
              <w:rPr>
                <w:rFonts w:ascii="Calibri" w:eastAsia="Calibri" w:hAnsi="Calibri" w:cs="Calibri"/>
                <w:sz w:val="14"/>
                <w:szCs w:val="14"/>
              </w:rPr>
              <w:t>1. What were the differential diagnoses?</w:t>
            </w:r>
          </w:p>
          <w:p w14:paraId="0D3C0443" w14:textId="77777777" w:rsidR="009765BE" w:rsidRDefault="001B510C">
            <w:pPr>
              <w:rPr>
                <w:rFonts w:ascii="Calibri" w:eastAsia="Calibri" w:hAnsi="Calibri" w:cs="Calibri"/>
                <w:sz w:val="14"/>
                <w:szCs w:val="14"/>
              </w:rPr>
            </w:pPr>
            <w:r>
              <w:rPr>
                <w:rFonts w:ascii="Calibri" w:eastAsia="Calibri" w:hAnsi="Calibri" w:cs="Calibri"/>
                <w:sz w:val="14"/>
                <w:szCs w:val="14"/>
              </w:rPr>
              <w:t>2. What was the working diagnosis?</w:t>
            </w:r>
          </w:p>
          <w:p w14:paraId="527C40CD" w14:textId="77777777" w:rsidR="009765BE" w:rsidRDefault="001B510C">
            <w:pPr>
              <w:rPr>
                <w:rFonts w:ascii="Calibri" w:eastAsia="Calibri" w:hAnsi="Calibri" w:cs="Calibri"/>
                <w:sz w:val="14"/>
                <w:szCs w:val="14"/>
              </w:rPr>
            </w:pPr>
            <w:r>
              <w:rPr>
                <w:rFonts w:ascii="Calibri" w:eastAsia="Calibri" w:hAnsi="Calibri" w:cs="Calibri"/>
                <w:sz w:val="14"/>
                <w:szCs w:val="14"/>
              </w:rPr>
              <w:t>3. How was this reached?</w:t>
            </w:r>
          </w:p>
          <w:p w14:paraId="03CED6BD" w14:textId="77777777" w:rsidR="009765BE" w:rsidRDefault="009765BE">
            <w:pPr>
              <w:rPr>
                <w:rFonts w:ascii="Calibri" w:eastAsia="Calibri" w:hAnsi="Calibri" w:cs="Calibri"/>
                <w:sz w:val="14"/>
                <w:szCs w:val="14"/>
              </w:rPr>
            </w:pPr>
          </w:p>
        </w:tc>
      </w:tr>
    </w:tbl>
    <w:p w14:paraId="6867253C" w14:textId="77777777" w:rsidR="009765BE" w:rsidRDefault="009765BE">
      <w:pPr>
        <w:rPr>
          <w:rFonts w:ascii="Calibri" w:eastAsia="Calibri" w:hAnsi="Calibri" w:cs="Calibri"/>
          <w:sz w:val="14"/>
          <w:szCs w:val="14"/>
        </w:rPr>
      </w:pPr>
    </w:p>
    <w:p w14:paraId="580C5320" w14:textId="77777777" w:rsidR="009765BE" w:rsidRDefault="001B510C">
      <w:pPr>
        <w:rPr>
          <w:rFonts w:ascii="Calibri" w:eastAsia="Calibri" w:hAnsi="Calibri" w:cs="Calibri"/>
          <w:sz w:val="14"/>
          <w:szCs w:val="14"/>
        </w:rPr>
      </w:pPr>
      <w:r>
        <w:rPr>
          <w:rFonts w:ascii="Calibri" w:eastAsia="Calibri" w:hAnsi="Calibri" w:cs="Calibri"/>
          <w:b/>
          <w:sz w:val="14"/>
          <w:szCs w:val="14"/>
        </w:rPr>
        <w:t>Suggested content</w:t>
      </w:r>
      <w:r>
        <w:rPr>
          <w:rFonts w:ascii="Calibri" w:eastAsia="Calibri" w:hAnsi="Calibri" w:cs="Calibri"/>
          <w:sz w:val="14"/>
          <w:szCs w:val="14"/>
        </w:rPr>
        <w:t xml:space="preserve">: </w:t>
      </w:r>
    </w:p>
    <w:p w14:paraId="6BDDD4C7" w14:textId="77777777" w:rsidR="009765BE" w:rsidRDefault="001B510C">
      <w:pPr>
        <w:rPr>
          <w:rFonts w:ascii="Calibri" w:eastAsia="Calibri" w:hAnsi="Calibri" w:cs="Calibri"/>
          <w:sz w:val="14"/>
          <w:szCs w:val="14"/>
        </w:rPr>
      </w:pPr>
      <w:r>
        <w:rPr>
          <w:rFonts w:ascii="Calibri" w:eastAsia="Calibri" w:hAnsi="Calibri" w:cs="Calibri"/>
          <w:sz w:val="14"/>
          <w:szCs w:val="14"/>
        </w:rPr>
        <w:t>• Is able to discuss an understanding of differential diagnosis and how this was excluded to achieve a working diagnosis.</w:t>
      </w:r>
    </w:p>
    <w:p w14:paraId="3838D48C" w14:textId="77777777" w:rsidR="009765BE" w:rsidRDefault="009765BE">
      <w:pPr>
        <w:rPr>
          <w:rFonts w:ascii="Calibri" w:eastAsia="Calibri" w:hAnsi="Calibri" w:cs="Calibri"/>
          <w:sz w:val="14"/>
          <w:szCs w:val="14"/>
        </w:rPr>
      </w:pPr>
    </w:p>
    <w:tbl>
      <w:tblPr>
        <w:tblStyle w:val="afff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5D0FD861" w14:textId="77777777">
        <w:tc>
          <w:tcPr>
            <w:tcW w:w="9016" w:type="dxa"/>
            <w:shd w:val="clear" w:color="auto" w:fill="F2F2F2"/>
          </w:tcPr>
          <w:p w14:paraId="773EDB3E" w14:textId="77777777" w:rsidR="009765BE" w:rsidRDefault="001B510C">
            <w:pPr>
              <w:rPr>
                <w:rFonts w:ascii="Calibri" w:eastAsia="Calibri" w:hAnsi="Calibri" w:cs="Calibri"/>
                <w:sz w:val="14"/>
                <w:szCs w:val="14"/>
              </w:rPr>
            </w:pPr>
            <w:r>
              <w:rPr>
                <w:rFonts w:ascii="Calibri" w:eastAsia="Calibri" w:hAnsi="Calibri" w:cs="Calibri"/>
                <w:sz w:val="14"/>
                <w:szCs w:val="14"/>
              </w:rPr>
              <w:t>Activity 6:</w:t>
            </w:r>
          </w:p>
          <w:p w14:paraId="416DD84D" w14:textId="77777777" w:rsidR="009765BE" w:rsidRDefault="001B510C">
            <w:pPr>
              <w:rPr>
                <w:rFonts w:ascii="Calibri" w:eastAsia="Calibri" w:hAnsi="Calibri" w:cs="Calibri"/>
                <w:b/>
                <w:sz w:val="14"/>
                <w:szCs w:val="14"/>
              </w:rPr>
            </w:pPr>
            <w:r>
              <w:rPr>
                <w:rFonts w:ascii="Calibri" w:eastAsia="Calibri" w:hAnsi="Calibri" w:cs="Calibri"/>
                <w:b/>
                <w:sz w:val="14"/>
                <w:szCs w:val="14"/>
              </w:rPr>
              <w:t xml:space="preserve">Identifying clinical </w:t>
            </w:r>
            <w:proofErr w:type="gramStart"/>
            <w:r>
              <w:rPr>
                <w:rFonts w:ascii="Calibri" w:eastAsia="Calibri" w:hAnsi="Calibri" w:cs="Calibri"/>
                <w:b/>
                <w:sz w:val="14"/>
                <w:szCs w:val="14"/>
              </w:rPr>
              <w:t>decision making</w:t>
            </w:r>
            <w:proofErr w:type="gramEnd"/>
            <w:r>
              <w:rPr>
                <w:rFonts w:ascii="Calibri" w:eastAsia="Calibri" w:hAnsi="Calibri" w:cs="Calibri"/>
                <w:b/>
                <w:sz w:val="14"/>
                <w:szCs w:val="14"/>
              </w:rPr>
              <w:t xml:space="preserve"> theory</w:t>
            </w:r>
          </w:p>
          <w:p w14:paraId="2E0FE8B3" w14:textId="77777777" w:rsidR="009765BE" w:rsidRDefault="001B510C">
            <w:pPr>
              <w:rPr>
                <w:rFonts w:ascii="Calibri" w:eastAsia="Calibri" w:hAnsi="Calibri" w:cs="Calibri"/>
                <w:sz w:val="14"/>
                <w:szCs w:val="14"/>
              </w:rPr>
            </w:pPr>
            <w:r>
              <w:rPr>
                <w:rFonts w:ascii="Calibri" w:eastAsia="Calibri" w:hAnsi="Calibri" w:cs="Calibri"/>
                <w:sz w:val="14"/>
                <w:szCs w:val="14"/>
              </w:rPr>
              <w:t>Reflect upon some recent consultations and consider:</w:t>
            </w:r>
            <w:r>
              <w:rPr>
                <w:rFonts w:ascii="Calibri" w:eastAsia="Calibri" w:hAnsi="Calibri" w:cs="Calibri"/>
                <w:sz w:val="14"/>
                <w:szCs w:val="14"/>
              </w:rPr>
              <w:br/>
              <w:t xml:space="preserve">* Which of the clinical </w:t>
            </w:r>
            <w:proofErr w:type="gramStart"/>
            <w:r>
              <w:rPr>
                <w:rFonts w:ascii="Calibri" w:eastAsia="Calibri" w:hAnsi="Calibri" w:cs="Calibri"/>
                <w:sz w:val="14"/>
                <w:szCs w:val="14"/>
              </w:rPr>
              <w:t>decision making</w:t>
            </w:r>
            <w:proofErr w:type="gramEnd"/>
            <w:r>
              <w:rPr>
                <w:rFonts w:ascii="Calibri" w:eastAsia="Calibri" w:hAnsi="Calibri" w:cs="Calibri"/>
                <w:sz w:val="14"/>
                <w:szCs w:val="14"/>
              </w:rPr>
              <w:t xml:space="preserve"> theories best match the approach you used to reach a diagnosis?</w:t>
            </w:r>
            <w:r>
              <w:rPr>
                <w:rFonts w:ascii="Calibri" w:eastAsia="Calibri" w:hAnsi="Calibri" w:cs="Calibri"/>
                <w:sz w:val="14"/>
                <w:szCs w:val="14"/>
              </w:rPr>
              <w:br/>
              <w:t>*What was your rationale for taking this approach?</w:t>
            </w:r>
          </w:p>
          <w:p w14:paraId="335EF5FE" w14:textId="77777777" w:rsidR="009765BE" w:rsidRDefault="009765BE">
            <w:pPr>
              <w:rPr>
                <w:rFonts w:ascii="Calibri" w:eastAsia="Calibri" w:hAnsi="Calibri" w:cs="Calibri"/>
                <w:sz w:val="14"/>
                <w:szCs w:val="14"/>
              </w:rPr>
            </w:pPr>
          </w:p>
        </w:tc>
      </w:tr>
    </w:tbl>
    <w:p w14:paraId="43ECE98A" w14:textId="77777777" w:rsidR="009765BE" w:rsidRDefault="001B510C">
      <w:pPr>
        <w:pBdr>
          <w:bottom w:val="single" w:sz="6" w:space="1" w:color="000000"/>
        </w:pBdr>
        <w:rPr>
          <w:rFonts w:ascii="Calibri" w:eastAsia="Calibri" w:hAnsi="Calibri" w:cs="Calibri"/>
          <w:sz w:val="14"/>
          <w:szCs w:val="14"/>
        </w:rPr>
      </w:pPr>
      <w:r>
        <w:rPr>
          <w:rFonts w:ascii="Calibri" w:eastAsia="Calibri" w:hAnsi="Calibri" w:cs="Calibri"/>
          <w:sz w:val="14"/>
          <w:szCs w:val="14"/>
        </w:rPr>
        <w:br/>
      </w:r>
    </w:p>
    <w:p w14:paraId="72C826FA" w14:textId="77777777" w:rsidR="009765BE" w:rsidRDefault="009765BE">
      <w:pPr>
        <w:rPr>
          <w:b/>
          <w:sz w:val="20"/>
          <w:szCs w:val="20"/>
        </w:rPr>
      </w:pPr>
    </w:p>
    <w:p w14:paraId="038C287B" w14:textId="77777777" w:rsidR="009765BE" w:rsidRDefault="009765BE">
      <w:pPr>
        <w:rPr>
          <w:b/>
          <w:sz w:val="20"/>
          <w:szCs w:val="20"/>
        </w:rPr>
      </w:pPr>
    </w:p>
    <w:p w14:paraId="32F99A47" w14:textId="77777777" w:rsidR="009765BE" w:rsidRDefault="001B510C">
      <w:pPr>
        <w:rPr>
          <w:b/>
          <w:sz w:val="20"/>
          <w:szCs w:val="20"/>
        </w:rPr>
      </w:pPr>
      <w:bookmarkStart w:id="38" w:name="bookmark=id.t5dqpfgdrv2s" w:colFirst="0" w:colLast="0"/>
      <w:bookmarkEnd w:id="38"/>
      <w:r>
        <w:rPr>
          <w:b/>
          <w:sz w:val="20"/>
          <w:szCs w:val="20"/>
        </w:rPr>
        <w:t xml:space="preserve">PART 2 – PRESCRIBING GOVERNANCE </w:t>
      </w:r>
    </w:p>
    <w:p w14:paraId="2CA053FC" w14:textId="77777777" w:rsidR="009765BE" w:rsidRDefault="009765BE">
      <w:pPr>
        <w:rPr>
          <w:b/>
          <w:sz w:val="20"/>
          <w:szCs w:val="20"/>
        </w:rPr>
      </w:pPr>
    </w:p>
    <w:p w14:paraId="1DC2BB3F" w14:textId="623D84E3" w:rsidR="009765BE" w:rsidRDefault="001B510C">
      <w:pPr>
        <w:rPr>
          <w:b/>
          <w:sz w:val="18"/>
          <w:szCs w:val="18"/>
        </w:rPr>
      </w:pPr>
      <w:bookmarkStart w:id="39" w:name="bookmark=id.4i7ojhp" w:colFirst="0" w:colLast="0"/>
      <w:bookmarkEnd w:id="39"/>
      <w:r>
        <w:rPr>
          <w:b/>
          <w:sz w:val="18"/>
          <w:szCs w:val="18"/>
        </w:rPr>
        <w:t xml:space="preserve">Clinical Governance </w:t>
      </w:r>
      <w:r w:rsidR="00D6075D">
        <w:rPr>
          <w:b/>
          <w:sz w:val="18"/>
          <w:szCs w:val="18"/>
        </w:rPr>
        <w:tab/>
      </w:r>
      <w:r w:rsidR="00D6075D">
        <w:rPr>
          <w:b/>
          <w:sz w:val="18"/>
          <w:szCs w:val="18"/>
        </w:rPr>
        <w:tab/>
      </w:r>
      <w:r w:rsidR="00D6075D">
        <w:rPr>
          <w:b/>
          <w:sz w:val="18"/>
          <w:szCs w:val="18"/>
        </w:rPr>
        <w:tab/>
      </w:r>
      <w:r w:rsidR="00D6075D">
        <w:rPr>
          <w:b/>
          <w:sz w:val="18"/>
          <w:szCs w:val="18"/>
        </w:rPr>
        <w:tab/>
      </w:r>
      <w:r w:rsidR="00D6075D">
        <w:rPr>
          <w:b/>
          <w:sz w:val="18"/>
          <w:szCs w:val="18"/>
        </w:rPr>
        <w:tab/>
      </w:r>
      <w:r w:rsidR="00D6075D">
        <w:rPr>
          <w:b/>
          <w:sz w:val="18"/>
          <w:szCs w:val="18"/>
        </w:rPr>
        <w:tab/>
      </w:r>
      <w:r w:rsidR="00D6075D">
        <w:rPr>
          <w:b/>
          <w:sz w:val="18"/>
          <w:szCs w:val="18"/>
        </w:rPr>
        <w:tab/>
      </w:r>
      <w:r w:rsidR="00D6075D">
        <w:rPr>
          <w:b/>
          <w:sz w:val="18"/>
          <w:szCs w:val="18"/>
        </w:rPr>
        <w:tab/>
      </w:r>
      <w:r w:rsidR="00D6075D">
        <w:rPr>
          <w:b/>
          <w:sz w:val="18"/>
          <w:szCs w:val="18"/>
        </w:rPr>
        <w:tab/>
      </w:r>
      <w:hyperlink w:anchor="_top" w:history="1">
        <w:r w:rsidR="00D6075D" w:rsidRPr="00D6075D">
          <w:rPr>
            <w:rStyle w:val="Hyperlink"/>
            <w:bCs/>
            <w:sz w:val="18"/>
            <w:szCs w:val="18"/>
          </w:rPr>
          <w:t>Menu</w:t>
        </w:r>
      </w:hyperlink>
    </w:p>
    <w:p w14:paraId="52962B6A" w14:textId="77777777" w:rsidR="009765BE" w:rsidRDefault="009765BE">
      <w:pPr>
        <w:rPr>
          <w:b/>
          <w:sz w:val="18"/>
          <w:szCs w:val="18"/>
        </w:rPr>
      </w:pPr>
    </w:p>
    <w:tbl>
      <w:tblPr>
        <w:tblStyle w:val="afff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522D1DF4" w14:textId="77777777">
        <w:tc>
          <w:tcPr>
            <w:tcW w:w="9016" w:type="dxa"/>
            <w:shd w:val="clear" w:color="auto" w:fill="F2F2F2"/>
          </w:tcPr>
          <w:p w14:paraId="660C5EF1" w14:textId="77777777" w:rsidR="009765BE" w:rsidRDefault="001B510C">
            <w:pPr>
              <w:rPr>
                <w:sz w:val="14"/>
                <w:szCs w:val="14"/>
              </w:rPr>
            </w:pPr>
            <w:r>
              <w:rPr>
                <w:sz w:val="14"/>
                <w:szCs w:val="14"/>
              </w:rPr>
              <w:t>Activity 1:</w:t>
            </w:r>
          </w:p>
          <w:p w14:paraId="03A330CD" w14:textId="77777777" w:rsidR="009765BE" w:rsidRDefault="001B510C">
            <w:pPr>
              <w:rPr>
                <w:b/>
                <w:sz w:val="14"/>
                <w:szCs w:val="14"/>
              </w:rPr>
            </w:pPr>
            <w:r>
              <w:rPr>
                <w:b/>
                <w:sz w:val="14"/>
                <w:szCs w:val="14"/>
              </w:rPr>
              <w:t>Clinical Governance Guidance</w:t>
            </w:r>
          </w:p>
          <w:p w14:paraId="2693D582" w14:textId="77777777" w:rsidR="009765BE" w:rsidRDefault="009765BE">
            <w:pPr>
              <w:rPr>
                <w:b/>
                <w:sz w:val="14"/>
                <w:szCs w:val="14"/>
              </w:rPr>
            </w:pPr>
          </w:p>
          <w:p w14:paraId="10729613" w14:textId="77777777" w:rsidR="009765BE" w:rsidRDefault="001B510C">
            <w:pPr>
              <w:rPr>
                <w:sz w:val="14"/>
                <w:szCs w:val="14"/>
              </w:rPr>
            </w:pPr>
            <w:r>
              <w:rPr>
                <w:sz w:val="14"/>
                <w:szCs w:val="14"/>
              </w:rPr>
              <w:t>Access the Gov.UK site and undertake a search using the term ‘quality governance in the NHS’, to help you to become familiar with the range of related guidance.</w:t>
            </w:r>
          </w:p>
          <w:p w14:paraId="16F41313" w14:textId="77777777" w:rsidR="009765BE" w:rsidRDefault="009765BE">
            <w:pPr>
              <w:rPr>
                <w:sz w:val="14"/>
                <w:szCs w:val="14"/>
              </w:rPr>
            </w:pPr>
          </w:p>
          <w:p w14:paraId="2C8C6DE9" w14:textId="77777777" w:rsidR="009765BE" w:rsidRDefault="001B510C">
            <w:pPr>
              <w:rPr>
                <w:sz w:val="14"/>
                <w:szCs w:val="14"/>
              </w:rPr>
            </w:pPr>
            <w:r>
              <w:rPr>
                <w:sz w:val="14"/>
                <w:szCs w:val="14"/>
              </w:rPr>
              <w:t>Is any of this a surprise to you?</w:t>
            </w:r>
          </w:p>
          <w:p w14:paraId="22614B5A" w14:textId="77777777" w:rsidR="009765BE" w:rsidRDefault="001B510C">
            <w:pPr>
              <w:rPr>
                <w:sz w:val="14"/>
                <w:szCs w:val="14"/>
              </w:rPr>
            </w:pPr>
            <w:r>
              <w:rPr>
                <w:sz w:val="14"/>
                <w:szCs w:val="14"/>
              </w:rPr>
              <w:t>Is this what you expected to read?</w:t>
            </w:r>
          </w:p>
          <w:p w14:paraId="09948F05" w14:textId="77777777" w:rsidR="009765BE" w:rsidRDefault="001B510C">
            <w:pPr>
              <w:rPr>
                <w:sz w:val="14"/>
                <w:szCs w:val="14"/>
              </w:rPr>
            </w:pPr>
            <w:r>
              <w:rPr>
                <w:sz w:val="14"/>
                <w:szCs w:val="14"/>
              </w:rPr>
              <w:t>Make notes on your findings.</w:t>
            </w:r>
          </w:p>
          <w:p w14:paraId="233F65B2" w14:textId="77777777" w:rsidR="009765BE" w:rsidRDefault="009765BE">
            <w:pPr>
              <w:rPr>
                <w:sz w:val="14"/>
                <w:szCs w:val="14"/>
              </w:rPr>
            </w:pPr>
          </w:p>
        </w:tc>
      </w:tr>
    </w:tbl>
    <w:p w14:paraId="27E2EDA3" w14:textId="77777777" w:rsidR="009765BE" w:rsidRDefault="009765BE">
      <w:pPr>
        <w:rPr>
          <w:b/>
          <w:sz w:val="14"/>
          <w:szCs w:val="14"/>
        </w:rPr>
      </w:pPr>
    </w:p>
    <w:p w14:paraId="47C35171" w14:textId="77777777" w:rsidR="009765BE" w:rsidRDefault="009765BE">
      <w:pPr>
        <w:rPr>
          <w:b/>
          <w:sz w:val="14"/>
          <w:szCs w:val="14"/>
        </w:rPr>
      </w:pPr>
    </w:p>
    <w:tbl>
      <w:tblPr>
        <w:tblStyle w:val="afff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32492433" w14:textId="77777777">
        <w:tc>
          <w:tcPr>
            <w:tcW w:w="9016" w:type="dxa"/>
            <w:shd w:val="clear" w:color="auto" w:fill="F2F2F2"/>
          </w:tcPr>
          <w:p w14:paraId="2B1843FA" w14:textId="77777777" w:rsidR="009765BE" w:rsidRDefault="001B510C">
            <w:pPr>
              <w:shd w:val="clear" w:color="auto" w:fill="F2F2F2"/>
              <w:rPr>
                <w:sz w:val="14"/>
                <w:szCs w:val="14"/>
              </w:rPr>
            </w:pPr>
            <w:r>
              <w:rPr>
                <w:sz w:val="14"/>
                <w:szCs w:val="14"/>
              </w:rPr>
              <w:t>Activity 2:</w:t>
            </w:r>
          </w:p>
          <w:p w14:paraId="5CF4A52F" w14:textId="77777777" w:rsidR="009765BE" w:rsidRDefault="001B510C">
            <w:pPr>
              <w:shd w:val="clear" w:color="auto" w:fill="F2F2F2"/>
              <w:rPr>
                <w:b/>
                <w:sz w:val="14"/>
                <w:szCs w:val="14"/>
              </w:rPr>
            </w:pPr>
            <w:r>
              <w:rPr>
                <w:b/>
                <w:sz w:val="14"/>
                <w:szCs w:val="14"/>
              </w:rPr>
              <w:t>Appropriate Prescribing</w:t>
            </w:r>
          </w:p>
          <w:p w14:paraId="3071F456" w14:textId="77777777" w:rsidR="009765BE" w:rsidRDefault="009765BE">
            <w:pPr>
              <w:shd w:val="clear" w:color="auto" w:fill="F2F2F2"/>
              <w:rPr>
                <w:sz w:val="14"/>
                <w:szCs w:val="14"/>
              </w:rPr>
            </w:pPr>
          </w:p>
          <w:p w14:paraId="1EB74F2D" w14:textId="77777777" w:rsidR="009765BE" w:rsidRDefault="001B510C">
            <w:pPr>
              <w:rPr>
                <w:sz w:val="14"/>
                <w:szCs w:val="14"/>
              </w:rPr>
            </w:pPr>
            <w:r>
              <w:rPr>
                <w:sz w:val="14"/>
                <w:szCs w:val="14"/>
              </w:rPr>
              <w:t>Think about a practice placement environment you have experienced:</w:t>
            </w:r>
          </w:p>
          <w:p w14:paraId="79653335" w14:textId="77777777" w:rsidR="009765BE" w:rsidRDefault="009765BE">
            <w:pPr>
              <w:rPr>
                <w:sz w:val="14"/>
                <w:szCs w:val="14"/>
              </w:rPr>
            </w:pPr>
          </w:p>
          <w:p w14:paraId="3A6A6B7F" w14:textId="77777777" w:rsidR="009765BE" w:rsidRDefault="001B510C">
            <w:pPr>
              <w:rPr>
                <w:sz w:val="14"/>
                <w:szCs w:val="14"/>
              </w:rPr>
            </w:pPr>
            <w:r>
              <w:rPr>
                <w:sz w:val="14"/>
                <w:szCs w:val="14"/>
              </w:rPr>
              <w:t>What sort of drugs/items were prescribed regularly, appropriate to that clinical area?</w:t>
            </w:r>
          </w:p>
          <w:p w14:paraId="1FAAA8B4" w14:textId="77777777" w:rsidR="009765BE" w:rsidRDefault="001B510C">
            <w:pPr>
              <w:rPr>
                <w:sz w:val="14"/>
                <w:szCs w:val="14"/>
              </w:rPr>
            </w:pPr>
            <w:r>
              <w:rPr>
                <w:sz w:val="14"/>
                <w:szCs w:val="14"/>
              </w:rPr>
              <w:t>Was there a local formulary?</w:t>
            </w:r>
          </w:p>
          <w:p w14:paraId="7116B264" w14:textId="77777777" w:rsidR="009765BE" w:rsidRDefault="001B510C">
            <w:pPr>
              <w:rPr>
                <w:sz w:val="14"/>
                <w:szCs w:val="14"/>
              </w:rPr>
            </w:pPr>
            <w:r>
              <w:rPr>
                <w:sz w:val="14"/>
                <w:szCs w:val="14"/>
              </w:rPr>
              <w:t>Try and observe a prescribing consultation between a prescriber and patient/client:</w:t>
            </w:r>
          </w:p>
          <w:p w14:paraId="0EC69E97" w14:textId="77777777" w:rsidR="009765BE" w:rsidRDefault="009765BE">
            <w:pPr>
              <w:rPr>
                <w:sz w:val="14"/>
                <w:szCs w:val="14"/>
              </w:rPr>
            </w:pPr>
          </w:p>
          <w:p w14:paraId="74BECEDC" w14:textId="77777777" w:rsidR="009765BE" w:rsidRDefault="001B510C">
            <w:pPr>
              <w:rPr>
                <w:sz w:val="14"/>
                <w:szCs w:val="14"/>
              </w:rPr>
            </w:pPr>
            <w:r>
              <w:rPr>
                <w:sz w:val="14"/>
                <w:szCs w:val="14"/>
              </w:rPr>
              <w:t xml:space="preserve">If a prescription was issued - was it on the </w:t>
            </w:r>
            <w:proofErr w:type="gramStart"/>
            <w:r>
              <w:rPr>
                <w:sz w:val="14"/>
                <w:szCs w:val="14"/>
              </w:rPr>
              <w:t>localities</w:t>
            </w:r>
            <w:proofErr w:type="gramEnd"/>
            <w:r>
              <w:rPr>
                <w:sz w:val="14"/>
                <w:szCs w:val="14"/>
              </w:rPr>
              <w:t xml:space="preserve"> formulary?</w:t>
            </w:r>
          </w:p>
          <w:p w14:paraId="5712BD1D" w14:textId="77777777" w:rsidR="009765BE" w:rsidRDefault="001B510C">
            <w:pPr>
              <w:rPr>
                <w:sz w:val="14"/>
                <w:szCs w:val="14"/>
              </w:rPr>
            </w:pPr>
            <w:r>
              <w:rPr>
                <w:sz w:val="14"/>
                <w:szCs w:val="14"/>
              </w:rPr>
              <w:t>Apply one of the mnemonics (STEP or EASE) to provide a rationale why the drug was appropriate for that patient</w:t>
            </w:r>
          </w:p>
          <w:p w14:paraId="04EDF0A8" w14:textId="77777777" w:rsidR="009765BE" w:rsidRDefault="001B510C">
            <w:pPr>
              <w:rPr>
                <w:sz w:val="14"/>
                <w:szCs w:val="14"/>
              </w:rPr>
            </w:pPr>
            <w:r>
              <w:rPr>
                <w:sz w:val="14"/>
                <w:szCs w:val="14"/>
              </w:rPr>
              <w:t xml:space="preserve">Can you identify an alternative drug/product which could have been prescribed and apply one of the mnemonics. Consider if the information given provides a rationale for this not being prescribed as the first drug/product of choice. Think about everything discussed above. (NB: you don't have to think of a drug, you may wish to consider a product that was prescribed </w:t>
            </w:r>
            <w:proofErr w:type="spellStart"/>
            <w:r>
              <w:rPr>
                <w:sz w:val="14"/>
                <w:szCs w:val="14"/>
              </w:rPr>
              <w:t>eg</w:t>
            </w:r>
            <w:proofErr w:type="spellEnd"/>
            <w:r>
              <w:rPr>
                <w:sz w:val="14"/>
                <w:szCs w:val="14"/>
              </w:rPr>
              <w:t>, a pressure relieving product, a continence device, dietary/food items etc relevant to your placement discipline).</w:t>
            </w:r>
          </w:p>
          <w:p w14:paraId="37361ED2" w14:textId="77777777" w:rsidR="009765BE" w:rsidRDefault="009765BE">
            <w:pPr>
              <w:rPr>
                <w:b/>
                <w:sz w:val="14"/>
                <w:szCs w:val="14"/>
              </w:rPr>
            </w:pPr>
          </w:p>
        </w:tc>
      </w:tr>
    </w:tbl>
    <w:p w14:paraId="3AFE7E10" w14:textId="77777777" w:rsidR="009765BE" w:rsidRDefault="009765BE">
      <w:pPr>
        <w:rPr>
          <w:b/>
          <w:sz w:val="14"/>
          <w:szCs w:val="14"/>
        </w:rPr>
      </w:pPr>
    </w:p>
    <w:p w14:paraId="5036F4DE" w14:textId="77777777" w:rsidR="009765BE" w:rsidRDefault="009765BE">
      <w:pPr>
        <w:rPr>
          <w:b/>
          <w:sz w:val="14"/>
          <w:szCs w:val="14"/>
        </w:rPr>
      </w:pPr>
    </w:p>
    <w:tbl>
      <w:tblPr>
        <w:tblStyle w:val="afff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319EFFE1" w14:textId="77777777">
        <w:trPr>
          <w:trHeight w:val="1228"/>
        </w:trPr>
        <w:tc>
          <w:tcPr>
            <w:tcW w:w="9016" w:type="dxa"/>
            <w:shd w:val="clear" w:color="auto" w:fill="F2F2F2"/>
          </w:tcPr>
          <w:p w14:paraId="675CC64F" w14:textId="77777777" w:rsidR="009765BE" w:rsidRDefault="001B510C">
            <w:pPr>
              <w:rPr>
                <w:sz w:val="14"/>
                <w:szCs w:val="14"/>
              </w:rPr>
            </w:pPr>
            <w:r>
              <w:rPr>
                <w:sz w:val="14"/>
                <w:szCs w:val="14"/>
              </w:rPr>
              <w:t>Activity 3:</w:t>
            </w:r>
          </w:p>
          <w:p w14:paraId="6D30A07C" w14:textId="77777777" w:rsidR="009765BE" w:rsidRDefault="001B510C">
            <w:pPr>
              <w:rPr>
                <w:b/>
                <w:sz w:val="14"/>
                <w:szCs w:val="14"/>
              </w:rPr>
            </w:pPr>
            <w:r>
              <w:rPr>
                <w:b/>
                <w:sz w:val="14"/>
                <w:szCs w:val="14"/>
              </w:rPr>
              <w:t xml:space="preserve">Using </w:t>
            </w:r>
            <w:proofErr w:type="spellStart"/>
            <w:r>
              <w:rPr>
                <w:b/>
                <w:sz w:val="14"/>
                <w:szCs w:val="14"/>
              </w:rPr>
              <w:t>ePACT</w:t>
            </w:r>
            <w:proofErr w:type="spellEnd"/>
            <w:r>
              <w:rPr>
                <w:b/>
                <w:sz w:val="14"/>
                <w:szCs w:val="14"/>
              </w:rPr>
              <w:t xml:space="preserve"> Data</w:t>
            </w:r>
          </w:p>
          <w:p w14:paraId="7D89A270" w14:textId="77777777" w:rsidR="009765BE" w:rsidRDefault="009765BE">
            <w:pPr>
              <w:rPr>
                <w:sz w:val="14"/>
                <w:szCs w:val="14"/>
              </w:rPr>
            </w:pPr>
          </w:p>
          <w:p w14:paraId="2429AA62" w14:textId="77777777" w:rsidR="009765BE" w:rsidRDefault="001B510C">
            <w:pPr>
              <w:rPr>
                <w:sz w:val="14"/>
                <w:szCs w:val="14"/>
              </w:rPr>
            </w:pPr>
            <w:r>
              <w:rPr>
                <w:sz w:val="14"/>
                <w:szCs w:val="14"/>
              </w:rPr>
              <w:t xml:space="preserve">Take some time to browse the </w:t>
            </w:r>
            <w:proofErr w:type="spellStart"/>
            <w:r>
              <w:rPr>
                <w:sz w:val="14"/>
                <w:szCs w:val="14"/>
              </w:rPr>
              <w:t>ePACT</w:t>
            </w:r>
            <w:proofErr w:type="spellEnd"/>
            <w:r>
              <w:rPr>
                <w:sz w:val="14"/>
                <w:szCs w:val="14"/>
              </w:rPr>
              <w:t xml:space="preserve"> information on the NHS Business Services Authority website.</w:t>
            </w:r>
          </w:p>
          <w:p w14:paraId="6D7A49A4" w14:textId="77777777" w:rsidR="009765BE" w:rsidRDefault="009765BE">
            <w:pPr>
              <w:rPr>
                <w:sz w:val="14"/>
                <w:szCs w:val="14"/>
              </w:rPr>
            </w:pPr>
          </w:p>
          <w:p w14:paraId="076802D5" w14:textId="77777777" w:rsidR="009765BE" w:rsidRDefault="001B510C">
            <w:pPr>
              <w:rPr>
                <w:sz w:val="14"/>
                <w:szCs w:val="14"/>
              </w:rPr>
            </w:pPr>
            <w:r>
              <w:rPr>
                <w:sz w:val="14"/>
                <w:szCs w:val="14"/>
              </w:rPr>
              <w:t xml:space="preserve">When on placement, it may be useful to arrange to meet with the organisation’s Non-Medical Prescribing </w:t>
            </w:r>
            <w:proofErr w:type="gramStart"/>
            <w:r>
              <w:rPr>
                <w:sz w:val="14"/>
                <w:szCs w:val="14"/>
              </w:rPr>
              <w:t>Lead</w:t>
            </w:r>
            <w:proofErr w:type="gramEnd"/>
            <w:r>
              <w:rPr>
                <w:sz w:val="14"/>
                <w:szCs w:val="14"/>
              </w:rPr>
              <w:t xml:space="preserve"> to explore how </w:t>
            </w:r>
            <w:proofErr w:type="spellStart"/>
            <w:r>
              <w:rPr>
                <w:sz w:val="14"/>
                <w:szCs w:val="14"/>
              </w:rPr>
              <w:t>ePACT</w:t>
            </w:r>
            <w:proofErr w:type="spellEnd"/>
            <w:r>
              <w:rPr>
                <w:sz w:val="14"/>
                <w:szCs w:val="14"/>
              </w:rPr>
              <w:t xml:space="preserve"> data is used within the organisation. </w:t>
            </w:r>
          </w:p>
          <w:p w14:paraId="3C41485F" w14:textId="77777777" w:rsidR="009765BE" w:rsidRDefault="001B510C">
            <w:pPr>
              <w:rPr>
                <w:sz w:val="14"/>
                <w:szCs w:val="14"/>
              </w:rPr>
            </w:pPr>
            <w:r>
              <w:rPr>
                <w:sz w:val="14"/>
                <w:szCs w:val="14"/>
              </w:rPr>
              <w:t>*Link:</w:t>
            </w:r>
            <w:r>
              <w:t xml:space="preserve"> </w:t>
            </w:r>
            <w:hyperlink r:id="rId71">
              <w:r>
                <w:rPr>
                  <w:color w:val="0563C1"/>
                  <w:sz w:val="14"/>
                  <w:szCs w:val="14"/>
                  <w:u w:val="single"/>
                </w:rPr>
                <w:t>https://www.nhsbsa.nhs.uk/epact2</w:t>
              </w:r>
            </w:hyperlink>
          </w:p>
          <w:p w14:paraId="2F8237AF" w14:textId="77777777" w:rsidR="009765BE" w:rsidRDefault="009765BE">
            <w:pPr>
              <w:rPr>
                <w:b/>
                <w:sz w:val="14"/>
                <w:szCs w:val="14"/>
              </w:rPr>
            </w:pPr>
          </w:p>
        </w:tc>
      </w:tr>
    </w:tbl>
    <w:p w14:paraId="3BCB2345" w14:textId="77777777" w:rsidR="009765BE" w:rsidRDefault="009765BE">
      <w:pPr>
        <w:rPr>
          <w:b/>
          <w:sz w:val="14"/>
          <w:szCs w:val="14"/>
        </w:rPr>
      </w:pPr>
    </w:p>
    <w:p w14:paraId="7B14E14F" w14:textId="77777777" w:rsidR="009765BE" w:rsidRDefault="009765BE">
      <w:pPr>
        <w:rPr>
          <w:b/>
          <w:sz w:val="14"/>
          <w:szCs w:val="14"/>
        </w:rPr>
      </w:pPr>
    </w:p>
    <w:tbl>
      <w:tblPr>
        <w:tblStyle w:val="afff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16BDC2BF" w14:textId="77777777">
        <w:tc>
          <w:tcPr>
            <w:tcW w:w="9016" w:type="dxa"/>
            <w:shd w:val="clear" w:color="auto" w:fill="F2F2F2"/>
          </w:tcPr>
          <w:p w14:paraId="6B148C55" w14:textId="77777777" w:rsidR="009765BE" w:rsidRDefault="001B510C">
            <w:pPr>
              <w:rPr>
                <w:sz w:val="14"/>
                <w:szCs w:val="14"/>
              </w:rPr>
            </w:pPr>
            <w:r>
              <w:rPr>
                <w:sz w:val="14"/>
                <w:szCs w:val="14"/>
              </w:rPr>
              <w:t>Activity 4:</w:t>
            </w:r>
          </w:p>
          <w:p w14:paraId="0E5883CE" w14:textId="77777777" w:rsidR="009765BE" w:rsidRDefault="001B510C">
            <w:pPr>
              <w:rPr>
                <w:b/>
                <w:sz w:val="14"/>
                <w:szCs w:val="14"/>
              </w:rPr>
            </w:pPr>
            <w:r>
              <w:rPr>
                <w:b/>
                <w:sz w:val="14"/>
                <w:szCs w:val="14"/>
              </w:rPr>
              <w:t>Yellow Card Reporting</w:t>
            </w:r>
          </w:p>
          <w:p w14:paraId="74C5311A" w14:textId="77777777" w:rsidR="009765BE" w:rsidRDefault="009765BE">
            <w:pPr>
              <w:rPr>
                <w:sz w:val="14"/>
                <w:szCs w:val="14"/>
              </w:rPr>
            </w:pPr>
          </w:p>
          <w:p w14:paraId="4BF9A649" w14:textId="77777777" w:rsidR="009765BE" w:rsidRDefault="001B510C">
            <w:pPr>
              <w:rPr>
                <w:sz w:val="14"/>
                <w:szCs w:val="14"/>
              </w:rPr>
            </w:pPr>
            <w:r>
              <w:rPr>
                <w:sz w:val="14"/>
                <w:szCs w:val="14"/>
              </w:rPr>
              <w:t>Adverse Drug Reactions are reported by health professionals using the Yellow Card scheme. It was introduced in 1964 following the thalidomide tragedy. The scheme is used by the Medicines and Healthcare products Regulatory Agency (MHRA) to collect information about drugs.</w:t>
            </w:r>
          </w:p>
          <w:p w14:paraId="436D1177" w14:textId="77777777" w:rsidR="009765BE" w:rsidRDefault="009765BE">
            <w:pPr>
              <w:rPr>
                <w:sz w:val="14"/>
                <w:szCs w:val="14"/>
              </w:rPr>
            </w:pPr>
          </w:p>
          <w:p w14:paraId="28CE8B2B" w14:textId="2B95A810" w:rsidR="009765BE" w:rsidRDefault="001B510C">
            <w:pPr>
              <w:rPr>
                <w:b/>
                <w:sz w:val="14"/>
                <w:szCs w:val="14"/>
              </w:rPr>
            </w:pPr>
            <w:r>
              <w:rPr>
                <w:sz w:val="14"/>
                <w:szCs w:val="14"/>
              </w:rPr>
              <w:t xml:space="preserve">Use this link to familiarise yourself with the process for making a report to the Yellow Card Scheme.    </w:t>
            </w:r>
            <w:hyperlink r:id="rId72">
              <w:r>
                <w:rPr>
                  <w:color w:val="0563C1"/>
                  <w:sz w:val="14"/>
                  <w:szCs w:val="14"/>
                  <w:u w:val="single"/>
                </w:rPr>
                <w:t>https://yellowcard.mhra.gov.uk/</w:t>
              </w:r>
            </w:hyperlink>
          </w:p>
        </w:tc>
      </w:tr>
    </w:tbl>
    <w:p w14:paraId="08E4CFDD" w14:textId="77777777" w:rsidR="009765BE" w:rsidRDefault="009765BE">
      <w:pPr>
        <w:rPr>
          <w:b/>
          <w:sz w:val="14"/>
          <w:szCs w:val="14"/>
        </w:rPr>
      </w:pPr>
    </w:p>
    <w:p w14:paraId="4D0706C9" w14:textId="77777777" w:rsidR="009765BE" w:rsidRDefault="009765BE">
      <w:pPr>
        <w:rPr>
          <w:b/>
          <w:sz w:val="14"/>
          <w:szCs w:val="14"/>
        </w:rPr>
      </w:pPr>
    </w:p>
    <w:tbl>
      <w:tblPr>
        <w:tblStyle w:val="afff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24163AD2" w14:textId="77777777">
        <w:tc>
          <w:tcPr>
            <w:tcW w:w="9016" w:type="dxa"/>
            <w:shd w:val="clear" w:color="auto" w:fill="F2F2F2"/>
          </w:tcPr>
          <w:p w14:paraId="219C1B06" w14:textId="77777777" w:rsidR="009765BE" w:rsidRDefault="001B510C">
            <w:pPr>
              <w:rPr>
                <w:sz w:val="14"/>
                <w:szCs w:val="14"/>
              </w:rPr>
            </w:pPr>
            <w:r>
              <w:rPr>
                <w:sz w:val="14"/>
                <w:szCs w:val="14"/>
              </w:rPr>
              <w:t>Activity 5:</w:t>
            </w:r>
          </w:p>
          <w:p w14:paraId="7CC56C06" w14:textId="77777777" w:rsidR="009765BE" w:rsidRDefault="001B510C">
            <w:pPr>
              <w:rPr>
                <w:b/>
                <w:sz w:val="14"/>
                <w:szCs w:val="14"/>
              </w:rPr>
            </w:pPr>
            <w:r>
              <w:rPr>
                <w:b/>
                <w:sz w:val="14"/>
                <w:szCs w:val="14"/>
              </w:rPr>
              <w:t>Deviation from guidelines</w:t>
            </w:r>
          </w:p>
          <w:p w14:paraId="3CCE20E2" w14:textId="77777777" w:rsidR="009765BE" w:rsidRDefault="009765BE">
            <w:pPr>
              <w:rPr>
                <w:sz w:val="14"/>
                <w:szCs w:val="14"/>
              </w:rPr>
            </w:pPr>
          </w:p>
          <w:p w14:paraId="4AD05DEF" w14:textId="77777777" w:rsidR="009765BE" w:rsidRDefault="001B510C">
            <w:pPr>
              <w:rPr>
                <w:sz w:val="14"/>
                <w:szCs w:val="14"/>
              </w:rPr>
            </w:pPr>
            <w:r>
              <w:rPr>
                <w:sz w:val="14"/>
                <w:szCs w:val="14"/>
              </w:rPr>
              <w:t xml:space="preserve">When in your practice placement area, arrange to speak to a nurse prescriber or other prescribing healthcare professional. Ask them about a situation where a patient’s treatment needed to deviate from the </w:t>
            </w:r>
            <w:proofErr w:type="gramStart"/>
            <w:r>
              <w:rPr>
                <w:sz w:val="14"/>
                <w:szCs w:val="14"/>
              </w:rPr>
              <w:t>organisations</w:t>
            </w:r>
            <w:proofErr w:type="gramEnd"/>
            <w:r>
              <w:rPr>
                <w:sz w:val="14"/>
                <w:szCs w:val="14"/>
              </w:rPr>
              <w:t xml:space="preserve"> guidelines. Reflect on the scenario you have discussed and use the following questions to discuss it in your portfolio - make sure you do not use any patient or staff identifiable </w:t>
            </w:r>
            <w:proofErr w:type="gramStart"/>
            <w:r>
              <w:rPr>
                <w:sz w:val="14"/>
                <w:szCs w:val="14"/>
              </w:rPr>
              <w:t>material!:</w:t>
            </w:r>
            <w:proofErr w:type="gramEnd"/>
          </w:p>
          <w:p w14:paraId="36B07FE1" w14:textId="77777777" w:rsidR="009765BE" w:rsidRDefault="009765BE">
            <w:pPr>
              <w:rPr>
                <w:sz w:val="14"/>
                <w:szCs w:val="14"/>
              </w:rPr>
            </w:pPr>
          </w:p>
          <w:p w14:paraId="2C269D5A" w14:textId="77777777" w:rsidR="009765BE" w:rsidRDefault="001B510C">
            <w:pPr>
              <w:rPr>
                <w:sz w:val="14"/>
                <w:szCs w:val="14"/>
              </w:rPr>
            </w:pPr>
            <w:r>
              <w:rPr>
                <w:sz w:val="14"/>
                <w:szCs w:val="14"/>
              </w:rPr>
              <w:t>What was the reason for deviation from the guidelines?</w:t>
            </w:r>
          </w:p>
          <w:p w14:paraId="606F4B87" w14:textId="77777777" w:rsidR="009765BE" w:rsidRDefault="001B510C">
            <w:pPr>
              <w:rPr>
                <w:sz w:val="14"/>
                <w:szCs w:val="14"/>
              </w:rPr>
            </w:pPr>
            <w:r>
              <w:rPr>
                <w:sz w:val="14"/>
                <w:szCs w:val="14"/>
              </w:rPr>
              <w:t>How exactly did this treatment deviate from guidelines?</w:t>
            </w:r>
          </w:p>
          <w:p w14:paraId="28B15EF9" w14:textId="77777777" w:rsidR="009765BE" w:rsidRDefault="001B510C">
            <w:pPr>
              <w:rPr>
                <w:sz w:val="14"/>
                <w:szCs w:val="14"/>
              </w:rPr>
            </w:pPr>
            <w:r>
              <w:rPr>
                <w:sz w:val="14"/>
                <w:szCs w:val="14"/>
              </w:rPr>
              <w:t>Could an alternative treatment have been considered?</w:t>
            </w:r>
          </w:p>
          <w:p w14:paraId="379543A2" w14:textId="77777777" w:rsidR="009765BE" w:rsidRDefault="001B510C">
            <w:pPr>
              <w:rPr>
                <w:sz w:val="14"/>
                <w:szCs w:val="14"/>
              </w:rPr>
            </w:pPr>
            <w:r>
              <w:rPr>
                <w:sz w:val="14"/>
                <w:szCs w:val="14"/>
              </w:rPr>
              <w:t>What information was/could have been provided to the patient to enable an informed choice to be made?</w:t>
            </w:r>
          </w:p>
          <w:p w14:paraId="74507B22" w14:textId="77777777" w:rsidR="009765BE" w:rsidRDefault="001B510C">
            <w:pPr>
              <w:rPr>
                <w:sz w:val="14"/>
                <w:szCs w:val="14"/>
              </w:rPr>
            </w:pPr>
            <w:r>
              <w:rPr>
                <w:sz w:val="14"/>
                <w:szCs w:val="14"/>
              </w:rPr>
              <w:t>Could anything else have been done to ensure and demonstrate duty of care?</w:t>
            </w:r>
          </w:p>
          <w:p w14:paraId="4E90CD06" w14:textId="77777777" w:rsidR="009765BE" w:rsidRDefault="009765BE">
            <w:pPr>
              <w:rPr>
                <w:b/>
                <w:sz w:val="14"/>
                <w:szCs w:val="14"/>
              </w:rPr>
            </w:pPr>
          </w:p>
        </w:tc>
      </w:tr>
    </w:tbl>
    <w:p w14:paraId="03DB4363" w14:textId="77777777" w:rsidR="009765BE" w:rsidRDefault="009765BE">
      <w:pPr>
        <w:rPr>
          <w:b/>
          <w:sz w:val="14"/>
          <w:szCs w:val="14"/>
        </w:rPr>
      </w:pPr>
    </w:p>
    <w:p w14:paraId="0DB4F02E" w14:textId="77777777" w:rsidR="009765BE" w:rsidRDefault="009765BE">
      <w:pPr>
        <w:rPr>
          <w:b/>
          <w:sz w:val="14"/>
          <w:szCs w:val="14"/>
        </w:rPr>
      </w:pPr>
    </w:p>
    <w:tbl>
      <w:tblPr>
        <w:tblStyle w:val="afff9"/>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3E0863F1" w14:textId="77777777">
        <w:tc>
          <w:tcPr>
            <w:tcW w:w="9016" w:type="dxa"/>
            <w:shd w:val="clear" w:color="auto" w:fill="F2F2F2"/>
          </w:tcPr>
          <w:p w14:paraId="716EC590" w14:textId="77777777" w:rsidR="009765BE" w:rsidRDefault="001B510C">
            <w:pPr>
              <w:rPr>
                <w:sz w:val="14"/>
                <w:szCs w:val="14"/>
              </w:rPr>
            </w:pPr>
            <w:r>
              <w:rPr>
                <w:sz w:val="14"/>
                <w:szCs w:val="14"/>
              </w:rPr>
              <w:t>Activity 6:</w:t>
            </w:r>
          </w:p>
          <w:p w14:paraId="419E0FA3" w14:textId="77777777" w:rsidR="009765BE" w:rsidRDefault="001B510C">
            <w:pPr>
              <w:rPr>
                <w:b/>
                <w:sz w:val="14"/>
                <w:szCs w:val="14"/>
              </w:rPr>
            </w:pPr>
            <w:r>
              <w:rPr>
                <w:b/>
                <w:sz w:val="14"/>
                <w:szCs w:val="14"/>
              </w:rPr>
              <w:t>Auditing prescribing practice</w:t>
            </w:r>
          </w:p>
          <w:p w14:paraId="67CAB076" w14:textId="77777777" w:rsidR="009765BE" w:rsidRDefault="009765BE">
            <w:pPr>
              <w:rPr>
                <w:sz w:val="14"/>
                <w:szCs w:val="14"/>
              </w:rPr>
            </w:pPr>
          </w:p>
          <w:p w14:paraId="65E08D4F" w14:textId="77777777" w:rsidR="009765BE" w:rsidRDefault="001B510C">
            <w:pPr>
              <w:rPr>
                <w:sz w:val="14"/>
                <w:szCs w:val="14"/>
              </w:rPr>
            </w:pPr>
            <w:r>
              <w:rPr>
                <w:sz w:val="14"/>
                <w:szCs w:val="14"/>
              </w:rPr>
              <w:t>Make a note of the following questions in your portfolio. This should help you once you have qualified and need to conduct your own audit exercise.  Remember that it is not always necessary to audit the prescribing of the medicine itself, it could be an audit of the information provided alongside the medication or an audit to see if the follow-up and review is in line with national guidelines and standards.</w:t>
            </w:r>
          </w:p>
          <w:p w14:paraId="729A05DC" w14:textId="77777777" w:rsidR="009765BE" w:rsidRDefault="009765BE">
            <w:pPr>
              <w:rPr>
                <w:sz w:val="14"/>
                <w:szCs w:val="14"/>
              </w:rPr>
            </w:pPr>
          </w:p>
          <w:p w14:paraId="19DFB3EC" w14:textId="77777777" w:rsidR="009765BE" w:rsidRDefault="001B510C">
            <w:pPr>
              <w:rPr>
                <w:sz w:val="14"/>
                <w:szCs w:val="14"/>
              </w:rPr>
            </w:pPr>
            <w:r>
              <w:rPr>
                <w:sz w:val="14"/>
                <w:szCs w:val="14"/>
              </w:rPr>
              <w:t>What guideline(s) are used to inform best practice?</w:t>
            </w:r>
          </w:p>
          <w:p w14:paraId="360626E6" w14:textId="77777777" w:rsidR="009765BE" w:rsidRDefault="001B510C">
            <w:pPr>
              <w:rPr>
                <w:sz w:val="14"/>
                <w:szCs w:val="14"/>
              </w:rPr>
            </w:pPr>
            <w:r>
              <w:rPr>
                <w:sz w:val="14"/>
                <w:szCs w:val="14"/>
              </w:rPr>
              <w:t>What specific aspect(s) of the guidance are you going to audit?</w:t>
            </w:r>
          </w:p>
          <w:p w14:paraId="250F07F1" w14:textId="77777777" w:rsidR="009765BE" w:rsidRDefault="001B510C">
            <w:pPr>
              <w:rPr>
                <w:sz w:val="14"/>
                <w:szCs w:val="14"/>
              </w:rPr>
            </w:pPr>
            <w:r>
              <w:rPr>
                <w:sz w:val="14"/>
                <w:szCs w:val="14"/>
              </w:rPr>
              <w:t>How will you collect the data?</w:t>
            </w:r>
          </w:p>
          <w:p w14:paraId="4CB07FD7" w14:textId="77777777" w:rsidR="009765BE" w:rsidRDefault="001B510C">
            <w:pPr>
              <w:rPr>
                <w:sz w:val="14"/>
                <w:szCs w:val="14"/>
              </w:rPr>
            </w:pPr>
            <w:r>
              <w:rPr>
                <w:sz w:val="14"/>
                <w:szCs w:val="14"/>
              </w:rPr>
              <w:t>What resources might be needed?</w:t>
            </w:r>
          </w:p>
          <w:p w14:paraId="2A254C66" w14:textId="77777777" w:rsidR="009765BE" w:rsidRDefault="001B510C">
            <w:pPr>
              <w:rPr>
                <w:sz w:val="14"/>
                <w:szCs w:val="14"/>
              </w:rPr>
            </w:pPr>
            <w:r>
              <w:rPr>
                <w:sz w:val="14"/>
                <w:szCs w:val="14"/>
              </w:rPr>
              <w:t>How will you disseminate your findings?</w:t>
            </w:r>
          </w:p>
          <w:p w14:paraId="73F0B11B" w14:textId="77777777" w:rsidR="009765BE" w:rsidRDefault="001B510C">
            <w:pPr>
              <w:rPr>
                <w:sz w:val="14"/>
                <w:szCs w:val="14"/>
              </w:rPr>
            </w:pPr>
            <w:r>
              <w:rPr>
                <w:sz w:val="14"/>
                <w:szCs w:val="14"/>
              </w:rPr>
              <w:t>Who will need to know the audit findings?</w:t>
            </w:r>
          </w:p>
          <w:p w14:paraId="73C740A8" w14:textId="77777777" w:rsidR="009765BE" w:rsidRDefault="009765BE">
            <w:pPr>
              <w:rPr>
                <w:b/>
                <w:sz w:val="14"/>
                <w:szCs w:val="14"/>
              </w:rPr>
            </w:pPr>
          </w:p>
        </w:tc>
      </w:tr>
    </w:tbl>
    <w:p w14:paraId="62EEF894" w14:textId="77777777" w:rsidR="009765BE" w:rsidRDefault="009765BE">
      <w:pPr>
        <w:rPr>
          <w:b/>
          <w:sz w:val="14"/>
          <w:szCs w:val="14"/>
        </w:rPr>
      </w:pPr>
    </w:p>
    <w:p w14:paraId="04C3326A" w14:textId="77777777" w:rsidR="009765BE" w:rsidRDefault="009765BE">
      <w:pPr>
        <w:rPr>
          <w:b/>
          <w:sz w:val="14"/>
          <w:szCs w:val="14"/>
        </w:rPr>
      </w:pPr>
    </w:p>
    <w:tbl>
      <w:tblPr>
        <w:tblStyle w:val="afff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1B81FB9E" w14:textId="77777777">
        <w:tc>
          <w:tcPr>
            <w:tcW w:w="9016" w:type="dxa"/>
            <w:shd w:val="clear" w:color="auto" w:fill="F2F2F2"/>
          </w:tcPr>
          <w:p w14:paraId="4F71CE85" w14:textId="77777777" w:rsidR="009765BE" w:rsidRDefault="001B510C">
            <w:pPr>
              <w:rPr>
                <w:sz w:val="14"/>
                <w:szCs w:val="14"/>
              </w:rPr>
            </w:pPr>
            <w:r>
              <w:rPr>
                <w:sz w:val="14"/>
                <w:szCs w:val="14"/>
              </w:rPr>
              <w:t>Activity 7:</w:t>
            </w:r>
          </w:p>
          <w:p w14:paraId="5C0C9F21" w14:textId="77777777" w:rsidR="009765BE" w:rsidRDefault="001B510C">
            <w:pPr>
              <w:rPr>
                <w:b/>
                <w:sz w:val="14"/>
                <w:szCs w:val="14"/>
              </w:rPr>
            </w:pPr>
            <w:r>
              <w:rPr>
                <w:b/>
                <w:sz w:val="14"/>
                <w:szCs w:val="14"/>
              </w:rPr>
              <w:t>Identifying Health priorities</w:t>
            </w:r>
          </w:p>
          <w:p w14:paraId="6B419485" w14:textId="77777777" w:rsidR="009765BE" w:rsidRDefault="009765BE">
            <w:pPr>
              <w:rPr>
                <w:sz w:val="14"/>
                <w:szCs w:val="14"/>
              </w:rPr>
            </w:pPr>
          </w:p>
          <w:p w14:paraId="4DEBA2DC" w14:textId="77777777" w:rsidR="009765BE" w:rsidRDefault="001B510C">
            <w:pPr>
              <w:rPr>
                <w:sz w:val="14"/>
                <w:szCs w:val="14"/>
              </w:rPr>
            </w:pPr>
            <w:r>
              <w:rPr>
                <w:sz w:val="14"/>
                <w:szCs w:val="14"/>
              </w:rPr>
              <w:t>Look at the following National Health Service webpages and identify the health priorities and associated targets for the area of the UK in which you live:</w:t>
            </w:r>
          </w:p>
          <w:p w14:paraId="63D3A52A" w14:textId="77777777" w:rsidR="009765BE" w:rsidRDefault="009765BE">
            <w:pPr>
              <w:rPr>
                <w:sz w:val="14"/>
                <w:szCs w:val="14"/>
              </w:rPr>
            </w:pPr>
          </w:p>
          <w:p w14:paraId="497434E4" w14:textId="77777777" w:rsidR="009765BE" w:rsidRDefault="001B510C">
            <w:pPr>
              <w:rPr>
                <w:sz w:val="14"/>
                <w:szCs w:val="14"/>
              </w:rPr>
            </w:pPr>
            <w:r>
              <w:rPr>
                <w:sz w:val="14"/>
                <w:szCs w:val="14"/>
              </w:rPr>
              <w:t xml:space="preserve">NHS England: </w:t>
            </w:r>
            <w:hyperlink r:id="rId73">
              <w:r>
                <w:rPr>
                  <w:color w:val="0563C1"/>
                  <w:sz w:val="14"/>
                  <w:szCs w:val="14"/>
                  <w:u w:val="single"/>
                </w:rPr>
                <w:t>https://www.england.nhs.uk/</w:t>
              </w:r>
            </w:hyperlink>
            <w:r>
              <w:rPr>
                <w:sz w:val="14"/>
                <w:szCs w:val="14"/>
              </w:rPr>
              <w:t xml:space="preserve"> </w:t>
            </w:r>
          </w:p>
          <w:p w14:paraId="0A1DF99B" w14:textId="77777777" w:rsidR="009765BE" w:rsidRDefault="001B510C">
            <w:pPr>
              <w:rPr>
                <w:sz w:val="14"/>
                <w:szCs w:val="14"/>
              </w:rPr>
            </w:pPr>
            <w:r>
              <w:rPr>
                <w:sz w:val="14"/>
                <w:szCs w:val="14"/>
              </w:rPr>
              <w:t xml:space="preserve">NHS Wales: </w:t>
            </w:r>
            <w:hyperlink r:id="rId74">
              <w:r>
                <w:rPr>
                  <w:color w:val="0563C1"/>
                  <w:sz w:val="14"/>
                  <w:szCs w:val="14"/>
                  <w:u w:val="single"/>
                </w:rPr>
                <w:t>http://www.wales.nhs.uk/</w:t>
              </w:r>
            </w:hyperlink>
            <w:r>
              <w:rPr>
                <w:sz w:val="14"/>
                <w:szCs w:val="14"/>
              </w:rPr>
              <w:t xml:space="preserve"> </w:t>
            </w:r>
          </w:p>
          <w:p w14:paraId="3AFD5C91" w14:textId="77777777" w:rsidR="009765BE" w:rsidRDefault="001B510C">
            <w:pPr>
              <w:rPr>
                <w:sz w:val="14"/>
                <w:szCs w:val="14"/>
              </w:rPr>
            </w:pPr>
            <w:r>
              <w:rPr>
                <w:sz w:val="14"/>
                <w:szCs w:val="14"/>
              </w:rPr>
              <w:t xml:space="preserve">NHS Scotland: </w:t>
            </w:r>
            <w:hyperlink r:id="rId75">
              <w:r>
                <w:rPr>
                  <w:color w:val="0563C1"/>
                  <w:sz w:val="14"/>
                  <w:szCs w:val="14"/>
                  <w:u w:val="single"/>
                </w:rPr>
                <w:t>http://www.healthscotland.scot/</w:t>
              </w:r>
            </w:hyperlink>
            <w:r>
              <w:rPr>
                <w:sz w:val="14"/>
                <w:szCs w:val="14"/>
              </w:rPr>
              <w:t xml:space="preserve"> </w:t>
            </w:r>
          </w:p>
          <w:p w14:paraId="24D4F56D" w14:textId="77777777" w:rsidR="009765BE" w:rsidRDefault="001B510C">
            <w:pPr>
              <w:rPr>
                <w:sz w:val="14"/>
                <w:szCs w:val="14"/>
              </w:rPr>
            </w:pPr>
            <w:r>
              <w:rPr>
                <w:sz w:val="14"/>
                <w:szCs w:val="14"/>
              </w:rPr>
              <w:t xml:space="preserve">Department of Health Northern Ireland: </w:t>
            </w:r>
            <w:hyperlink r:id="rId76">
              <w:r>
                <w:rPr>
                  <w:color w:val="0563C1"/>
                  <w:sz w:val="14"/>
                  <w:szCs w:val="14"/>
                  <w:u w:val="single"/>
                </w:rPr>
                <w:t>https://www.health-ni.gov.uk/</w:t>
              </w:r>
            </w:hyperlink>
            <w:r>
              <w:rPr>
                <w:sz w:val="14"/>
                <w:szCs w:val="14"/>
              </w:rPr>
              <w:t xml:space="preserve"> </w:t>
            </w:r>
          </w:p>
          <w:p w14:paraId="18D82CC5" w14:textId="77777777" w:rsidR="009765BE" w:rsidRDefault="001B510C">
            <w:pPr>
              <w:rPr>
                <w:sz w:val="14"/>
                <w:szCs w:val="14"/>
              </w:rPr>
            </w:pPr>
            <w:r>
              <w:rPr>
                <w:sz w:val="14"/>
                <w:szCs w:val="14"/>
              </w:rPr>
              <w:t>Access your local health and wellbeing board’s webpages to identify their key health objectives. You may find it useful to search for your local Joint Strategic Needs Assessment (JSNA) and look at those priorities.</w:t>
            </w:r>
          </w:p>
          <w:p w14:paraId="383A30B2" w14:textId="77777777" w:rsidR="009765BE" w:rsidRDefault="009765BE">
            <w:pPr>
              <w:rPr>
                <w:sz w:val="14"/>
                <w:szCs w:val="14"/>
              </w:rPr>
            </w:pPr>
          </w:p>
          <w:p w14:paraId="2B6B002C" w14:textId="77777777" w:rsidR="009765BE" w:rsidRDefault="001B510C">
            <w:pPr>
              <w:rPr>
                <w:sz w:val="14"/>
                <w:szCs w:val="14"/>
              </w:rPr>
            </w:pPr>
            <w:r>
              <w:rPr>
                <w:sz w:val="14"/>
                <w:szCs w:val="14"/>
              </w:rPr>
              <w:t xml:space="preserve">Conduct an internet search for any Joint Strategic Needs Assessment (JSNA), or more interestingly identify the one most relevant to where you live. In the </w:t>
            </w:r>
            <w:proofErr w:type="gramStart"/>
            <w:r>
              <w:rPr>
                <w:sz w:val="14"/>
                <w:szCs w:val="14"/>
              </w:rPr>
              <w:t>JSNA,  identify</w:t>
            </w:r>
            <w:proofErr w:type="gramEnd"/>
            <w:r>
              <w:rPr>
                <w:sz w:val="14"/>
                <w:szCs w:val="14"/>
              </w:rPr>
              <w:t xml:space="preserve"> the health priorities /objectives applicable to that locality and reflect on how these may be positively impacted through </w:t>
            </w:r>
            <w:proofErr w:type="spellStart"/>
            <w:r>
              <w:rPr>
                <w:sz w:val="14"/>
                <w:szCs w:val="14"/>
              </w:rPr>
              <w:t>Non Medical</w:t>
            </w:r>
            <w:proofErr w:type="spellEnd"/>
            <w:r>
              <w:rPr>
                <w:sz w:val="14"/>
                <w:szCs w:val="14"/>
              </w:rPr>
              <w:t xml:space="preserve"> Prescribing practice, </w:t>
            </w:r>
            <w:proofErr w:type="spellStart"/>
            <w:r>
              <w:rPr>
                <w:sz w:val="14"/>
                <w:szCs w:val="14"/>
              </w:rPr>
              <w:t>eg</w:t>
            </w:r>
            <w:proofErr w:type="spellEnd"/>
            <w:r>
              <w:rPr>
                <w:sz w:val="14"/>
                <w:szCs w:val="14"/>
              </w:rPr>
              <w:t>, if smoking is an issue, would a smoking cessation service be of benefit? How would a nurse prescriber be of use to tackle smoking?</w:t>
            </w:r>
          </w:p>
          <w:p w14:paraId="42F253DA" w14:textId="77777777" w:rsidR="009765BE" w:rsidRDefault="009765BE">
            <w:pPr>
              <w:rPr>
                <w:sz w:val="14"/>
                <w:szCs w:val="14"/>
              </w:rPr>
            </w:pPr>
          </w:p>
          <w:p w14:paraId="6587B10D" w14:textId="77777777" w:rsidR="009765BE" w:rsidRDefault="001B510C">
            <w:pPr>
              <w:rPr>
                <w:sz w:val="14"/>
                <w:szCs w:val="14"/>
              </w:rPr>
            </w:pPr>
            <w:r>
              <w:rPr>
                <w:sz w:val="14"/>
                <w:szCs w:val="14"/>
              </w:rPr>
              <w:t xml:space="preserve">Identify any issues that might hinder a nurse </w:t>
            </w:r>
            <w:proofErr w:type="gramStart"/>
            <w:r>
              <w:rPr>
                <w:sz w:val="14"/>
                <w:szCs w:val="14"/>
              </w:rPr>
              <w:t>prescribers</w:t>
            </w:r>
            <w:proofErr w:type="gramEnd"/>
            <w:r>
              <w:rPr>
                <w:sz w:val="14"/>
                <w:szCs w:val="14"/>
              </w:rPr>
              <w:t xml:space="preserve"> ability to impact on national and local health targets.</w:t>
            </w:r>
          </w:p>
          <w:p w14:paraId="21A03E47" w14:textId="77777777" w:rsidR="009765BE" w:rsidRDefault="009765BE">
            <w:pPr>
              <w:rPr>
                <w:b/>
                <w:sz w:val="14"/>
                <w:szCs w:val="14"/>
              </w:rPr>
            </w:pPr>
          </w:p>
        </w:tc>
      </w:tr>
    </w:tbl>
    <w:p w14:paraId="649E9D5C" w14:textId="77777777" w:rsidR="009765BE" w:rsidRDefault="009765BE">
      <w:pPr>
        <w:pBdr>
          <w:bottom w:val="single" w:sz="6" w:space="1" w:color="000000"/>
        </w:pBdr>
        <w:rPr>
          <w:b/>
          <w:sz w:val="14"/>
          <w:szCs w:val="14"/>
        </w:rPr>
      </w:pPr>
    </w:p>
    <w:p w14:paraId="3407BEC5" w14:textId="77777777" w:rsidR="009765BE" w:rsidRDefault="009765BE">
      <w:pPr>
        <w:pBdr>
          <w:bottom w:val="single" w:sz="6" w:space="1" w:color="000000"/>
        </w:pBdr>
        <w:rPr>
          <w:b/>
          <w:sz w:val="14"/>
          <w:szCs w:val="14"/>
        </w:rPr>
      </w:pPr>
    </w:p>
    <w:p w14:paraId="282E5812" w14:textId="77777777" w:rsidR="009765BE" w:rsidRDefault="009765BE">
      <w:pPr>
        <w:rPr>
          <w:b/>
          <w:sz w:val="20"/>
          <w:szCs w:val="20"/>
        </w:rPr>
      </w:pPr>
    </w:p>
    <w:p w14:paraId="14F56F7A" w14:textId="77777777" w:rsidR="009765BE" w:rsidRDefault="009765BE">
      <w:pPr>
        <w:rPr>
          <w:b/>
          <w:sz w:val="20"/>
          <w:szCs w:val="20"/>
        </w:rPr>
      </w:pPr>
    </w:p>
    <w:p w14:paraId="26C252FE" w14:textId="77777777" w:rsidR="009765BE" w:rsidRDefault="001B510C">
      <w:pPr>
        <w:rPr>
          <w:b/>
          <w:sz w:val="20"/>
          <w:szCs w:val="20"/>
        </w:rPr>
      </w:pPr>
      <w:bookmarkStart w:id="40" w:name="bookmark=id.qn36do1d7nu" w:colFirst="0" w:colLast="0"/>
      <w:bookmarkEnd w:id="40"/>
      <w:r>
        <w:rPr>
          <w:b/>
          <w:sz w:val="20"/>
          <w:szCs w:val="20"/>
        </w:rPr>
        <w:t xml:space="preserve">PART 2 – PUBLIC HEALTH </w:t>
      </w:r>
    </w:p>
    <w:p w14:paraId="07F6B28B" w14:textId="77777777" w:rsidR="009765BE" w:rsidRDefault="009765BE">
      <w:pPr>
        <w:rPr>
          <w:b/>
          <w:sz w:val="18"/>
          <w:szCs w:val="18"/>
        </w:rPr>
      </w:pPr>
    </w:p>
    <w:p w14:paraId="1E2C30ED" w14:textId="0442F146" w:rsidR="009765BE" w:rsidRDefault="001B510C">
      <w:pPr>
        <w:rPr>
          <w:b/>
          <w:sz w:val="18"/>
          <w:szCs w:val="18"/>
        </w:rPr>
      </w:pPr>
      <w:bookmarkStart w:id="41" w:name="bookmark=id.2xcytpi" w:colFirst="0" w:colLast="0"/>
      <w:bookmarkEnd w:id="41"/>
      <w:r>
        <w:rPr>
          <w:b/>
          <w:sz w:val="18"/>
          <w:szCs w:val="18"/>
        </w:rPr>
        <w:t>Vaccination</w:t>
      </w:r>
      <w:r w:rsidR="00D6075D">
        <w:rPr>
          <w:b/>
          <w:sz w:val="18"/>
          <w:szCs w:val="18"/>
        </w:rPr>
        <w:tab/>
      </w:r>
      <w:r w:rsidR="00D6075D">
        <w:rPr>
          <w:b/>
          <w:sz w:val="18"/>
          <w:szCs w:val="18"/>
        </w:rPr>
        <w:tab/>
      </w:r>
      <w:r w:rsidR="00D6075D">
        <w:rPr>
          <w:b/>
          <w:sz w:val="18"/>
          <w:szCs w:val="18"/>
        </w:rPr>
        <w:tab/>
      </w:r>
      <w:r w:rsidR="00D6075D">
        <w:rPr>
          <w:b/>
          <w:sz w:val="18"/>
          <w:szCs w:val="18"/>
        </w:rPr>
        <w:tab/>
      </w:r>
      <w:r w:rsidR="00D6075D">
        <w:rPr>
          <w:b/>
          <w:sz w:val="18"/>
          <w:szCs w:val="18"/>
        </w:rPr>
        <w:tab/>
      </w:r>
      <w:r w:rsidR="00D6075D">
        <w:rPr>
          <w:b/>
          <w:sz w:val="18"/>
          <w:szCs w:val="18"/>
        </w:rPr>
        <w:tab/>
      </w:r>
      <w:r w:rsidR="00D6075D">
        <w:rPr>
          <w:b/>
          <w:sz w:val="18"/>
          <w:szCs w:val="18"/>
        </w:rPr>
        <w:tab/>
      </w:r>
      <w:r w:rsidR="00D6075D">
        <w:rPr>
          <w:b/>
          <w:sz w:val="18"/>
          <w:szCs w:val="18"/>
        </w:rPr>
        <w:tab/>
      </w:r>
      <w:r w:rsidR="00D6075D">
        <w:rPr>
          <w:b/>
          <w:sz w:val="18"/>
          <w:szCs w:val="18"/>
        </w:rPr>
        <w:tab/>
      </w:r>
      <w:r w:rsidR="00D6075D">
        <w:rPr>
          <w:b/>
          <w:sz w:val="18"/>
          <w:szCs w:val="18"/>
        </w:rPr>
        <w:tab/>
      </w:r>
      <w:hyperlink w:anchor="_top" w:history="1">
        <w:r w:rsidR="00D6075D" w:rsidRPr="00D6075D">
          <w:rPr>
            <w:rStyle w:val="Hyperlink"/>
            <w:bCs/>
            <w:sz w:val="18"/>
            <w:szCs w:val="18"/>
          </w:rPr>
          <w:t>Menu</w:t>
        </w:r>
      </w:hyperlink>
    </w:p>
    <w:p w14:paraId="205DB0F1" w14:textId="77777777" w:rsidR="009765BE" w:rsidRDefault="009765BE">
      <w:pPr>
        <w:rPr>
          <w:b/>
          <w:sz w:val="18"/>
          <w:szCs w:val="18"/>
        </w:rPr>
      </w:pPr>
    </w:p>
    <w:tbl>
      <w:tblPr>
        <w:tblStyle w:val="afffb"/>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637F98B9" w14:textId="77777777">
        <w:tc>
          <w:tcPr>
            <w:tcW w:w="9016" w:type="dxa"/>
            <w:shd w:val="clear" w:color="auto" w:fill="F2F2F2"/>
          </w:tcPr>
          <w:p w14:paraId="4559D3E9" w14:textId="77777777" w:rsidR="009765BE" w:rsidRDefault="001B510C">
            <w:pPr>
              <w:rPr>
                <w:rFonts w:ascii="Calibri" w:eastAsia="Calibri" w:hAnsi="Calibri" w:cs="Calibri"/>
                <w:sz w:val="14"/>
                <w:szCs w:val="14"/>
              </w:rPr>
            </w:pPr>
            <w:r>
              <w:rPr>
                <w:rFonts w:ascii="Calibri" w:eastAsia="Calibri" w:hAnsi="Calibri" w:cs="Calibri"/>
                <w:sz w:val="14"/>
                <w:szCs w:val="14"/>
              </w:rPr>
              <w:t>Activity 1:</w:t>
            </w:r>
          </w:p>
          <w:p w14:paraId="22235AA0" w14:textId="77777777" w:rsidR="009765BE" w:rsidRDefault="009765BE">
            <w:pPr>
              <w:rPr>
                <w:rFonts w:ascii="Calibri" w:eastAsia="Calibri" w:hAnsi="Calibri" w:cs="Calibri"/>
                <w:sz w:val="14"/>
                <w:szCs w:val="14"/>
              </w:rPr>
            </w:pPr>
          </w:p>
          <w:p w14:paraId="415882D1" w14:textId="77777777" w:rsidR="009765BE" w:rsidRDefault="001B510C">
            <w:pPr>
              <w:rPr>
                <w:rFonts w:ascii="Calibri" w:eastAsia="Calibri" w:hAnsi="Calibri" w:cs="Calibri"/>
                <w:b/>
                <w:sz w:val="14"/>
                <w:szCs w:val="14"/>
              </w:rPr>
            </w:pPr>
            <w:r>
              <w:rPr>
                <w:rFonts w:ascii="Calibri" w:eastAsia="Calibri" w:hAnsi="Calibri" w:cs="Calibri"/>
                <w:b/>
                <w:sz w:val="14"/>
                <w:szCs w:val="14"/>
              </w:rPr>
              <w:t>Take a look at the Vaccination timeline here.</w:t>
            </w:r>
          </w:p>
          <w:p w14:paraId="7B9F6BD5" w14:textId="77777777" w:rsidR="009765BE" w:rsidRDefault="001B510C">
            <w:pPr>
              <w:rPr>
                <w:rFonts w:ascii="Calibri" w:eastAsia="Calibri" w:hAnsi="Calibri" w:cs="Calibri"/>
                <w:sz w:val="14"/>
                <w:szCs w:val="14"/>
              </w:rPr>
            </w:pPr>
            <w:r>
              <w:rPr>
                <w:rFonts w:ascii="Calibri" w:eastAsia="Calibri" w:hAnsi="Calibri" w:cs="Calibri"/>
                <w:sz w:val="14"/>
                <w:szCs w:val="14"/>
              </w:rPr>
              <w:t>Scheduled vaccination of children and specific vaccination of anyone travelling abroad are both essential in the control of infectious disease.</w:t>
            </w:r>
            <w:r>
              <w:rPr>
                <w:rFonts w:ascii="Calibri" w:eastAsia="Calibri" w:hAnsi="Calibri" w:cs="Calibri"/>
                <w:sz w:val="14"/>
                <w:szCs w:val="14"/>
              </w:rPr>
              <w:br/>
              <w:t>Vaccination campaigns in response to outbreaks of infectious disease support public health strategy.</w:t>
            </w:r>
          </w:p>
          <w:p w14:paraId="2DF8B767" w14:textId="77777777" w:rsidR="009765BE" w:rsidRDefault="001B510C">
            <w:pPr>
              <w:rPr>
                <w:rFonts w:ascii="Calibri" w:eastAsia="Calibri" w:hAnsi="Calibri" w:cs="Calibri"/>
                <w:sz w:val="14"/>
                <w:szCs w:val="14"/>
              </w:rPr>
            </w:pPr>
            <w:r>
              <w:rPr>
                <w:rFonts w:ascii="Calibri" w:eastAsia="Calibri" w:hAnsi="Calibri" w:cs="Calibri"/>
                <w:sz w:val="14"/>
                <w:szCs w:val="14"/>
              </w:rPr>
              <w:t>Reliance by some parents on herd immunity rather than vaccination does not provide reliable protection (Cowley, 2008).</w:t>
            </w:r>
            <w:r>
              <w:rPr>
                <w:rFonts w:ascii="Calibri" w:eastAsia="Calibri" w:hAnsi="Calibri" w:cs="Calibri"/>
                <w:sz w:val="14"/>
                <w:szCs w:val="14"/>
              </w:rPr>
              <w:br/>
              <w:t>Therefore, the registered nurse is in an ideal position to promote the uptake of vaccination and assist in the eventual eradication of more infectious diseases.</w:t>
            </w:r>
          </w:p>
          <w:p w14:paraId="39A0A8FC" w14:textId="77777777" w:rsidR="009765BE" w:rsidRDefault="009765BE">
            <w:pPr>
              <w:rPr>
                <w:rFonts w:ascii="Calibri" w:eastAsia="Calibri" w:hAnsi="Calibri" w:cs="Calibri"/>
                <w:sz w:val="14"/>
                <w:szCs w:val="14"/>
              </w:rPr>
            </w:pPr>
          </w:p>
        </w:tc>
      </w:tr>
    </w:tbl>
    <w:p w14:paraId="3112CE7E" w14:textId="77777777" w:rsidR="009765BE" w:rsidRDefault="009765BE">
      <w:pPr>
        <w:rPr>
          <w:rFonts w:ascii="Calibri" w:eastAsia="Calibri" w:hAnsi="Calibri" w:cs="Calibri"/>
          <w:sz w:val="14"/>
          <w:szCs w:val="14"/>
        </w:rPr>
      </w:pPr>
    </w:p>
    <w:p w14:paraId="39889715" w14:textId="77777777" w:rsidR="009765BE" w:rsidRDefault="001B510C">
      <w:pPr>
        <w:rPr>
          <w:rFonts w:ascii="Calibri" w:eastAsia="Calibri" w:hAnsi="Calibri" w:cs="Calibri"/>
          <w:sz w:val="14"/>
          <w:szCs w:val="14"/>
        </w:rPr>
      </w:pPr>
      <w:r>
        <w:rPr>
          <w:rFonts w:ascii="Calibri" w:eastAsia="Calibri" w:hAnsi="Calibri" w:cs="Calibri"/>
          <w:sz w:val="14"/>
          <w:szCs w:val="14"/>
        </w:rPr>
        <w:t>This shows the student the history of vaccine development and introduction of routine vaccine programmes in the UK.</w:t>
      </w:r>
    </w:p>
    <w:p w14:paraId="4818DC44" w14:textId="77777777" w:rsidR="009765BE" w:rsidRDefault="001B510C">
      <w:pPr>
        <w:rPr>
          <w:rFonts w:ascii="Calibri" w:eastAsia="Calibri" w:hAnsi="Calibri" w:cs="Calibri"/>
          <w:sz w:val="14"/>
          <w:szCs w:val="14"/>
        </w:rPr>
      </w:pPr>
      <w:r>
        <w:rPr>
          <w:rFonts w:ascii="Calibri" w:eastAsia="Calibri" w:hAnsi="Calibri" w:cs="Calibri"/>
          <w:sz w:val="14"/>
          <w:szCs w:val="14"/>
        </w:rPr>
        <w:t xml:space="preserve">*Link: </w:t>
      </w:r>
      <w:hyperlink r:id="rId77">
        <w:r>
          <w:rPr>
            <w:rFonts w:ascii="Calibri" w:eastAsia="Calibri" w:hAnsi="Calibri" w:cs="Calibri"/>
            <w:color w:val="0563C1"/>
            <w:sz w:val="14"/>
            <w:szCs w:val="14"/>
            <w:u w:val="single"/>
          </w:rPr>
          <w:t>https://www.gov.uk/government/publications/vaccination-timeline</w:t>
        </w:r>
      </w:hyperlink>
      <w:r>
        <w:rPr>
          <w:rFonts w:ascii="Calibri" w:eastAsia="Calibri" w:hAnsi="Calibri" w:cs="Calibri"/>
          <w:sz w:val="14"/>
          <w:szCs w:val="14"/>
        </w:rPr>
        <w:t xml:space="preserve"> </w:t>
      </w:r>
    </w:p>
    <w:p w14:paraId="7CC6FC29" w14:textId="77777777" w:rsidR="009765BE" w:rsidRDefault="009765BE">
      <w:pPr>
        <w:rPr>
          <w:rFonts w:ascii="Calibri" w:eastAsia="Calibri" w:hAnsi="Calibri" w:cs="Calibri"/>
          <w:sz w:val="14"/>
          <w:szCs w:val="14"/>
        </w:rPr>
      </w:pPr>
    </w:p>
    <w:tbl>
      <w:tblPr>
        <w:tblStyle w:val="afffc"/>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039E9BC5" w14:textId="77777777">
        <w:tc>
          <w:tcPr>
            <w:tcW w:w="9016" w:type="dxa"/>
            <w:shd w:val="clear" w:color="auto" w:fill="F2F2F2"/>
          </w:tcPr>
          <w:p w14:paraId="78C49A77" w14:textId="77777777" w:rsidR="009765BE" w:rsidRDefault="001B510C">
            <w:pPr>
              <w:rPr>
                <w:rFonts w:ascii="Calibri" w:eastAsia="Calibri" w:hAnsi="Calibri" w:cs="Calibri"/>
                <w:sz w:val="14"/>
                <w:szCs w:val="14"/>
              </w:rPr>
            </w:pPr>
            <w:r>
              <w:rPr>
                <w:rFonts w:ascii="Calibri" w:eastAsia="Calibri" w:hAnsi="Calibri" w:cs="Calibri"/>
                <w:sz w:val="14"/>
                <w:szCs w:val="14"/>
              </w:rPr>
              <w:t>Activity 2:</w:t>
            </w:r>
          </w:p>
          <w:p w14:paraId="2966C4E3" w14:textId="77777777" w:rsidR="009765BE" w:rsidRDefault="001B510C">
            <w:pPr>
              <w:rPr>
                <w:rFonts w:ascii="Calibri" w:eastAsia="Calibri" w:hAnsi="Calibri" w:cs="Calibri"/>
                <w:b/>
                <w:sz w:val="14"/>
                <w:szCs w:val="14"/>
              </w:rPr>
            </w:pPr>
            <w:r>
              <w:rPr>
                <w:rFonts w:ascii="Calibri" w:eastAsia="Calibri" w:hAnsi="Calibri" w:cs="Calibri"/>
                <w:b/>
                <w:sz w:val="14"/>
                <w:szCs w:val="14"/>
              </w:rPr>
              <w:t>Herd Immunity</w:t>
            </w:r>
          </w:p>
          <w:p w14:paraId="669C0377" w14:textId="77777777" w:rsidR="009765BE" w:rsidRDefault="001B510C">
            <w:pPr>
              <w:rPr>
                <w:rFonts w:ascii="Calibri" w:eastAsia="Calibri" w:hAnsi="Calibri" w:cs="Calibri"/>
                <w:sz w:val="14"/>
                <w:szCs w:val="14"/>
              </w:rPr>
            </w:pPr>
            <w:r>
              <w:rPr>
                <w:rFonts w:ascii="Calibri" w:eastAsia="Calibri" w:hAnsi="Calibri" w:cs="Calibri"/>
                <w:sz w:val="14"/>
                <w:szCs w:val="14"/>
              </w:rPr>
              <w:t xml:space="preserve">Watch this short video on herd immunity by The Royal College of Pathologists (2020).   </w:t>
            </w:r>
          </w:p>
          <w:p w14:paraId="0A3DE59E" w14:textId="77777777" w:rsidR="009765BE" w:rsidRDefault="009765BE">
            <w:pPr>
              <w:rPr>
                <w:rFonts w:ascii="Calibri" w:eastAsia="Calibri" w:hAnsi="Calibri" w:cs="Calibri"/>
                <w:sz w:val="14"/>
                <w:szCs w:val="14"/>
              </w:rPr>
            </w:pPr>
          </w:p>
        </w:tc>
      </w:tr>
    </w:tbl>
    <w:p w14:paraId="76CA7EF9" w14:textId="77777777" w:rsidR="009765BE" w:rsidRDefault="009765BE">
      <w:pPr>
        <w:rPr>
          <w:rFonts w:ascii="Calibri" w:eastAsia="Calibri" w:hAnsi="Calibri" w:cs="Calibri"/>
          <w:sz w:val="14"/>
          <w:szCs w:val="14"/>
        </w:rPr>
      </w:pPr>
    </w:p>
    <w:p w14:paraId="51760F51" w14:textId="77777777" w:rsidR="009765BE" w:rsidRDefault="001B510C">
      <w:pPr>
        <w:rPr>
          <w:rFonts w:ascii="Calibri" w:eastAsia="Calibri" w:hAnsi="Calibri" w:cs="Calibri"/>
          <w:sz w:val="14"/>
          <w:szCs w:val="14"/>
        </w:rPr>
      </w:pPr>
      <w:r>
        <w:rPr>
          <w:rFonts w:ascii="Calibri" w:eastAsia="Calibri" w:hAnsi="Calibri" w:cs="Calibri"/>
          <w:sz w:val="14"/>
          <w:szCs w:val="14"/>
        </w:rPr>
        <w:t xml:space="preserve">Very relevant to the current coronavirus pandemic and the search for a vaccine – students could explore the R rate and how this decreased/increased throughout the pandemic. </w:t>
      </w:r>
    </w:p>
    <w:p w14:paraId="39366FD1" w14:textId="77777777" w:rsidR="009765BE" w:rsidRDefault="001B510C">
      <w:pPr>
        <w:rPr>
          <w:rFonts w:ascii="Calibri" w:eastAsia="Calibri" w:hAnsi="Calibri" w:cs="Calibri"/>
          <w:sz w:val="14"/>
          <w:szCs w:val="14"/>
        </w:rPr>
      </w:pPr>
      <w:r>
        <w:rPr>
          <w:rFonts w:ascii="Calibri" w:eastAsia="Calibri" w:hAnsi="Calibri" w:cs="Calibri"/>
          <w:sz w:val="14"/>
          <w:szCs w:val="14"/>
        </w:rPr>
        <w:t>Students to explore and debate Herd Immunity and Covid19, considering how this would be achieved and what the human cost might be.</w:t>
      </w:r>
    </w:p>
    <w:p w14:paraId="786C7326" w14:textId="77777777" w:rsidR="009765BE" w:rsidRDefault="001B510C">
      <w:pPr>
        <w:rPr>
          <w:rFonts w:ascii="Calibri" w:eastAsia="Calibri" w:hAnsi="Calibri" w:cs="Calibri"/>
          <w:sz w:val="14"/>
          <w:szCs w:val="14"/>
        </w:rPr>
      </w:pPr>
      <w:r>
        <w:rPr>
          <w:rFonts w:ascii="Calibri" w:eastAsia="Calibri" w:hAnsi="Calibri" w:cs="Calibri"/>
          <w:sz w:val="14"/>
          <w:szCs w:val="14"/>
        </w:rPr>
        <w:t xml:space="preserve">*Link (Video) - </w:t>
      </w:r>
      <w:hyperlink r:id="rId78">
        <w:r>
          <w:rPr>
            <w:rFonts w:ascii="Calibri" w:eastAsia="Calibri" w:hAnsi="Calibri" w:cs="Calibri"/>
            <w:color w:val="0563C1"/>
            <w:sz w:val="14"/>
            <w:szCs w:val="14"/>
            <w:u w:val="single"/>
          </w:rPr>
          <w:t>https://www.youtube.com/watch?v=tC47JjakPSA</w:t>
        </w:r>
      </w:hyperlink>
    </w:p>
    <w:p w14:paraId="738A6AEB" w14:textId="77777777" w:rsidR="009765BE" w:rsidRDefault="009765BE">
      <w:pPr>
        <w:rPr>
          <w:rFonts w:ascii="Calibri" w:eastAsia="Calibri" w:hAnsi="Calibri" w:cs="Calibri"/>
          <w:sz w:val="14"/>
          <w:szCs w:val="14"/>
        </w:rPr>
      </w:pPr>
    </w:p>
    <w:tbl>
      <w:tblPr>
        <w:tblStyle w:val="afffd"/>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069BBE17" w14:textId="77777777">
        <w:tc>
          <w:tcPr>
            <w:tcW w:w="9016" w:type="dxa"/>
            <w:shd w:val="clear" w:color="auto" w:fill="F2F2F2"/>
          </w:tcPr>
          <w:p w14:paraId="2034ABCA" w14:textId="77777777" w:rsidR="009765BE" w:rsidRDefault="001B510C">
            <w:pPr>
              <w:rPr>
                <w:rFonts w:ascii="Calibri" w:eastAsia="Calibri" w:hAnsi="Calibri" w:cs="Calibri"/>
                <w:sz w:val="14"/>
                <w:szCs w:val="14"/>
              </w:rPr>
            </w:pPr>
            <w:r>
              <w:rPr>
                <w:rFonts w:ascii="Calibri" w:eastAsia="Calibri" w:hAnsi="Calibri" w:cs="Calibri"/>
                <w:sz w:val="14"/>
                <w:szCs w:val="14"/>
              </w:rPr>
              <w:t>Activity 3</w:t>
            </w:r>
          </w:p>
          <w:p w14:paraId="1FAF25F3" w14:textId="77777777" w:rsidR="009765BE" w:rsidRDefault="001B510C">
            <w:pPr>
              <w:rPr>
                <w:rFonts w:ascii="Calibri" w:eastAsia="Calibri" w:hAnsi="Calibri" w:cs="Calibri"/>
                <w:b/>
                <w:sz w:val="14"/>
                <w:szCs w:val="14"/>
              </w:rPr>
            </w:pPr>
            <w:r>
              <w:rPr>
                <w:rFonts w:ascii="Calibri" w:eastAsia="Calibri" w:hAnsi="Calibri" w:cs="Calibri"/>
                <w:b/>
                <w:sz w:val="14"/>
                <w:szCs w:val="14"/>
              </w:rPr>
              <w:t>Introduction to all Vaccination Schedules</w:t>
            </w:r>
          </w:p>
          <w:p w14:paraId="1D4F8C48" w14:textId="77777777" w:rsidR="009765BE" w:rsidRDefault="001B510C">
            <w:pPr>
              <w:rPr>
                <w:rFonts w:ascii="Calibri" w:eastAsia="Calibri" w:hAnsi="Calibri" w:cs="Calibri"/>
                <w:sz w:val="14"/>
                <w:szCs w:val="14"/>
              </w:rPr>
            </w:pPr>
            <w:r>
              <w:rPr>
                <w:rFonts w:ascii="Calibri" w:eastAsia="Calibri" w:hAnsi="Calibri" w:cs="Calibri"/>
                <w:sz w:val="14"/>
                <w:szCs w:val="14"/>
              </w:rPr>
              <w:t>Refer to the sources at this link. The documentation found there (including the ‘Green Book’) are an essential reference to any professional administering vaccinations and are updated regularly.</w:t>
            </w:r>
          </w:p>
          <w:p w14:paraId="0FC5780E" w14:textId="77777777" w:rsidR="009765BE" w:rsidRDefault="001B510C">
            <w:pPr>
              <w:rPr>
                <w:rFonts w:ascii="Calibri" w:eastAsia="Calibri" w:hAnsi="Calibri" w:cs="Calibri"/>
                <w:sz w:val="14"/>
                <w:szCs w:val="14"/>
              </w:rPr>
            </w:pPr>
            <w:r>
              <w:rPr>
                <w:rFonts w:ascii="Calibri" w:eastAsia="Calibri" w:hAnsi="Calibri" w:cs="Calibri"/>
                <w:sz w:val="14"/>
                <w:szCs w:val="14"/>
              </w:rPr>
              <w:t>1. Identify the vaccines the registered nurse is likely administer</w:t>
            </w:r>
          </w:p>
          <w:p w14:paraId="259B7905" w14:textId="77777777" w:rsidR="009765BE" w:rsidRDefault="001B510C">
            <w:pPr>
              <w:rPr>
                <w:rFonts w:ascii="Calibri" w:eastAsia="Calibri" w:hAnsi="Calibri" w:cs="Calibri"/>
                <w:sz w:val="14"/>
                <w:szCs w:val="14"/>
              </w:rPr>
            </w:pPr>
            <w:r>
              <w:rPr>
                <w:rFonts w:ascii="Calibri" w:eastAsia="Calibri" w:hAnsi="Calibri" w:cs="Calibri"/>
                <w:sz w:val="14"/>
                <w:szCs w:val="14"/>
              </w:rPr>
              <w:t>2. Identify the childhood vaccination schedule for the UK</w:t>
            </w:r>
          </w:p>
          <w:p w14:paraId="587E76AD" w14:textId="77777777" w:rsidR="009765BE" w:rsidRDefault="009765BE">
            <w:pPr>
              <w:rPr>
                <w:rFonts w:ascii="Calibri" w:eastAsia="Calibri" w:hAnsi="Calibri" w:cs="Calibri"/>
                <w:sz w:val="14"/>
                <w:szCs w:val="14"/>
              </w:rPr>
            </w:pPr>
          </w:p>
        </w:tc>
      </w:tr>
    </w:tbl>
    <w:p w14:paraId="1FD839C5" w14:textId="77777777" w:rsidR="009765BE" w:rsidRDefault="009765BE">
      <w:pPr>
        <w:rPr>
          <w:rFonts w:ascii="Calibri" w:eastAsia="Calibri" w:hAnsi="Calibri" w:cs="Calibri"/>
          <w:sz w:val="14"/>
          <w:szCs w:val="14"/>
        </w:rPr>
      </w:pPr>
    </w:p>
    <w:p w14:paraId="452D03FF" w14:textId="77777777" w:rsidR="009765BE" w:rsidRDefault="001B510C">
      <w:pPr>
        <w:rPr>
          <w:rFonts w:ascii="Calibri" w:eastAsia="Calibri" w:hAnsi="Calibri" w:cs="Calibri"/>
          <w:sz w:val="14"/>
          <w:szCs w:val="14"/>
        </w:rPr>
      </w:pPr>
      <w:r>
        <w:rPr>
          <w:rFonts w:ascii="Calibri" w:eastAsia="Calibri" w:hAnsi="Calibri" w:cs="Calibri"/>
          <w:sz w:val="14"/>
          <w:szCs w:val="14"/>
        </w:rPr>
        <w:t xml:space="preserve">Which vaccines will you use in your practice, why and how will this benefit the health of the patient and society? </w:t>
      </w:r>
    </w:p>
    <w:p w14:paraId="6AFF27C6" w14:textId="77777777" w:rsidR="009765BE" w:rsidRDefault="001B510C">
      <w:pPr>
        <w:rPr>
          <w:rFonts w:ascii="Calibri" w:eastAsia="Calibri" w:hAnsi="Calibri" w:cs="Calibri"/>
          <w:sz w:val="14"/>
          <w:szCs w:val="14"/>
        </w:rPr>
      </w:pPr>
      <w:r>
        <w:rPr>
          <w:rFonts w:ascii="Calibri" w:eastAsia="Calibri" w:hAnsi="Calibri" w:cs="Calibri"/>
          <w:sz w:val="14"/>
          <w:szCs w:val="14"/>
        </w:rPr>
        <w:t xml:space="preserve">*Link: </w:t>
      </w:r>
      <w:hyperlink r:id="rId79">
        <w:r>
          <w:rPr>
            <w:rFonts w:ascii="Calibri" w:eastAsia="Calibri" w:hAnsi="Calibri" w:cs="Calibri"/>
            <w:color w:val="0563C1"/>
            <w:sz w:val="14"/>
            <w:szCs w:val="14"/>
            <w:u w:val="single"/>
          </w:rPr>
          <w:t>https://www.gov.uk/government/collections/immunisation-against-infectious-disease-the-green-book</w:t>
        </w:r>
      </w:hyperlink>
      <w:r>
        <w:rPr>
          <w:rFonts w:ascii="Calibri" w:eastAsia="Calibri" w:hAnsi="Calibri" w:cs="Calibri"/>
          <w:sz w:val="14"/>
          <w:szCs w:val="14"/>
        </w:rPr>
        <w:t xml:space="preserve"> </w:t>
      </w:r>
    </w:p>
    <w:p w14:paraId="59A5C479" w14:textId="77777777" w:rsidR="009765BE" w:rsidRDefault="009765BE">
      <w:pPr>
        <w:rPr>
          <w:rFonts w:ascii="Calibri" w:eastAsia="Calibri" w:hAnsi="Calibri" w:cs="Calibri"/>
          <w:sz w:val="14"/>
          <w:szCs w:val="14"/>
        </w:rPr>
      </w:pPr>
    </w:p>
    <w:p w14:paraId="476F4560" w14:textId="77777777" w:rsidR="009765BE" w:rsidRDefault="009765BE">
      <w:pPr>
        <w:rPr>
          <w:rFonts w:ascii="Calibri" w:eastAsia="Calibri" w:hAnsi="Calibri" w:cs="Calibri"/>
          <w:sz w:val="14"/>
          <w:szCs w:val="14"/>
        </w:rPr>
      </w:pPr>
    </w:p>
    <w:tbl>
      <w:tblPr>
        <w:tblStyle w:val="afffe"/>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3DD3D434" w14:textId="77777777">
        <w:tc>
          <w:tcPr>
            <w:tcW w:w="9016" w:type="dxa"/>
            <w:shd w:val="clear" w:color="auto" w:fill="F2F2F2"/>
          </w:tcPr>
          <w:p w14:paraId="12C5518A" w14:textId="77777777" w:rsidR="009765BE" w:rsidRDefault="001B510C">
            <w:pPr>
              <w:rPr>
                <w:rFonts w:ascii="Calibri" w:eastAsia="Calibri" w:hAnsi="Calibri" w:cs="Calibri"/>
                <w:sz w:val="14"/>
                <w:szCs w:val="14"/>
              </w:rPr>
            </w:pPr>
            <w:r>
              <w:rPr>
                <w:rFonts w:ascii="Calibri" w:eastAsia="Calibri" w:hAnsi="Calibri" w:cs="Calibri"/>
                <w:sz w:val="14"/>
                <w:szCs w:val="14"/>
              </w:rPr>
              <w:t>Activity 4:</w:t>
            </w:r>
          </w:p>
          <w:p w14:paraId="36D5D08F" w14:textId="77777777" w:rsidR="009765BE" w:rsidRDefault="001B510C">
            <w:pPr>
              <w:rPr>
                <w:rFonts w:ascii="Calibri" w:eastAsia="Calibri" w:hAnsi="Calibri" w:cs="Calibri"/>
                <w:b/>
                <w:sz w:val="14"/>
                <w:szCs w:val="14"/>
              </w:rPr>
            </w:pPr>
            <w:r>
              <w:rPr>
                <w:rFonts w:ascii="Calibri" w:eastAsia="Calibri" w:hAnsi="Calibri" w:cs="Calibri"/>
                <w:b/>
                <w:sz w:val="14"/>
                <w:szCs w:val="14"/>
              </w:rPr>
              <w:t>Vaccination Uptake</w:t>
            </w:r>
          </w:p>
          <w:p w14:paraId="43AEC4FB" w14:textId="77777777" w:rsidR="009765BE" w:rsidRDefault="001B510C">
            <w:pPr>
              <w:rPr>
                <w:rFonts w:ascii="Calibri" w:eastAsia="Calibri" w:hAnsi="Calibri" w:cs="Calibri"/>
                <w:sz w:val="14"/>
                <w:szCs w:val="14"/>
              </w:rPr>
            </w:pPr>
            <w:r>
              <w:rPr>
                <w:rFonts w:ascii="Calibri" w:eastAsia="Calibri" w:hAnsi="Calibri" w:cs="Calibri"/>
                <w:sz w:val="14"/>
                <w:szCs w:val="14"/>
              </w:rPr>
              <w:t>Identify the issues and influences within the registered nurses' practice which may affect:</w:t>
            </w:r>
          </w:p>
          <w:p w14:paraId="22C7B284" w14:textId="77777777" w:rsidR="009765BE" w:rsidRDefault="001B510C">
            <w:pPr>
              <w:rPr>
                <w:rFonts w:ascii="Calibri" w:eastAsia="Calibri" w:hAnsi="Calibri" w:cs="Calibri"/>
                <w:sz w:val="14"/>
                <w:szCs w:val="14"/>
              </w:rPr>
            </w:pPr>
            <w:r>
              <w:rPr>
                <w:rFonts w:ascii="Calibri" w:eastAsia="Calibri" w:hAnsi="Calibri" w:cs="Calibri"/>
                <w:sz w:val="14"/>
                <w:szCs w:val="14"/>
              </w:rPr>
              <w:t>1. Promotion &amp; administration of vaccinations</w:t>
            </w:r>
          </w:p>
          <w:p w14:paraId="621849EB" w14:textId="77777777" w:rsidR="009765BE" w:rsidRDefault="001B510C">
            <w:pPr>
              <w:rPr>
                <w:rFonts w:ascii="Calibri" w:eastAsia="Calibri" w:hAnsi="Calibri" w:cs="Calibri"/>
                <w:sz w:val="14"/>
                <w:szCs w:val="14"/>
              </w:rPr>
            </w:pPr>
            <w:r>
              <w:rPr>
                <w:rFonts w:ascii="Calibri" w:eastAsia="Calibri" w:hAnsi="Calibri" w:cs="Calibri"/>
                <w:sz w:val="14"/>
                <w:szCs w:val="14"/>
              </w:rPr>
              <w:t>2. Uptake of vaccination</w:t>
            </w:r>
          </w:p>
          <w:p w14:paraId="58D89FA6" w14:textId="77777777" w:rsidR="009765BE" w:rsidRDefault="001B510C">
            <w:pPr>
              <w:rPr>
                <w:rFonts w:ascii="Calibri" w:eastAsia="Calibri" w:hAnsi="Calibri" w:cs="Calibri"/>
                <w:sz w:val="14"/>
                <w:szCs w:val="14"/>
              </w:rPr>
            </w:pPr>
            <w:r>
              <w:rPr>
                <w:rFonts w:ascii="Calibri" w:eastAsia="Calibri" w:hAnsi="Calibri" w:cs="Calibri"/>
                <w:sz w:val="14"/>
                <w:szCs w:val="14"/>
              </w:rPr>
              <w:t>You may find these resources helpful for completing the above activities:</w:t>
            </w:r>
          </w:p>
          <w:p w14:paraId="097196FF" w14:textId="77777777" w:rsidR="009765BE" w:rsidRDefault="001B510C">
            <w:pPr>
              <w:rPr>
                <w:rFonts w:ascii="Calibri" w:eastAsia="Calibri" w:hAnsi="Calibri" w:cs="Calibri"/>
                <w:sz w:val="14"/>
                <w:szCs w:val="14"/>
              </w:rPr>
            </w:pPr>
            <w:r>
              <w:rPr>
                <w:rFonts w:ascii="Calibri" w:eastAsia="Calibri" w:hAnsi="Calibri" w:cs="Calibri"/>
                <w:sz w:val="14"/>
                <w:szCs w:val="14"/>
              </w:rPr>
              <w:t xml:space="preserve">• NHS Choices: </w:t>
            </w:r>
            <w:hyperlink r:id="rId80">
              <w:r>
                <w:rPr>
                  <w:rFonts w:ascii="Calibri" w:eastAsia="Calibri" w:hAnsi="Calibri" w:cs="Calibri"/>
                  <w:color w:val="0563C1"/>
                  <w:sz w:val="14"/>
                  <w:szCs w:val="14"/>
                  <w:u w:val="single"/>
                </w:rPr>
                <w:t>http://www.nhs.uk/Planners/vaccinations/Pages/aboutvaccinationhub.aspx</w:t>
              </w:r>
            </w:hyperlink>
          </w:p>
          <w:p w14:paraId="65BA797E" w14:textId="77777777" w:rsidR="009765BE" w:rsidRDefault="009765BE">
            <w:pPr>
              <w:rPr>
                <w:rFonts w:ascii="Calibri" w:eastAsia="Calibri" w:hAnsi="Calibri" w:cs="Calibri"/>
                <w:sz w:val="14"/>
                <w:szCs w:val="14"/>
              </w:rPr>
            </w:pPr>
          </w:p>
        </w:tc>
      </w:tr>
    </w:tbl>
    <w:p w14:paraId="0280AB48" w14:textId="77777777" w:rsidR="009765BE" w:rsidRDefault="009765BE">
      <w:pPr>
        <w:rPr>
          <w:rFonts w:ascii="Calibri" w:eastAsia="Calibri" w:hAnsi="Calibri" w:cs="Calibri"/>
          <w:sz w:val="14"/>
          <w:szCs w:val="14"/>
        </w:rPr>
      </w:pPr>
    </w:p>
    <w:p w14:paraId="1D379B36" w14:textId="77777777" w:rsidR="009765BE" w:rsidRDefault="001B510C">
      <w:pPr>
        <w:rPr>
          <w:rFonts w:ascii="Calibri" w:eastAsia="Calibri" w:hAnsi="Calibri" w:cs="Calibri"/>
          <w:sz w:val="14"/>
          <w:szCs w:val="14"/>
        </w:rPr>
      </w:pPr>
      <w:r>
        <w:rPr>
          <w:rFonts w:ascii="Calibri" w:eastAsia="Calibri" w:hAnsi="Calibri" w:cs="Calibri"/>
          <w:sz w:val="14"/>
          <w:szCs w:val="14"/>
        </w:rPr>
        <w:t>What are these issues and how can they be overcome?</w:t>
      </w:r>
    </w:p>
    <w:p w14:paraId="794A26FB" w14:textId="77777777" w:rsidR="009765BE" w:rsidRDefault="001B510C">
      <w:pPr>
        <w:rPr>
          <w:rFonts w:ascii="Calibri" w:eastAsia="Calibri" w:hAnsi="Calibri" w:cs="Calibri"/>
          <w:sz w:val="14"/>
          <w:szCs w:val="14"/>
        </w:rPr>
      </w:pPr>
      <w:r>
        <w:rPr>
          <w:rFonts w:ascii="Calibri" w:eastAsia="Calibri" w:hAnsi="Calibri" w:cs="Calibri"/>
          <w:sz w:val="14"/>
          <w:szCs w:val="14"/>
        </w:rPr>
        <w:t>Can social media play a part in promotion and uptake of vaccines or/and can it prevent uptake in any way?</w:t>
      </w:r>
    </w:p>
    <w:p w14:paraId="2CC65D27" w14:textId="77777777" w:rsidR="009765BE" w:rsidRDefault="001B510C">
      <w:pPr>
        <w:rPr>
          <w:rFonts w:ascii="Calibri" w:eastAsia="Calibri" w:hAnsi="Calibri" w:cs="Calibri"/>
          <w:sz w:val="14"/>
          <w:szCs w:val="14"/>
        </w:rPr>
      </w:pPr>
      <w:r>
        <w:rPr>
          <w:rFonts w:ascii="Calibri" w:eastAsia="Calibri" w:hAnsi="Calibri" w:cs="Calibri"/>
          <w:sz w:val="14"/>
          <w:szCs w:val="14"/>
        </w:rPr>
        <w:t xml:space="preserve">Can the student identify a case in point – </w:t>
      </w:r>
      <w:proofErr w:type="gramStart"/>
      <w:r>
        <w:rPr>
          <w:rFonts w:ascii="Calibri" w:eastAsia="Calibri" w:hAnsi="Calibri" w:cs="Calibri"/>
          <w:sz w:val="14"/>
          <w:szCs w:val="14"/>
        </w:rPr>
        <w:t>e.g.</w:t>
      </w:r>
      <w:proofErr w:type="gramEnd"/>
      <w:r>
        <w:rPr>
          <w:rFonts w:ascii="Calibri" w:eastAsia="Calibri" w:hAnsi="Calibri" w:cs="Calibri"/>
          <w:sz w:val="14"/>
          <w:szCs w:val="14"/>
        </w:rPr>
        <w:t xml:space="preserve"> MMR</w:t>
      </w:r>
    </w:p>
    <w:p w14:paraId="50F05F48" w14:textId="77777777" w:rsidR="009765BE" w:rsidRDefault="009765BE">
      <w:pPr>
        <w:rPr>
          <w:rFonts w:ascii="Calibri" w:eastAsia="Calibri" w:hAnsi="Calibri" w:cs="Calibri"/>
          <w:sz w:val="14"/>
          <w:szCs w:val="14"/>
        </w:rPr>
      </w:pPr>
    </w:p>
    <w:p w14:paraId="30843D40" w14:textId="77777777" w:rsidR="009765BE" w:rsidRDefault="009765BE">
      <w:pPr>
        <w:rPr>
          <w:rFonts w:ascii="Calibri" w:eastAsia="Calibri" w:hAnsi="Calibri" w:cs="Calibri"/>
          <w:sz w:val="14"/>
          <w:szCs w:val="14"/>
        </w:rPr>
      </w:pPr>
    </w:p>
    <w:tbl>
      <w:tblPr>
        <w:tblStyle w:val="affff"/>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5EDB62A5" w14:textId="77777777">
        <w:tc>
          <w:tcPr>
            <w:tcW w:w="9016" w:type="dxa"/>
            <w:shd w:val="clear" w:color="auto" w:fill="F2F2F2"/>
          </w:tcPr>
          <w:p w14:paraId="5C2E8FE6" w14:textId="77777777" w:rsidR="009765BE" w:rsidRDefault="001B510C">
            <w:pPr>
              <w:rPr>
                <w:rFonts w:ascii="Calibri" w:eastAsia="Calibri" w:hAnsi="Calibri" w:cs="Calibri"/>
                <w:sz w:val="14"/>
                <w:szCs w:val="14"/>
              </w:rPr>
            </w:pPr>
            <w:r>
              <w:rPr>
                <w:rFonts w:ascii="Calibri" w:eastAsia="Calibri" w:hAnsi="Calibri" w:cs="Calibri"/>
                <w:sz w:val="14"/>
                <w:szCs w:val="14"/>
              </w:rPr>
              <w:t>Activity 5:</w:t>
            </w:r>
          </w:p>
          <w:p w14:paraId="0153479F" w14:textId="77777777" w:rsidR="009765BE" w:rsidRDefault="001B510C">
            <w:pPr>
              <w:rPr>
                <w:rFonts w:ascii="Calibri" w:eastAsia="Calibri" w:hAnsi="Calibri" w:cs="Calibri"/>
                <w:b/>
                <w:sz w:val="14"/>
                <w:szCs w:val="14"/>
              </w:rPr>
            </w:pPr>
            <w:r>
              <w:rPr>
                <w:rFonts w:ascii="Calibri" w:eastAsia="Calibri" w:hAnsi="Calibri" w:cs="Calibri"/>
                <w:b/>
                <w:sz w:val="14"/>
                <w:szCs w:val="14"/>
              </w:rPr>
              <w:t>Vaccination Side Effects and Contraindications</w:t>
            </w:r>
          </w:p>
          <w:p w14:paraId="72EF42CD" w14:textId="77777777" w:rsidR="009765BE" w:rsidRDefault="001B510C">
            <w:pPr>
              <w:rPr>
                <w:rFonts w:ascii="Calibri" w:eastAsia="Calibri" w:hAnsi="Calibri" w:cs="Calibri"/>
                <w:sz w:val="14"/>
                <w:szCs w:val="14"/>
              </w:rPr>
            </w:pPr>
            <w:r>
              <w:rPr>
                <w:rFonts w:ascii="Calibri" w:eastAsia="Calibri" w:hAnsi="Calibri" w:cs="Calibri"/>
                <w:sz w:val="14"/>
                <w:szCs w:val="14"/>
              </w:rPr>
              <w:t>Use the link to the Green Book to find the answers to the following questions:</w:t>
            </w:r>
          </w:p>
          <w:p w14:paraId="5FE29A79" w14:textId="77777777" w:rsidR="009765BE" w:rsidRDefault="001B510C">
            <w:pPr>
              <w:rPr>
                <w:rFonts w:ascii="Calibri" w:eastAsia="Calibri" w:hAnsi="Calibri" w:cs="Calibri"/>
                <w:sz w:val="14"/>
                <w:szCs w:val="14"/>
              </w:rPr>
            </w:pPr>
            <w:r>
              <w:rPr>
                <w:rFonts w:ascii="Calibri" w:eastAsia="Calibri" w:hAnsi="Calibri" w:cs="Calibri"/>
                <w:sz w:val="14"/>
                <w:szCs w:val="14"/>
              </w:rPr>
              <w:t>1. What are the mild side-effects from childhood immunisations which you should warn parents about?</w:t>
            </w:r>
          </w:p>
          <w:p w14:paraId="134CFDD5" w14:textId="77777777" w:rsidR="009765BE" w:rsidRDefault="001B510C">
            <w:pPr>
              <w:rPr>
                <w:rFonts w:ascii="Calibri" w:eastAsia="Calibri" w:hAnsi="Calibri" w:cs="Calibri"/>
                <w:sz w:val="14"/>
                <w:szCs w:val="14"/>
              </w:rPr>
            </w:pPr>
            <w:r>
              <w:rPr>
                <w:rFonts w:ascii="Calibri" w:eastAsia="Calibri" w:hAnsi="Calibri" w:cs="Calibri"/>
                <w:sz w:val="14"/>
                <w:szCs w:val="14"/>
              </w:rPr>
              <w:t>2. What are classed as severe adverse reactions to vaccination?</w:t>
            </w:r>
            <w:r>
              <w:rPr>
                <w:rFonts w:ascii="Calibri" w:eastAsia="Calibri" w:hAnsi="Calibri" w:cs="Calibri"/>
                <w:sz w:val="14"/>
                <w:szCs w:val="14"/>
              </w:rPr>
              <w:br/>
              <w:t xml:space="preserve">*Link: </w:t>
            </w:r>
            <w:hyperlink r:id="rId81">
              <w:r>
                <w:rPr>
                  <w:rFonts w:ascii="Calibri" w:eastAsia="Calibri" w:hAnsi="Calibri" w:cs="Calibri"/>
                  <w:color w:val="0563C1"/>
                  <w:sz w:val="14"/>
                  <w:szCs w:val="14"/>
                  <w:u w:val="single"/>
                </w:rPr>
                <w:t>https://www.gov.uk/government/collections/immunisation-against-infectious-disease-the-green-book</w:t>
              </w:r>
            </w:hyperlink>
            <w:r>
              <w:rPr>
                <w:rFonts w:ascii="Calibri" w:eastAsia="Calibri" w:hAnsi="Calibri" w:cs="Calibri"/>
                <w:sz w:val="14"/>
                <w:szCs w:val="14"/>
              </w:rPr>
              <w:t xml:space="preserve"> </w:t>
            </w:r>
          </w:p>
          <w:p w14:paraId="0BB2A11C" w14:textId="77777777" w:rsidR="009765BE" w:rsidRDefault="009765BE">
            <w:pPr>
              <w:rPr>
                <w:rFonts w:ascii="Calibri" w:eastAsia="Calibri" w:hAnsi="Calibri" w:cs="Calibri"/>
                <w:sz w:val="14"/>
                <w:szCs w:val="14"/>
              </w:rPr>
            </w:pPr>
          </w:p>
        </w:tc>
      </w:tr>
    </w:tbl>
    <w:p w14:paraId="21644BFB" w14:textId="77777777" w:rsidR="009765BE" w:rsidRDefault="009765BE">
      <w:pPr>
        <w:rPr>
          <w:rFonts w:ascii="Calibri" w:eastAsia="Calibri" w:hAnsi="Calibri" w:cs="Calibri"/>
          <w:sz w:val="14"/>
          <w:szCs w:val="14"/>
        </w:rPr>
      </w:pPr>
    </w:p>
    <w:p w14:paraId="1FC38F36" w14:textId="77777777" w:rsidR="009765BE" w:rsidRDefault="009765BE">
      <w:pPr>
        <w:rPr>
          <w:rFonts w:ascii="Calibri" w:eastAsia="Calibri" w:hAnsi="Calibri" w:cs="Calibri"/>
          <w:sz w:val="14"/>
          <w:szCs w:val="14"/>
        </w:rPr>
      </w:pPr>
    </w:p>
    <w:tbl>
      <w:tblPr>
        <w:tblStyle w:val="affff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68D2EA06" w14:textId="77777777">
        <w:tc>
          <w:tcPr>
            <w:tcW w:w="9016" w:type="dxa"/>
            <w:shd w:val="clear" w:color="auto" w:fill="F2F2F2"/>
          </w:tcPr>
          <w:p w14:paraId="2C59D8D8" w14:textId="77777777" w:rsidR="009765BE" w:rsidRDefault="001B510C">
            <w:pPr>
              <w:rPr>
                <w:rFonts w:ascii="Calibri" w:eastAsia="Calibri" w:hAnsi="Calibri" w:cs="Calibri"/>
                <w:sz w:val="14"/>
                <w:szCs w:val="14"/>
              </w:rPr>
            </w:pPr>
            <w:r>
              <w:rPr>
                <w:rFonts w:ascii="Calibri" w:eastAsia="Calibri" w:hAnsi="Calibri" w:cs="Calibri"/>
                <w:sz w:val="14"/>
                <w:szCs w:val="14"/>
              </w:rPr>
              <w:t>Activity 6:</w:t>
            </w:r>
          </w:p>
          <w:p w14:paraId="0DE0A23A" w14:textId="77777777" w:rsidR="009765BE" w:rsidRDefault="001B510C">
            <w:pPr>
              <w:rPr>
                <w:rFonts w:ascii="Calibri" w:eastAsia="Calibri" w:hAnsi="Calibri" w:cs="Calibri"/>
                <w:b/>
                <w:sz w:val="14"/>
                <w:szCs w:val="14"/>
              </w:rPr>
            </w:pPr>
            <w:r>
              <w:rPr>
                <w:rFonts w:ascii="Calibri" w:eastAsia="Calibri" w:hAnsi="Calibri" w:cs="Calibri"/>
                <w:b/>
                <w:sz w:val="14"/>
                <w:szCs w:val="14"/>
              </w:rPr>
              <w:t>Vaccine Storage</w:t>
            </w:r>
          </w:p>
          <w:p w14:paraId="7DBC30AE" w14:textId="77777777" w:rsidR="009765BE" w:rsidRDefault="001B510C">
            <w:pPr>
              <w:rPr>
                <w:rFonts w:ascii="Calibri" w:eastAsia="Calibri" w:hAnsi="Calibri" w:cs="Calibri"/>
                <w:sz w:val="14"/>
                <w:szCs w:val="14"/>
              </w:rPr>
            </w:pPr>
            <w:r>
              <w:rPr>
                <w:rFonts w:ascii="Calibri" w:eastAsia="Calibri" w:hAnsi="Calibri" w:cs="Calibri"/>
                <w:sz w:val="14"/>
                <w:szCs w:val="14"/>
              </w:rPr>
              <w:t>Use the link to the Green Book to find the answers to the following questions:</w:t>
            </w:r>
          </w:p>
          <w:p w14:paraId="37A48A75" w14:textId="77777777" w:rsidR="009765BE" w:rsidRDefault="001B510C">
            <w:pPr>
              <w:rPr>
                <w:rFonts w:ascii="Calibri" w:eastAsia="Calibri" w:hAnsi="Calibri" w:cs="Calibri"/>
                <w:sz w:val="14"/>
                <w:szCs w:val="14"/>
              </w:rPr>
            </w:pPr>
            <w:r>
              <w:rPr>
                <w:rFonts w:ascii="Calibri" w:eastAsia="Calibri" w:hAnsi="Calibri" w:cs="Calibri"/>
                <w:sz w:val="14"/>
                <w:szCs w:val="14"/>
              </w:rPr>
              <w:t>1. How should vaccines be stored?</w:t>
            </w:r>
          </w:p>
          <w:p w14:paraId="3E607F19" w14:textId="77777777" w:rsidR="009765BE" w:rsidRDefault="001B510C">
            <w:pPr>
              <w:rPr>
                <w:rFonts w:ascii="Calibri" w:eastAsia="Calibri" w:hAnsi="Calibri" w:cs="Calibri"/>
                <w:sz w:val="14"/>
                <w:szCs w:val="14"/>
              </w:rPr>
            </w:pPr>
            <w:r>
              <w:rPr>
                <w:rFonts w:ascii="Calibri" w:eastAsia="Calibri" w:hAnsi="Calibri" w:cs="Calibri"/>
                <w:sz w:val="14"/>
                <w:szCs w:val="14"/>
              </w:rPr>
              <w:t>2. At what temperature should vaccines be stored?</w:t>
            </w:r>
          </w:p>
          <w:p w14:paraId="16F8BEB2" w14:textId="77777777" w:rsidR="009765BE" w:rsidRDefault="001B510C">
            <w:pPr>
              <w:rPr>
                <w:rFonts w:ascii="Calibri" w:eastAsia="Calibri" w:hAnsi="Calibri" w:cs="Calibri"/>
                <w:sz w:val="14"/>
                <w:szCs w:val="14"/>
              </w:rPr>
            </w:pPr>
            <w:r>
              <w:rPr>
                <w:rFonts w:ascii="Calibri" w:eastAsia="Calibri" w:hAnsi="Calibri" w:cs="Calibri"/>
                <w:sz w:val="14"/>
                <w:szCs w:val="14"/>
              </w:rPr>
              <w:t>3. What should you do in the event of the fridge being accidentally switched off &amp; the temperature recording 1°C?</w:t>
            </w:r>
          </w:p>
          <w:p w14:paraId="5FB8799F" w14:textId="77777777" w:rsidR="009765BE" w:rsidRDefault="001B510C">
            <w:pPr>
              <w:rPr>
                <w:rFonts w:ascii="Calibri" w:eastAsia="Calibri" w:hAnsi="Calibri" w:cs="Calibri"/>
                <w:sz w:val="14"/>
                <w:szCs w:val="14"/>
              </w:rPr>
            </w:pPr>
            <w:r>
              <w:rPr>
                <w:rFonts w:ascii="Calibri" w:eastAsia="Calibri" w:hAnsi="Calibri" w:cs="Calibri"/>
                <w:sz w:val="14"/>
                <w:szCs w:val="14"/>
              </w:rPr>
              <w:t>4. What measures can be taken to ensure vaccines are not wasted?</w:t>
            </w:r>
          </w:p>
          <w:p w14:paraId="431EA320" w14:textId="77777777" w:rsidR="009765BE" w:rsidRDefault="001B510C">
            <w:pPr>
              <w:rPr>
                <w:rFonts w:ascii="Calibri" w:eastAsia="Calibri" w:hAnsi="Calibri" w:cs="Calibri"/>
                <w:sz w:val="14"/>
                <w:szCs w:val="14"/>
              </w:rPr>
            </w:pPr>
            <w:r>
              <w:rPr>
                <w:rFonts w:ascii="Calibri" w:eastAsia="Calibri" w:hAnsi="Calibri" w:cs="Calibri"/>
                <w:sz w:val="14"/>
                <w:szCs w:val="14"/>
              </w:rPr>
              <w:t>5. What is the cold chain?</w:t>
            </w:r>
          </w:p>
          <w:p w14:paraId="0964DEB7" w14:textId="77777777" w:rsidR="009765BE" w:rsidRDefault="001B510C">
            <w:pPr>
              <w:rPr>
                <w:rFonts w:ascii="Calibri" w:eastAsia="Calibri" w:hAnsi="Calibri" w:cs="Calibri"/>
                <w:sz w:val="14"/>
                <w:szCs w:val="14"/>
              </w:rPr>
            </w:pPr>
            <w:r>
              <w:rPr>
                <w:rFonts w:ascii="Calibri" w:eastAsia="Calibri" w:hAnsi="Calibri" w:cs="Calibri"/>
                <w:sz w:val="14"/>
                <w:szCs w:val="14"/>
              </w:rPr>
              <w:t xml:space="preserve">*Link: </w:t>
            </w:r>
            <w:hyperlink r:id="rId82">
              <w:r>
                <w:rPr>
                  <w:rFonts w:ascii="Calibri" w:eastAsia="Calibri" w:hAnsi="Calibri" w:cs="Calibri"/>
                  <w:color w:val="0563C1"/>
                  <w:sz w:val="14"/>
                  <w:szCs w:val="14"/>
                  <w:u w:val="single"/>
                </w:rPr>
                <w:t>https://www.gov.uk/government/collections/immunisation-against-infectious-disease-the-green-book</w:t>
              </w:r>
            </w:hyperlink>
            <w:r>
              <w:rPr>
                <w:rFonts w:ascii="Calibri" w:eastAsia="Calibri" w:hAnsi="Calibri" w:cs="Calibri"/>
                <w:sz w:val="14"/>
                <w:szCs w:val="14"/>
              </w:rPr>
              <w:t xml:space="preserve"> </w:t>
            </w:r>
          </w:p>
          <w:p w14:paraId="7DC0CF05" w14:textId="77777777" w:rsidR="009765BE" w:rsidRDefault="009765BE">
            <w:pPr>
              <w:rPr>
                <w:rFonts w:ascii="Calibri" w:eastAsia="Calibri" w:hAnsi="Calibri" w:cs="Calibri"/>
                <w:sz w:val="14"/>
                <w:szCs w:val="14"/>
              </w:rPr>
            </w:pPr>
          </w:p>
        </w:tc>
      </w:tr>
    </w:tbl>
    <w:p w14:paraId="7E68E814" w14:textId="77777777" w:rsidR="009765BE" w:rsidRDefault="009765BE">
      <w:pPr>
        <w:rPr>
          <w:b/>
          <w:sz w:val="18"/>
          <w:szCs w:val="18"/>
        </w:rPr>
      </w:pPr>
    </w:p>
    <w:p w14:paraId="199C49CB" w14:textId="77777777" w:rsidR="009765BE" w:rsidRDefault="001B510C">
      <w:pPr>
        <w:rPr>
          <w:b/>
          <w:sz w:val="18"/>
          <w:szCs w:val="18"/>
        </w:rPr>
      </w:pPr>
      <w:bookmarkStart w:id="42" w:name="bookmark=id.uj0azwlqf5e6" w:colFirst="0" w:colLast="0"/>
      <w:bookmarkEnd w:id="42"/>
      <w:r>
        <w:rPr>
          <w:b/>
          <w:sz w:val="18"/>
          <w:szCs w:val="18"/>
        </w:rPr>
        <w:t>Specific Public Health Issues</w:t>
      </w:r>
    </w:p>
    <w:p w14:paraId="1BC7B469" w14:textId="77777777" w:rsidR="009765BE" w:rsidRDefault="009765BE">
      <w:pPr>
        <w:rPr>
          <w:b/>
          <w:sz w:val="18"/>
          <w:szCs w:val="18"/>
        </w:rPr>
      </w:pPr>
    </w:p>
    <w:tbl>
      <w:tblPr>
        <w:tblStyle w:val="affff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1692DA8B" w14:textId="77777777">
        <w:tc>
          <w:tcPr>
            <w:tcW w:w="9016" w:type="dxa"/>
            <w:shd w:val="clear" w:color="auto" w:fill="F2F2F2"/>
          </w:tcPr>
          <w:p w14:paraId="5760D472" w14:textId="77777777" w:rsidR="009765BE" w:rsidRDefault="001B510C">
            <w:pPr>
              <w:rPr>
                <w:sz w:val="14"/>
                <w:szCs w:val="14"/>
              </w:rPr>
            </w:pPr>
            <w:r>
              <w:rPr>
                <w:sz w:val="14"/>
                <w:szCs w:val="14"/>
              </w:rPr>
              <w:t>Activity 1:</w:t>
            </w:r>
          </w:p>
          <w:p w14:paraId="38C2EB03" w14:textId="77777777" w:rsidR="009765BE" w:rsidRDefault="001B510C">
            <w:pPr>
              <w:rPr>
                <w:b/>
                <w:sz w:val="14"/>
                <w:szCs w:val="14"/>
              </w:rPr>
            </w:pPr>
            <w:r>
              <w:rPr>
                <w:b/>
                <w:sz w:val="14"/>
                <w:szCs w:val="14"/>
              </w:rPr>
              <w:t>Antimicrobial and Antibiotic resistance</w:t>
            </w:r>
          </w:p>
          <w:p w14:paraId="28BEA483" w14:textId="77777777" w:rsidR="009765BE" w:rsidRDefault="009765BE">
            <w:pPr>
              <w:rPr>
                <w:sz w:val="14"/>
                <w:szCs w:val="14"/>
              </w:rPr>
            </w:pPr>
          </w:p>
          <w:p w14:paraId="34BA07F0" w14:textId="77777777" w:rsidR="009765BE" w:rsidRDefault="001B510C">
            <w:pPr>
              <w:rPr>
                <w:sz w:val="14"/>
                <w:szCs w:val="14"/>
              </w:rPr>
            </w:pPr>
            <w:r>
              <w:rPr>
                <w:sz w:val="14"/>
                <w:szCs w:val="14"/>
              </w:rPr>
              <w:t>Use the search facility at NICE Evidence at to find out more about antimicrobial and antibiotic-resistance in the conditions that you are likely to treat.</w:t>
            </w:r>
          </w:p>
          <w:p w14:paraId="5FCF4D90" w14:textId="77777777" w:rsidR="009765BE" w:rsidRDefault="009765BE">
            <w:pPr>
              <w:rPr>
                <w:sz w:val="14"/>
                <w:szCs w:val="14"/>
              </w:rPr>
            </w:pPr>
          </w:p>
          <w:p w14:paraId="2EDF832D" w14:textId="77777777" w:rsidR="009765BE" w:rsidRDefault="001B510C">
            <w:pPr>
              <w:rPr>
                <w:sz w:val="14"/>
                <w:szCs w:val="14"/>
              </w:rPr>
            </w:pPr>
            <w:r>
              <w:rPr>
                <w:sz w:val="14"/>
                <w:szCs w:val="14"/>
              </w:rPr>
              <w:t>Consider the rise of MRSA and other antibiotic resistant conditions in relation to the patients you see in your placement.</w:t>
            </w:r>
          </w:p>
          <w:p w14:paraId="4FB82479" w14:textId="77777777" w:rsidR="009765BE" w:rsidRDefault="001B510C">
            <w:pPr>
              <w:rPr>
                <w:sz w:val="14"/>
                <w:szCs w:val="14"/>
              </w:rPr>
            </w:pPr>
            <w:r>
              <w:rPr>
                <w:sz w:val="14"/>
                <w:szCs w:val="14"/>
              </w:rPr>
              <w:t xml:space="preserve">Consider patient attitudes towards antibiotics as observed in your placement areas. How can patient </w:t>
            </w:r>
            <w:proofErr w:type="gramStart"/>
            <w:r>
              <w:rPr>
                <w:sz w:val="14"/>
                <w:szCs w:val="14"/>
              </w:rPr>
              <w:t>demands</w:t>
            </w:r>
            <w:proofErr w:type="gramEnd"/>
            <w:r>
              <w:rPr>
                <w:sz w:val="14"/>
                <w:szCs w:val="14"/>
              </w:rPr>
              <w:t xml:space="preserve"> for antibiotics be managed?</w:t>
            </w:r>
          </w:p>
          <w:p w14:paraId="665C089A" w14:textId="77777777" w:rsidR="009765BE" w:rsidRDefault="001B510C">
            <w:pPr>
              <w:rPr>
                <w:sz w:val="14"/>
                <w:szCs w:val="14"/>
              </w:rPr>
            </w:pPr>
            <w:r>
              <w:rPr>
                <w:b/>
                <w:sz w:val="15"/>
                <w:szCs w:val="15"/>
              </w:rPr>
              <w:t>*</w:t>
            </w:r>
            <w:r>
              <w:rPr>
                <w:sz w:val="14"/>
                <w:szCs w:val="14"/>
              </w:rPr>
              <w:t xml:space="preserve">Link: </w:t>
            </w:r>
            <w:hyperlink r:id="rId83">
              <w:r>
                <w:rPr>
                  <w:color w:val="0563C1"/>
                  <w:sz w:val="14"/>
                  <w:szCs w:val="14"/>
                  <w:u w:val="single"/>
                </w:rPr>
                <w:t>https://www.evidence.nhs.uk/</w:t>
              </w:r>
            </w:hyperlink>
          </w:p>
          <w:p w14:paraId="73C2E332" w14:textId="77777777" w:rsidR="009765BE" w:rsidRDefault="009765BE">
            <w:pPr>
              <w:rPr>
                <w:sz w:val="14"/>
                <w:szCs w:val="14"/>
              </w:rPr>
            </w:pPr>
          </w:p>
        </w:tc>
      </w:tr>
    </w:tbl>
    <w:p w14:paraId="1AD6D732" w14:textId="77777777" w:rsidR="009765BE" w:rsidRDefault="009765BE">
      <w:pPr>
        <w:rPr>
          <w:sz w:val="14"/>
          <w:szCs w:val="14"/>
        </w:rPr>
      </w:pPr>
    </w:p>
    <w:p w14:paraId="3F0A64B1" w14:textId="77777777" w:rsidR="009765BE" w:rsidRDefault="009765BE">
      <w:pPr>
        <w:rPr>
          <w:sz w:val="14"/>
          <w:szCs w:val="14"/>
        </w:rPr>
      </w:pPr>
    </w:p>
    <w:tbl>
      <w:tblPr>
        <w:tblStyle w:val="affff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6816E72C" w14:textId="77777777">
        <w:tc>
          <w:tcPr>
            <w:tcW w:w="9016" w:type="dxa"/>
            <w:shd w:val="clear" w:color="auto" w:fill="F2F2F2"/>
          </w:tcPr>
          <w:p w14:paraId="0CC5B7BD" w14:textId="77777777" w:rsidR="009765BE" w:rsidRDefault="001B510C">
            <w:pPr>
              <w:rPr>
                <w:sz w:val="14"/>
                <w:szCs w:val="14"/>
              </w:rPr>
            </w:pPr>
            <w:r>
              <w:rPr>
                <w:sz w:val="14"/>
                <w:szCs w:val="14"/>
              </w:rPr>
              <w:t>Activity 2:</w:t>
            </w:r>
          </w:p>
          <w:p w14:paraId="1826948C" w14:textId="77777777" w:rsidR="009765BE" w:rsidRDefault="001B510C">
            <w:pPr>
              <w:rPr>
                <w:b/>
                <w:sz w:val="14"/>
                <w:szCs w:val="14"/>
              </w:rPr>
            </w:pPr>
            <w:r>
              <w:rPr>
                <w:b/>
                <w:sz w:val="14"/>
                <w:szCs w:val="14"/>
              </w:rPr>
              <w:t xml:space="preserve">Watch this short TED Talk and identify any emerging themes </w:t>
            </w:r>
          </w:p>
          <w:p w14:paraId="1B1D6BE5" w14:textId="77777777" w:rsidR="009765BE" w:rsidRDefault="009765BE">
            <w:pPr>
              <w:rPr>
                <w:sz w:val="14"/>
                <w:szCs w:val="14"/>
              </w:rPr>
            </w:pPr>
          </w:p>
          <w:p w14:paraId="52C0EA09" w14:textId="77777777" w:rsidR="009765BE" w:rsidRDefault="001B510C">
            <w:pPr>
              <w:rPr>
                <w:sz w:val="14"/>
                <w:szCs w:val="14"/>
              </w:rPr>
            </w:pPr>
            <w:r>
              <w:rPr>
                <w:sz w:val="14"/>
                <w:szCs w:val="14"/>
              </w:rPr>
              <w:t>What do we do when antibiotics don't work anymore?</w:t>
            </w:r>
          </w:p>
          <w:p w14:paraId="4DDF3DCD" w14:textId="77777777" w:rsidR="009765BE" w:rsidRDefault="001B510C">
            <w:pPr>
              <w:rPr>
                <w:sz w:val="14"/>
                <w:szCs w:val="14"/>
              </w:rPr>
            </w:pPr>
            <w:r>
              <w:rPr>
                <w:sz w:val="14"/>
                <w:szCs w:val="14"/>
              </w:rPr>
              <w:t xml:space="preserve">*Link: </w:t>
            </w:r>
            <w:hyperlink r:id="rId84">
              <w:r>
                <w:rPr>
                  <w:color w:val="0563C1"/>
                  <w:sz w:val="14"/>
                  <w:szCs w:val="14"/>
                  <w:u w:val="single"/>
                </w:rPr>
                <w:t>https://www.ted.com/talks/maryn_mckenna_what_do_we_do_when_antibiotics_don_t_work_any_more?language=en</w:t>
              </w:r>
            </w:hyperlink>
            <w:r>
              <w:rPr>
                <w:sz w:val="14"/>
                <w:szCs w:val="14"/>
              </w:rPr>
              <w:t xml:space="preserve"> </w:t>
            </w:r>
          </w:p>
          <w:p w14:paraId="0852B5D8" w14:textId="77777777" w:rsidR="009765BE" w:rsidRDefault="009765BE">
            <w:pPr>
              <w:rPr>
                <w:sz w:val="14"/>
                <w:szCs w:val="14"/>
              </w:rPr>
            </w:pPr>
          </w:p>
        </w:tc>
      </w:tr>
    </w:tbl>
    <w:p w14:paraId="51AF7CAB" w14:textId="77777777" w:rsidR="009765BE" w:rsidRDefault="009765BE">
      <w:pPr>
        <w:rPr>
          <w:sz w:val="14"/>
          <w:szCs w:val="14"/>
        </w:rPr>
      </w:pPr>
    </w:p>
    <w:p w14:paraId="544E855C" w14:textId="77777777" w:rsidR="009765BE" w:rsidRDefault="009765BE">
      <w:pPr>
        <w:rPr>
          <w:sz w:val="14"/>
          <w:szCs w:val="14"/>
        </w:rPr>
      </w:pPr>
    </w:p>
    <w:tbl>
      <w:tblPr>
        <w:tblStyle w:val="affff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1E190E15" w14:textId="77777777">
        <w:tc>
          <w:tcPr>
            <w:tcW w:w="9016" w:type="dxa"/>
            <w:shd w:val="clear" w:color="auto" w:fill="F2F2F2"/>
          </w:tcPr>
          <w:p w14:paraId="635F0112" w14:textId="77777777" w:rsidR="009765BE" w:rsidRDefault="001B510C">
            <w:pPr>
              <w:rPr>
                <w:sz w:val="14"/>
                <w:szCs w:val="14"/>
              </w:rPr>
            </w:pPr>
            <w:r>
              <w:rPr>
                <w:sz w:val="14"/>
                <w:szCs w:val="14"/>
              </w:rPr>
              <w:t>Activity 3:</w:t>
            </w:r>
          </w:p>
          <w:p w14:paraId="4EB909E5" w14:textId="77777777" w:rsidR="009765BE" w:rsidRDefault="001B510C">
            <w:pPr>
              <w:rPr>
                <w:b/>
                <w:sz w:val="14"/>
                <w:szCs w:val="14"/>
              </w:rPr>
            </w:pPr>
            <w:r>
              <w:rPr>
                <w:b/>
                <w:sz w:val="14"/>
                <w:szCs w:val="14"/>
              </w:rPr>
              <w:t>Antimicrobial Stewardship</w:t>
            </w:r>
          </w:p>
          <w:p w14:paraId="2BBD87C9" w14:textId="77777777" w:rsidR="009765BE" w:rsidRDefault="009765BE">
            <w:pPr>
              <w:rPr>
                <w:sz w:val="14"/>
                <w:szCs w:val="14"/>
              </w:rPr>
            </w:pPr>
          </w:p>
          <w:p w14:paraId="210EEB96" w14:textId="77777777" w:rsidR="009765BE" w:rsidRDefault="001B510C">
            <w:pPr>
              <w:rPr>
                <w:sz w:val="14"/>
                <w:szCs w:val="14"/>
              </w:rPr>
            </w:pPr>
            <w:r>
              <w:rPr>
                <w:sz w:val="14"/>
                <w:szCs w:val="14"/>
              </w:rPr>
              <w:t>Access the following resources to gain a clearer understanding of antimicrobial stewardship and to identify the resources available to support appropriate prescribing of antimicrobials:</w:t>
            </w:r>
          </w:p>
          <w:p w14:paraId="54708A7F" w14:textId="77777777" w:rsidR="009765BE" w:rsidRDefault="009765BE">
            <w:pPr>
              <w:rPr>
                <w:sz w:val="14"/>
                <w:szCs w:val="14"/>
              </w:rPr>
            </w:pPr>
          </w:p>
          <w:p w14:paraId="7C7DFC08" w14:textId="77777777" w:rsidR="009765BE" w:rsidRDefault="001B510C">
            <w:pPr>
              <w:rPr>
                <w:sz w:val="14"/>
                <w:szCs w:val="14"/>
              </w:rPr>
            </w:pPr>
            <w:r>
              <w:rPr>
                <w:sz w:val="14"/>
                <w:szCs w:val="14"/>
              </w:rPr>
              <w:t>NICE (2015) Antimicrobial stewardship: systems and processes for effective antimicrobial medicine use, NICE guideline [NG15].</w:t>
            </w:r>
          </w:p>
          <w:p w14:paraId="083AAD34" w14:textId="77777777" w:rsidR="009765BE" w:rsidRDefault="001B510C">
            <w:pPr>
              <w:rPr>
                <w:sz w:val="14"/>
                <w:szCs w:val="14"/>
              </w:rPr>
            </w:pPr>
            <w:r>
              <w:rPr>
                <w:sz w:val="14"/>
                <w:szCs w:val="14"/>
              </w:rPr>
              <w:t>NICE (2017) Antimicrobial stewardship: changing risk-related behaviours in the general population, NICE guideline [NG63].</w:t>
            </w:r>
          </w:p>
          <w:p w14:paraId="4E1365C1" w14:textId="77777777" w:rsidR="009765BE" w:rsidRDefault="001B510C">
            <w:pPr>
              <w:rPr>
                <w:sz w:val="14"/>
                <w:szCs w:val="14"/>
              </w:rPr>
            </w:pPr>
            <w:r>
              <w:rPr>
                <w:sz w:val="14"/>
                <w:szCs w:val="14"/>
              </w:rPr>
              <w:t xml:space="preserve">NICE (2018) </w:t>
            </w:r>
            <w:proofErr w:type="spellStart"/>
            <w:r>
              <w:rPr>
                <w:sz w:val="14"/>
                <w:szCs w:val="14"/>
              </w:rPr>
              <w:t>NICEimpact</w:t>
            </w:r>
            <w:proofErr w:type="spellEnd"/>
            <w:r>
              <w:rPr>
                <w:sz w:val="14"/>
                <w:szCs w:val="14"/>
              </w:rPr>
              <w:t>-antimicrobial-resistance</w:t>
            </w:r>
          </w:p>
          <w:p w14:paraId="593369FD" w14:textId="77777777" w:rsidR="009765BE" w:rsidRDefault="001B510C">
            <w:pPr>
              <w:rPr>
                <w:sz w:val="14"/>
                <w:szCs w:val="14"/>
              </w:rPr>
            </w:pPr>
            <w:r>
              <w:rPr>
                <w:sz w:val="14"/>
                <w:szCs w:val="14"/>
              </w:rPr>
              <w:t>Public Health England (2013) Antimicrobial prescribing and stewardship competencies.</w:t>
            </w:r>
          </w:p>
          <w:p w14:paraId="2475F6B0" w14:textId="77777777" w:rsidR="009765BE" w:rsidRDefault="001B510C">
            <w:pPr>
              <w:rPr>
                <w:sz w:val="14"/>
                <w:szCs w:val="14"/>
              </w:rPr>
            </w:pPr>
            <w:r>
              <w:rPr>
                <w:sz w:val="14"/>
                <w:szCs w:val="14"/>
              </w:rPr>
              <w:t>Public Health England’s (2017) document Antimicrobial Resistance Resource Handbook</w:t>
            </w:r>
          </w:p>
          <w:p w14:paraId="5C85875E" w14:textId="77777777" w:rsidR="009765BE" w:rsidRDefault="009765BE">
            <w:pPr>
              <w:rPr>
                <w:sz w:val="14"/>
                <w:szCs w:val="14"/>
              </w:rPr>
            </w:pPr>
          </w:p>
          <w:p w14:paraId="09A6FB4A" w14:textId="77777777" w:rsidR="009765BE" w:rsidRDefault="001B510C">
            <w:pPr>
              <w:rPr>
                <w:sz w:val="14"/>
                <w:szCs w:val="14"/>
              </w:rPr>
            </w:pPr>
            <w:r>
              <w:rPr>
                <w:sz w:val="14"/>
                <w:szCs w:val="14"/>
              </w:rPr>
              <w:lastRenderedPageBreak/>
              <w:t xml:space="preserve">•Links: </w:t>
            </w:r>
            <w:hyperlink r:id="rId85">
              <w:r>
                <w:rPr>
                  <w:color w:val="0563C1"/>
                  <w:sz w:val="14"/>
                  <w:szCs w:val="14"/>
                  <w:u w:val="single"/>
                </w:rPr>
                <w:t>https://www.nice.org.uk/guidance/ng15</w:t>
              </w:r>
            </w:hyperlink>
            <w:r>
              <w:rPr>
                <w:sz w:val="14"/>
                <w:szCs w:val="14"/>
              </w:rPr>
              <w:t xml:space="preserve"> </w:t>
            </w:r>
            <w:hyperlink r:id="rId86">
              <w:r>
                <w:rPr>
                  <w:color w:val="0563C1"/>
                  <w:sz w:val="14"/>
                  <w:szCs w:val="14"/>
                  <w:u w:val="single"/>
                </w:rPr>
                <w:t>https://www.nice.org.uk/guidance/ng63</w:t>
              </w:r>
            </w:hyperlink>
            <w:r>
              <w:rPr>
                <w:sz w:val="14"/>
                <w:szCs w:val="14"/>
              </w:rPr>
              <w:t xml:space="preserve">  </w:t>
            </w:r>
            <w:hyperlink r:id="rId87">
              <w:r>
                <w:rPr>
                  <w:color w:val="0563C1"/>
                  <w:sz w:val="14"/>
                  <w:szCs w:val="14"/>
                  <w:u w:val="single"/>
                </w:rPr>
                <w:t>https://www.nice.org.uk/Media/Default/About/what-we-do/Into-practice/measuring-uptake/NICEimpact-antimicrobial-resistance.pdf</w:t>
              </w:r>
            </w:hyperlink>
            <w:r>
              <w:rPr>
                <w:sz w:val="14"/>
                <w:szCs w:val="14"/>
              </w:rPr>
              <w:t xml:space="preserve">  </w:t>
            </w:r>
            <w:hyperlink r:id="rId88">
              <w:r>
                <w:rPr>
                  <w:color w:val="0563C1"/>
                  <w:sz w:val="14"/>
                  <w:szCs w:val="14"/>
                  <w:u w:val="single"/>
                </w:rPr>
                <w:t>https://www.gov.uk/government/uploads/system/uploads/attachment_data/file/253094/ARHAIprescrcompetencies__2_.pdf</w:t>
              </w:r>
            </w:hyperlink>
            <w:r>
              <w:rPr>
                <w:sz w:val="14"/>
                <w:szCs w:val="14"/>
              </w:rPr>
              <w:t xml:space="preserve">   </w:t>
            </w:r>
            <w:hyperlink r:id="rId89">
              <w:r>
                <w:rPr>
                  <w:color w:val="0563C1"/>
                  <w:sz w:val="14"/>
                  <w:szCs w:val="14"/>
                  <w:u w:val="single"/>
                </w:rPr>
                <w:t>https://www.gov.uk/government/uploads/system/uploads/attachment_data/file/605967/PHE_AMR_resource_handbook.pdf</w:t>
              </w:r>
            </w:hyperlink>
            <w:r>
              <w:rPr>
                <w:sz w:val="14"/>
                <w:szCs w:val="14"/>
              </w:rPr>
              <w:t xml:space="preserve"> </w:t>
            </w:r>
          </w:p>
          <w:p w14:paraId="66030D10" w14:textId="77777777" w:rsidR="009765BE" w:rsidRDefault="009765BE">
            <w:pPr>
              <w:rPr>
                <w:sz w:val="14"/>
                <w:szCs w:val="14"/>
              </w:rPr>
            </w:pPr>
          </w:p>
        </w:tc>
      </w:tr>
    </w:tbl>
    <w:p w14:paraId="423E0B5A" w14:textId="77777777" w:rsidR="009765BE" w:rsidRDefault="009765BE">
      <w:pPr>
        <w:pBdr>
          <w:bottom w:val="single" w:sz="6" w:space="1" w:color="000000"/>
        </w:pBdr>
        <w:rPr>
          <w:sz w:val="14"/>
          <w:szCs w:val="14"/>
        </w:rPr>
      </w:pPr>
    </w:p>
    <w:p w14:paraId="61465FB9" w14:textId="77777777" w:rsidR="009765BE" w:rsidRDefault="009765BE">
      <w:pPr>
        <w:rPr>
          <w:b/>
          <w:sz w:val="20"/>
          <w:szCs w:val="20"/>
        </w:rPr>
      </w:pPr>
    </w:p>
    <w:p w14:paraId="3FAF8D8F" w14:textId="77777777" w:rsidR="001F3A41" w:rsidRDefault="001F3A41">
      <w:pPr>
        <w:rPr>
          <w:b/>
          <w:color w:val="00B050"/>
          <w:sz w:val="30"/>
          <w:szCs w:val="30"/>
        </w:rPr>
      </w:pPr>
      <w:bookmarkStart w:id="43" w:name="bookmark=id.qyjpcapckv1g" w:colFirst="0" w:colLast="0"/>
      <w:bookmarkEnd w:id="43"/>
    </w:p>
    <w:p w14:paraId="591259D8" w14:textId="77777777" w:rsidR="001F3A41" w:rsidRDefault="001F3A41">
      <w:pPr>
        <w:rPr>
          <w:b/>
          <w:color w:val="00B050"/>
          <w:sz w:val="30"/>
          <w:szCs w:val="30"/>
        </w:rPr>
      </w:pPr>
    </w:p>
    <w:p w14:paraId="12494901" w14:textId="77777777" w:rsidR="001F3A41" w:rsidRDefault="001F3A41">
      <w:pPr>
        <w:rPr>
          <w:b/>
          <w:color w:val="00B050"/>
          <w:sz w:val="30"/>
          <w:szCs w:val="30"/>
        </w:rPr>
      </w:pPr>
    </w:p>
    <w:p w14:paraId="465D3A2E" w14:textId="77777777" w:rsidR="001F3A41" w:rsidRDefault="001F3A41">
      <w:pPr>
        <w:rPr>
          <w:b/>
          <w:color w:val="00B050"/>
          <w:sz w:val="30"/>
          <w:szCs w:val="30"/>
        </w:rPr>
      </w:pPr>
    </w:p>
    <w:p w14:paraId="38CE5FAA" w14:textId="77777777" w:rsidR="001F3A41" w:rsidRDefault="001F3A41">
      <w:pPr>
        <w:rPr>
          <w:b/>
          <w:color w:val="00B050"/>
          <w:sz w:val="30"/>
          <w:szCs w:val="30"/>
        </w:rPr>
      </w:pPr>
    </w:p>
    <w:p w14:paraId="7B8B56E2" w14:textId="77777777" w:rsidR="001F3A41" w:rsidRDefault="001F3A41">
      <w:pPr>
        <w:rPr>
          <w:b/>
          <w:color w:val="00B050"/>
          <w:sz w:val="30"/>
          <w:szCs w:val="30"/>
        </w:rPr>
      </w:pPr>
    </w:p>
    <w:p w14:paraId="79B5658B" w14:textId="77777777" w:rsidR="001F3A41" w:rsidRDefault="001F3A41">
      <w:pPr>
        <w:rPr>
          <w:b/>
          <w:color w:val="00B050"/>
          <w:sz w:val="30"/>
          <w:szCs w:val="30"/>
        </w:rPr>
      </w:pPr>
    </w:p>
    <w:p w14:paraId="525CD065" w14:textId="77777777" w:rsidR="001F3A41" w:rsidRDefault="001F3A41">
      <w:pPr>
        <w:rPr>
          <w:b/>
          <w:color w:val="00B050"/>
          <w:sz w:val="30"/>
          <w:szCs w:val="30"/>
        </w:rPr>
      </w:pPr>
    </w:p>
    <w:p w14:paraId="7F7E8868" w14:textId="77777777" w:rsidR="001F3A41" w:rsidRDefault="001F3A41">
      <w:pPr>
        <w:rPr>
          <w:b/>
          <w:color w:val="00B050"/>
          <w:sz w:val="30"/>
          <w:szCs w:val="30"/>
        </w:rPr>
      </w:pPr>
    </w:p>
    <w:p w14:paraId="2EB2E6E3" w14:textId="77777777" w:rsidR="001F3A41" w:rsidRDefault="001F3A41">
      <w:pPr>
        <w:rPr>
          <w:b/>
          <w:color w:val="00B050"/>
          <w:sz w:val="30"/>
          <w:szCs w:val="30"/>
        </w:rPr>
      </w:pPr>
    </w:p>
    <w:p w14:paraId="43A913F0" w14:textId="77777777" w:rsidR="001F3A41" w:rsidRDefault="001F3A41">
      <w:pPr>
        <w:rPr>
          <w:b/>
          <w:color w:val="00B050"/>
          <w:sz w:val="30"/>
          <w:szCs w:val="30"/>
        </w:rPr>
      </w:pPr>
    </w:p>
    <w:p w14:paraId="5957A492" w14:textId="77777777" w:rsidR="001F3A41" w:rsidRDefault="001F3A41">
      <w:pPr>
        <w:rPr>
          <w:b/>
          <w:color w:val="00B050"/>
          <w:sz w:val="30"/>
          <w:szCs w:val="30"/>
        </w:rPr>
      </w:pPr>
    </w:p>
    <w:p w14:paraId="53CA853B" w14:textId="77777777" w:rsidR="001F3A41" w:rsidRDefault="001F3A41">
      <w:pPr>
        <w:rPr>
          <w:b/>
          <w:color w:val="00B050"/>
          <w:sz w:val="30"/>
          <w:szCs w:val="30"/>
        </w:rPr>
      </w:pPr>
    </w:p>
    <w:p w14:paraId="326C74DF" w14:textId="77777777" w:rsidR="001F3A41" w:rsidRDefault="001F3A41">
      <w:pPr>
        <w:rPr>
          <w:b/>
          <w:color w:val="00B050"/>
          <w:sz w:val="30"/>
          <w:szCs w:val="30"/>
        </w:rPr>
      </w:pPr>
    </w:p>
    <w:p w14:paraId="0C837485" w14:textId="77777777" w:rsidR="001F3A41" w:rsidRDefault="001F3A41">
      <w:pPr>
        <w:rPr>
          <w:b/>
          <w:color w:val="00B050"/>
          <w:sz w:val="30"/>
          <w:szCs w:val="30"/>
        </w:rPr>
      </w:pPr>
    </w:p>
    <w:p w14:paraId="39B1AF53" w14:textId="77777777" w:rsidR="001F3A41" w:rsidRDefault="001F3A41">
      <w:pPr>
        <w:rPr>
          <w:b/>
          <w:color w:val="00B050"/>
          <w:sz w:val="30"/>
          <w:szCs w:val="30"/>
        </w:rPr>
      </w:pPr>
    </w:p>
    <w:p w14:paraId="3E6F7F25" w14:textId="77777777" w:rsidR="001F3A41" w:rsidRDefault="001F3A41">
      <w:pPr>
        <w:rPr>
          <w:b/>
          <w:color w:val="00B050"/>
          <w:sz w:val="30"/>
          <w:szCs w:val="30"/>
        </w:rPr>
      </w:pPr>
    </w:p>
    <w:p w14:paraId="44AA3177" w14:textId="77777777" w:rsidR="001F3A41" w:rsidRDefault="001F3A41">
      <w:pPr>
        <w:rPr>
          <w:b/>
          <w:color w:val="00B050"/>
          <w:sz w:val="30"/>
          <w:szCs w:val="30"/>
        </w:rPr>
      </w:pPr>
    </w:p>
    <w:p w14:paraId="2075A1CD" w14:textId="77777777" w:rsidR="001F3A41" w:rsidRDefault="001F3A41">
      <w:pPr>
        <w:rPr>
          <w:b/>
          <w:color w:val="00B050"/>
          <w:sz w:val="30"/>
          <w:szCs w:val="30"/>
        </w:rPr>
      </w:pPr>
    </w:p>
    <w:p w14:paraId="62811C60" w14:textId="77777777" w:rsidR="001F3A41" w:rsidRDefault="001F3A41">
      <w:pPr>
        <w:rPr>
          <w:b/>
          <w:color w:val="00B050"/>
          <w:sz w:val="30"/>
          <w:szCs w:val="30"/>
        </w:rPr>
      </w:pPr>
    </w:p>
    <w:p w14:paraId="0CAC7E65" w14:textId="77777777" w:rsidR="001F3A41" w:rsidRDefault="001F3A41">
      <w:pPr>
        <w:rPr>
          <w:b/>
          <w:color w:val="00B050"/>
          <w:sz w:val="30"/>
          <w:szCs w:val="30"/>
        </w:rPr>
      </w:pPr>
    </w:p>
    <w:p w14:paraId="67880B57" w14:textId="77777777" w:rsidR="001F3A41" w:rsidRDefault="001F3A41">
      <w:pPr>
        <w:rPr>
          <w:b/>
          <w:color w:val="00B050"/>
          <w:sz w:val="30"/>
          <w:szCs w:val="30"/>
        </w:rPr>
      </w:pPr>
    </w:p>
    <w:p w14:paraId="3ADEF8CF" w14:textId="77777777" w:rsidR="001F3A41" w:rsidRDefault="001F3A41">
      <w:pPr>
        <w:rPr>
          <w:b/>
          <w:color w:val="00B050"/>
          <w:sz w:val="30"/>
          <w:szCs w:val="30"/>
        </w:rPr>
      </w:pPr>
    </w:p>
    <w:p w14:paraId="5BE7C4CD" w14:textId="77777777" w:rsidR="001F3A41" w:rsidRDefault="001F3A41">
      <w:pPr>
        <w:rPr>
          <w:b/>
          <w:color w:val="00B050"/>
          <w:sz w:val="30"/>
          <w:szCs w:val="30"/>
        </w:rPr>
      </w:pPr>
    </w:p>
    <w:p w14:paraId="76A10A8E" w14:textId="77777777" w:rsidR="001F3A41" w:rsidRDefault="001F3A41">
      <w:pPr>
        <w:rPr>
          <w:b/>
          <w:color w:val="00B050"/>
          <w:sz w:val="30"/>
          <w:szCs w:val="30"/>
        </w:rPr>
      </w:pPr>
    </w:p>
    <w:p w14:paraId="080229EA" w14:textId="77777777" w:rsidR="001F3A41" w:rsidRDefault="001F3A41">
      <w:pPr>
        <w:rPr>
          <w:b/>
          <w:color w:val="00B050"/>
          <w:sz w:val="30"/>
          <w:szCs w:val="30"/>
        </w:rPr>
      </w:pPr>
    </w:p>
    <w:p w14:paraId="0CAB1EA9" w14:textId="77777777" w:rsidR="001F3A41" w:rsidRDefault="001F3A41">
      <w:pPr>
        <w:rPr>
          <w:b/>
          <w:color w:val="00B050"/>
          <w:sz w:val="30"/>
          <w:szCs w:val="30"/>
        </w:rPr>
      </w:pPr>
    </w:p>
    <w:p w14:paraId="472F0F80" w14:textId="77777777" w:rsidR="001F3A41" w:rsidRDefault="001F3A41">
      <w:pPr>
        <w:rPr>
          <w:b/>
          <w:color w:val="00B050"/>
          <w:sz w:val="30"/>
          <w:szCs w:val="30"/>
        </w:rPr>
      </w:pPr>
    </w:p>
    <w:p w14:paraId="0C06525B" w14:textId="77777777" w:rsidR="001F3A41" w:rsidRDefault="001F3A41">
      <w:pPr>
        <w:rPr>
          <w:b/>
          <w:color w:val="00B050"/>
          <w:sz w:val="30"/>
          <w:szCs w:val="30"/>
        </w:rPr>
      </w:pPr>
    </w:p>
    <w:p w14:paraId="26A371AF" w14:textId="77777777" w:rsidR="001F3A41" w:rsidRDefault="001F3A41">
      <w:pPr>
        <w:rPr>
          <w:b/>
          <w:color w:val="00B050"/>
          <w:sz w:val="30"/>
          <w:szCs w:val="30"/>
        </w:rPr>
      </w:pPr>
    </w:p>
    <w:p w14:paraId="1240B272" w14:textId="77777777" w:rsidR="001F3A41" w:rsidRDefault="001F3A41">
      <w:pPr>
        <w:rPr>
          <w:b/>
          <w:color w:val="00B050"/>
          <w:sz w:val="30"/>
          <w:szCs w:val="30"/>
        </w:rPr>
      </w:pPr>
    </w:p>
    <w:p w14:paraId="479E5E39" w14:textId="77777777" w:rsidR="001F3A41" w:rsidRDefault="001F3A41">
      <w:pPr>
        <w:rPr>
          <w:b/>
          <w:color w:val="00B050"/>
          <w:sz w:val="30"/>
          <w:szCs w:val="30"/>
        </w:rPr>
      </w:pPr>
    </w:p>
    <w:p w14:paraId="6823A707" w14:textId="77777777" w:rsidR="001F3A41" w:rsidRDefault="001F3A41">
      <w:pPr>
        <w:rPr>
          <w:b/>
          <w:color w:val="00B050"/>
          <w:sz w:val="30"/>
          <w:szCs w:val="30"/>
        </w:rPr>
      </w:pPr>
    </w:p>
    <w:p w14:paraId="32F07C19" w14:textId="77777777" w:rsidR="001F3A41" w:rsidRDefault="001F3A41">
      <w:pPr>
        <w:rPr>
          <w:b/>
          <w:color w:val="00B050"/>
          <w:sz w:val="30"/>
          <w:szCs w:val="30"/>
        </w:rPr>
      </w:pPr>
    </w:p>
    <w:p w14:paraId="712B312F" w14:textId="77777777" w:rsidR="001F3A41" w:rsidRDefault="001F3A41">
      <w:pPr>
        <w:rPr>
          <w:b/>
          <w:color w:val="00B050"/>
          <w:sz w:val="30"/>
          <w:szCs w:val="30"/>
        </w:rPr>
      </w:pPr>
    </w:p>
    <w:p w14:paraId="382EEC82" w14:textId="77777777" w:rsidR="001F3A41" w:rsidRDefault="001F3A41">
      <w:pPr>
        <w:rPr>
          <w:b/>
          <w:color w:val="00B050"/>
          <w:sz w:val="30"/>
          <w:szCs w:val="30"/>
        </w:rPr>
      </w:pPr>
    </w:p>
    <w:p w14:paraId="63D328DA" w14:textId="210AD8E1" w:rsidR="009765BE" w:rsidRDefault="001B510C">
      <w:pPr>
        <w:rPr>
          <w:b/>
          <w:color w:val="00B050"/>
          <w:sz w:val="30"/>
          <w:szCs w:val="30"/>
        </w:rPr>
      </w:pPr>
      <w:r>
        <w:rPr>
          <w:b/>
          <w:color w:val="00B050"/>
          <w:sz w:val="30"/>
          <w:szCs w:val="30"/>
        </w:rPr>
        <w:lastRenderedPageBreak/>
        <w:t>PART 3</w:t>
      </w:r>
      <w:r>
        <w:rPr>
          <w:b/>
          <w:color w:val="00B050"/>
          <w:sz w:val="30"/>
          <w:szCs w:val="30"/>
        </w:rPr>
        <w:tab/>
      </w:r>
      <w:r>
        <w:rPr>
          <w:b/>
          <w:color w:val="00B050"/>
          <w:sz w:val="30"/>
          <w:szCs w:val="30"/>
        </w:rPr>
        <w:tab/>
      </w:r>
      <w:r>
        <w:rPr>
          <w:b/>
          <w:color w:val="00B050"/>
          <w:sz w:val="30"/>
          <w:szCs w:val="30"/>
        </w:rPr>
        <w:tab/>
      </w:r>
      <w:r>
        <w:rPr>
          <w:b/>
          <w:color w:val="00B050"/>
          <w:sz w:val="30"/>
          <w:szCs w:val="30"/>
        </w:rPr>
        <w:tab/>
      </w:r>
      <w:r>
        <w:rPr>
          <w:b/>
          <w:color w:val="00B050"/>
          <w:sz w:val="30"/>
          <w:szCs w:val="30"/>
        </w:rPr>
        <w:tab/>
      </w:r>
      <w:r>
        <w:rPr>
          <w:b/>
          <w:color w:val="00B050"/>
          <w:sz w:val="30"/>
          <w:szCs w:val="30"/>
        </w:rPr>
        <w:tab/>
      </w:r>
      <w:r>
        <w:rPr>
          <w:b/>
          <w:color w:val="00B050"/>
          <w:sz w:val="30"/>
          <w:szCs w:val="30"/>
        </w:rPr>
        <w:tab/>
      </w:r>
      <w:r>
        <w:rPr>
          <w:b/>
          <w:color w:val="00B050"/>
          <w:sz w:val="30"/>
          <w:szCs w:val="30"/>
        </w:rPr>
        <w:tab/>
      </w:r>
      <w:r>
        <w:rPr>
          <w:b/>
          <w:color w:val="00B050"/>
          <w:sz w:val="30"/>
          <w:szCs w:val="30"/>
        </w:rPr>
        <w:tab/>
      </w:r>
      <w:hyperlink w:anchor="_heading=h.gjdgxs">
        <w:r>
          <w:rPr>
            <w:color w:val="0563C1"/>
            <w:sz w:val="16"/>
            <w:szCs w:val="16"/>
            <w:u w:val="single"/>
          </w:rPr>
          <w:t>Back to Menu</w:t>
        </w:r>
      </w:hyperlink>
    </w:p>
    <w:p w14:paraId="36D31B92" w14:textId="77777777" w:rsidR="009765BE" w:rsidRDefault="009765BE">
      <w:pPr>
        <w:rPr>
          <w:b/>
          <w:sz w:val="20"/>
          <w:szCs w:val="20"/>
        </w:rPr>
      </w:pPr>
    </w:p>
    <w:p w14:paraId="5BD58ADA" w14:textId="77777777" w:rsidR="009765BE" w:rsidRDefault="001B510C">
      <w:pPr>
        <w:rPr>
          <w:b/>
          <w:sz w:val="20"/>
          <w:szCs w:val="20"/>
        </w:rPr>
      </w:pPr>
      <w:bookmarkStart w:id="44" w:name="bookmark=id.gf2pklqrx6ba" w:colFirst="0" w:colLast="0"/>
      <w:bookmarkEnd w:id="44"/>
      <w:r>
        <w:rPr>
          <w:b/>
          <w:sz w:val="20"/>
          <w:szCs w:val="20"/>
        </w:rPr>
        <w:t xml:space="preserve">PART 3 - PHARMACOLOGY </w:t>
      </w:r>
    </w:p>
    <w:p w14:paraId="2A3CACBB" w14:textId="77777777" w:rsidR="009765BE" w:rsidRDefault="009765BE">
      <w:pPr>
        <w:rPr>
          <w:b/>
          <w:sz w:val="20"/>
          <w:szCs w:val="20"/>
        </w:rPr>
      </w:pPr>
    </w:p>
    <w:p w14:paraId="74BB4C1C" w14:textId="77777777" w:rsidR="009765BE" w:rsidRDefault="001B510C">
      <w:pPr>
        <w:rPr>
          <w:b/>
          <w:sz w:val="18"/>
          <w:szCs w:val="18"/>
        </w:rPr>
      </w:pPr>
      <w:bookmarkStart w:id="45" w:name="bookmark=id.3whwml4" w:colFirst="0" w:colLast="0"/>
      <w:bookmarkEnd w:id="45"/>
      <w:r>
        <w:rPr>
          <w:b/>
          <w:sz w:val="18"/>
          <w:szCs w:val="18"/>
        </w:rPr>
        <w:t>Pharmacology &amp; Individual Variability</w:t>
      </w:r>
    </w:p>
    <w:p w14:paraId="5063C7A1" w14:textId="77777777" w:rsidR="009765BE" w:rsidRDefault="009765BE">
      <w:pPr>
        <w:rPr>
          <w:sz w:val="18"/>
          <w:szCs w:val="18"/>
        </w:rPr>
      </w:pPr>
    </w:p>
    <w:tbl>
      <w:tblPr>
        <w:tblStyle w:val="affff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17469223" w14:textId="77777777">
        <w:tc>
          <w:tcPr>
            <w:tcW w:w="9016" w:type="dxa"/>
            <w:shd w:val="clear" w:color="auto" w:fill="F2F2F2"/>
          </w:tcPr>
          <w:p w14:paraId="1EEE5643" w14:textId="77777777" w:rsidR="009765BE" w:rsidRDefault="001B510C">
            <w:pPr>
              <w:rPr>
                <w:sz w:val="14"/>
                <w:szCs w:val="14"/>
              </w:rPr>
            </w:pPr>
            <w:r>
              <w:rPr>
                <w:sz w:val="14"/>
                <w:szCs w:val="14"/>
              </w:rPr>
              <w:t>Activity 1:</w:t>
            </w:r>
          </w:p>
          <w:p w14:paraId="38701BF6" w14:textId="77777777" w:rsidR="009765BE" w:rsidRDefault="001B510C">
            <w:pPr>
              <w:rPr>
                <w:b/>
                <w:sz w:val="14"/>
                <w:szCs w:val="14"/>
              </w:rPr>
            </w:pPr>
            <w:r>
              <w:rPr>
                <w:b/>
                <w:sz w:val="14"/>
                <w:szCs w:val="14"/>
              </w:rPr>
              <w:t>Interaction by absorption</w:t>
            </w:r>
          </w:p>
          <w:p w14:paraId="3FED7B1E" w14:textId="77777777" w:rsidR="009765BE" w:rsidRDefault="001B510C">
            <w:pPr>
              <w:rPr>
                <w:sz w:val="14"/>
                <w:szCs w:val="14"/>
              </w:rPr>
            </w:pPr>
            <w:r>
              <w:rPr>
                <w:sz w:val="14"/>
                <w:szCs w:val="14"/>
              </w:rPr>
              <w:t>There are a number of factors which may influence the rate and extent of absorption of orally administered drugs.</w:t>
            </w:r>
          </w:p>
          <w:p w14:paraId="14990412" w14:textId="77777777" w:rsidR="009765BE" w:rsidRDefault="001B510C">
            <w:pPr>
              <w:rPr>
                <w:sz w:val="14"/>
                <w:szCs w:val="14"/>
              </w:rPr>
            </w:pPr>
            <w:r>
              <w:rPr>
                <w:sz w:val="14"/>
                <w:szCs w:val="14"/>
              </w:rPr>
              <w:t>Consider how the following may affect drug absorption and give examples:</w:t>
            </w:r>
          </w:p>
          <w:p w14:paraId="4D3DD5AB" w14:textId="77777777" w:rsidR="009765BE" w:rsidRDefault="001B510C">
            <w:pPr>
              <w:rPr>
                <w:sz w:val="14"/>
                <w:szCs w:val="14"/>
              </w:rPr>
            </w:pPr>
            <w:r>
              <w:rPr>
                <w:sz w:val="14"/>
                <w:szCs w:val="14"/>
              </w:rPr>
              <w:t>• presence of food in the stomach</w:t>
            </w:r>
          </w:p>
          <w:p w14:paraId="583AE4A0" w14:textId="77777777" w:rsidR="009765BE" w:rsidRDefault="001B510C">
            <w:pPr>
              <w:rPr>
                <w:sz w:val="14"/>
                <w:szCs w:val="14"/>
              </w:rPr>
            </w:pPr>
            <w:r>
              <w:rPr>
                <w:sz w:val="14"/>
                <w:szCs w:val="14"/>
              </w:rPr>
              <w:t>• drug-drug interactions in the stomach</w:t>
            </w:r>
          </w:p>
          <w:p w14:paraId="6661B05B" w14:textId="77777777" w:rsidR="009765BE" w:rsidRDefault="001B510C">
            <w:pPr>
              <w:rPr>
                <w:sz w:val="14"/>
                <w:szCs w:val="14"/>
              </w:rPr>
            </w:pPr>
            <w:r>
              <w:rPr>
                <w:sz w:val="14"/>
                <w:szCs w:val="14"/>
              </w:rPr>
              <w:t>• the pH of the stomach</w:t>
            </w:r>
          </w:p>
          <w:p w14:paraId="4CB771EB" w14:textId="77777777" w:rsidR="009765BE" w:rsidRDefault="001B510C">
            <w:pPr>
              <w:rPr>
                <w:sz w:val="14"/>
                <w:szCs w:val="14"/>
              </w:rPr>
            </w:pPr>
            <w:r>
              <w:rPr>
                <w:sz w:val="14"/>
                <w:szCs w:val="14"/>
              </w:rPr>
              <w:t>• delayed gastric emptying</w:t>
            </w:r>
          </w:p>
          <w:p w14:paraId="349A1C90" w14:textId="77777777" w:rsidR="009765BE" w:rsidRDefault="009765BE">
            <w:pPr>
              <w:rPr>
                <w:sz w:val="14"/>
                <w:szCs w:val="14"/>
              </w:rPr>
            </w:pPr>
          </w:p>
        </w:tc>
      </w:tr>
    </w:tbl>
    <w:p w14:paraId="096109AE" w14:textId="77777777" w:rsidR="009765BE" w:rsidRDefault="009765BE">
      <w:pPr>
        <w:rPr>
          <w:sz w:val="14"/>
          <w:szCs w:val="14"/>
        </w:rPr>
      </w:pPr>
    </w:p>
    <w:p w14:paraId="6ABD1E31" w14:textId="77777777" w:rsidR="009765BE" w:rsidRDefault="001B510C">
      <w:pPr>
        <w:rPr>
          <w:b/>
          <w:sz w:val="14"/>
          <w:szCs w:val="14"/>
        </w:rPr>
      </w:pPr>
      <w:r>
        <w:rPr>
          <w:b/>
          <w:sz w:val="14"/>
          <w:szCs w:val="14"/>
        </w:rPr>
        <w:t>Suggested answers:</w:t>
      </w:r>
    </w:p>
    <w:p w14:paraId="743C30AA" w14:textId="77777777" w:rsidR="009765BE" w:rsidRDefault="001B510C">
      <w:pPr>
        <w:rPr>
          <w:sz w:val="14"/>
          <w:szCs w:val="14"/>
        </w:rPr>
      </w:pPr>
      <w:r>
        <w:rPr>
          <w:sz w:val="14"/>
          <w:szCs w:val="14"/>
        </w:rPr>
        <w:t>1) Presence of food in the stomach generally delays absorption of drugs. Alternatively, if an ACE inhibitor e.g., ramipril for hypertension is taken on an empty stomach then absorption is increased. The cholesterol lowering drug, lovastatin should be taken with food to increase absorption. Ketoconazole should be taken with food as it requires an acid medium for absorption (relies on post-prandial acid environment).</w:t>
      </w:r>
    </w:p>
    <w:p w14:paraId="4423D50E" w14:textId="77777777" w:rsidR="009765BE" w:rsidRDefault="009765BE">
      <w:pPr>
        <w:rPr>
          <w:sz w:val="14"/>
          <w:szCs w:val="14"/>
        </w:rPr>
      </w:pPr>
    </w:p>
    <w:p w14:paraId="2DB1581F" w14:textId="77777777" w:rsidR="009765BE" w:rsidRDefault="001B510C">
      <w:pPr>
        <w:rPr>
          <w:sz w:val="14"/>
          <w:szCs w:val="14"/>
        </w:rPr>
      </w:pPr>
      <w:r>
        <w:rPr>
          <w:sz w:val="14"/>
          <w:szCs w:val="14"/>
        </w:rPr>
        <w:t>2) Drug-drug interactions</w:t>
      </w:r>
    </w:p>
    <w:p w14:paraId="078E7588" w14:textId="77777777" w:rsidR="009765BE" w:rsidRDefault="001B510C">
      <w:pPr>
        <w:rPr>
          <w:sz w:val="14"/>
          <w:szCs w:val="14"/>
        </w:rPr>
      </w:pPr>
      <w:r>
        <w:rPr>
          <w:sz w:val="14"/>
          <w:szCs w:val="14"/>
        </w:rPr>
        <w:t>Examples include:</w:t>
      </w:r>
    </w:p>
    <w:p w14:paraId="7F3F94D4" w14:textId="77777777" w:rsidR="009765BE" w:rsidRDefault="001B510C">
      <w:pPr>
        <w:rPr>
          <w:sz w:val="14"/>
          <w:szCs w:val="14"/>
        </w:rPr>
      </w:pPr>
      <w:r>
        <w:rPr>
          <w:sz w:val="14"/>
          <w:szCs w:val="14"/>
        </w:rPr>
        <w:t>Tetracycline should not be administered with milk products as it causes a precipitate and reduces drug absorption. Ciprofloxacin (anti-microbial) binds to calcium and magnesium which are found in antacids and therefore extent of absorption is reduced</w:t>
      </w:r>
    </w:p>
    <w:p w14:paraId="453D9295" w14:textId="77777777" w:rsidR="009765BE" w:rsidRDefault="009765BE">
      <w:pPr>
        <w:rPr>
          <w:sz w:val="14"/>
          <w:szCs w:val="14"/>
        </w:rPr>
      </w:pPr>
    </w:p>
    <w:p w14:paraId="662D4AD9" w14:textId="77777777" w:rsidR="009765BE" w:rsidRDefault="001B510C">
      <w:pPr>
        <w:rPr>
          <w:sz w:val="14"/>
          <w:szCs w:val="14"/>
        </w:rPr>
      </w:pPr>
      <w:r>
        <w:rPr>
          <w:sz w:val="14"/>
          <w:szCs w:val="14"/>
        </w:rPr>
        <w:t>3) Gastric acidity</w:t>
      </w:r>
    </w:p>
    <w:p w14:paraId="729D562C" w14:textId="77777777" w:rsidR="009765BE" w:rsidRDefault="001B510C">
      <w:pPr>
        <w:rPr>
          <w:sz w:val="14"/>
          <w:szCs w:val="14"/>
        </w:rPr>
      </w:pPr>
      <w:r>
        <w:rPr>
          <w:sz w:val="14"/>
          <w:szCs w:val="14"/>
        </w:rPr>
        <w:t xml:space="preserve">Gastric pH varies with age and with the administration of antacids and both of these factors can alter the rate of drug absorption. Drug solubility and absorption are influenced by the pH of the stomach and duodenum. An acidic environment will increase the absorption of acidic drugs </w:t>
      </w:r>
      <w:proofErr w:type="spellStart"/>
      <w:r>
        <w:rPr>
          <w:sz w:val="14"/>
          <w:szCs w:val="14"/>
        </w:rPr>
        <w:t>e.g</w:t>
      </w:r>
      <w:proofErr w:type="spellEnd"/>
      <w:r>
        <w:rPr>
          <w:sz w:val="14"/>
          <w:szCs w:val="14"/>
        </w:rPr>
        <w:t>, phenytoin. Some drugs are degraded by the pH of the stomach. A range of examples could be given</w:t>
      </w:r>
    </w:p>
    <w:p w14:paraId="18FFD30B" w14:textId="77777777" w:rsidR="009765BE" w:rsidRDefault="009765BE">
      <w:pPr>
        <w:rPr>
          <w:sz w:val="14"/>
          <w:szCs w:val="14"/>
        </w:rPr>
      </w:pPr>
    </w:p>
    <w:p w14:paraId="2950069E" w14:textId="77777777" w:rsidR="009765BE" w:rsidRDefault="001B510C">
      <w:pPr>
        <w:rPr>
          <w:sz w:val="14"/>
          <w:szCs w:val="14"/>
        </w:rPr>
      </w:pPr>
      <w:r>
        <w:rPr>
          <w:sz w:val="14"/>
          <w:szCs w:val="14"/>
        </w:rPr>
        <w:t xml:space="preserve">4) Delayed gastric emptying will result in delayed drug absorption in the intestine. </w:t>
      </w:r>
    </w:p>
    <w:p w14:paraId="7E1AA905" w14:textId="77777777" w:rsidR="009765BE" w:rsidRDefault="009765BE">
      <w:pPr>
        <w:rPr>
          <w:sz w:val="14"/>
          <w:szCs w:val="14"/>
        </w:rPr>
      </w:pPr>
    </w:p>
    <w:p w14:paraId="5FD32BE9" w14:textId="77777777" w:rsidR="009765BE" w:rsidRDefault="009765BE">
      <w:pPr>
        <w:rPr>
          <w:sz w:val="14"/>
          <w:szCs w:val="14"/>
        </w:rPr>
      </w:pPr>
    </w:p>
    <w:tbl>
      <w:tblPr>
        <w:tblStyle w:val="affff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02443B1B" w14:textId="77777777">
        <w:tc>
          <w:tcPr>
            <w:tcW w:w="9016" w:type="dxa"/>
            <w:shd w:val="clear" w:color="auto" w:fill="F2F2F2"/>
          </w:tcPr>
          <w:p w14:paraId="434876AA" w14:textId="77777777" w:rsidR="009765BE" w:rsidRDefault="001B510C">
            <w:pPr>
              <w:rPr>
                <w:sz w:val="14"/>
                <w:szCs w:val="14"/>
              </w:rPr>
            </w:pPr>
            <w:r>
              <w:rPr>
                <w:sz w:val="14"/>
                <w:szCs w:val="14"/>
              </w:rPr>
              <w:t xml:space="preserve">Activity 2: </w:t>
            </w:r>
          </w:p>
          <w:p w14:paraId="4DFD3C9C" w14:textId="77777777" w:rsidR="009765BE" w:rsidRDefault="001B510C">
            <w:pPr>
              <w:rPr>
                <w:b/>
                <w:sz w:val="14"/>
                <w:szCs w:val="14"/>
              </w:rPr>
            </w:pPr>
            <w:r>
              <w:rPr>
                <w:b/>
                <w:sz w:val="14"/>
                <w:szCs w:val="14"/>
              </w:rPr>
              <w:t xml:space="preserve">Interaction by drug metabolism and drug excretion </w:t>
            </w:r>
          </w:p>
          <w:p w14:paraId="070B193F" w14:textId="77777777" w:rsidR="009765BE" w:rsidRDefault="001B510C">
            <w:pPr>
              <w:rPr>
                <w:sz w:val="14"/>
                <w:szCs w:val="14"/>
              </w:rPr>
            </w:pPr>
            <w:r>
              <w:rPr>
                <w:sz w:val="14"/>
                <w:szCs w:val="14"/>
              </w:rPr>
              <w:t xml:space="preserve">Consider the factors which may affect the rate at which a drug is metabolised. You will need to consider the role of the liver as the primary organ for drug metabolism. </w:t>
            </w:r>
          </w:p>
          <w:p w14:paraId="4FD440EE" w14:textId="77777777" w:rsidR="009765BE" w:rsidRDefault="009765BE">
            <w:pPr>
              <w:rPr>
                <w:sz w:val="14"/>
                <w:szCs w:val="14"/>
              </w:rPr>
            </w:pPr>
          </w:p>
          <w:p w14:paraId="1CCBC966" w14:textId="77777777" w:rsidR="009765BE" w:rsidRDefault="001B510C">
            <w:pPr>
              <w:rPr>
                <w:sz w:val="14"/>
                <w:szCs w:val="14"/>
              </w:rPr>
            </w:pPr>
            <w:r>
              <w:rPr>
                <w:sz w:val="14"/>
                <w:szCs w:val="14"/>
              </w:rPr>
              <w:t>The kidneys play a major role in the elimination or excretion of drugs.</w:t>
            </w:r>
          </w:p>
          <w:p w14:paraId="50FA06DA" w14:textId="77777777" w:rsidR="009765BE" w:rsidRDefault="009765BE">
            <w:pPr>
              <w:rPr>
                <w:sz w:val="14"/>
                <w:szCs w:val="14"/>
              </w:rPr>
            </w:pPr>
          </w:p>
          <w:p w14:paraId="22E5A6E6" w14:textId="77777777" w:rsidR="009765BE" w:rsidRDefault="001B510C">
            <w:pPr>
              <w:rPr>
                <w:sz w:val="14"/>
                <w:szCs w:val="14"/>
              </w:rPr>
            </w:pPr>
            <w:r>
              <w:rPr>
                <w:sz w:val="14"/>
                <w:szCs w:val="14"/>
              </w:rPr>
              <w:t xml:space="preserve">• Explain the terms: </w:t>
            </w:r>
            <w:r>
              <w:rPr>
                <w:sz w:val="14"/>
                <w:szCs w:val="14"/>
                <w:u w:val="single"/>
              </w:rPr>
              <w:t>renal tubular secretion</w:t>
            </w:r>
            <w:r>
              <w:rPr>
                <w:sz w:val="14"/>
                <w:szCs w:val="14"/>
              </w:rPr>
              <w:t xml:space="preserve"> and </w:t>
            </w:r>
            <w:r>
              <w:rPr>
                <w:sz w:val="14"/>
                <w:szCs w:val="14"/>
                <w:u w:val="single"/>
              </w:rPr>
              <w:t>glomerular filtration</w:t>
            </w:r>
            <w:r>
              <w:rPr>
                <w:sz w:val="14"/>
                <w:szCs w:val="14"/>
              </w:rPr>
              <w:t>.</w:t>
            </w:r>
          </w:p>
          <w:p w14:paraId="5F4086E4" w14:textId="77777777" w:rsidR="009765BE" w:rsidRDefault="009765BE">
            <w:pPr>
              <w:rPr>
                <w:sz w:val="14"/>
                <w:szCs w:val="14"/>
              </w:rPr>
            </w:pPr>
          </w:p>
          <w:p w14:paraId="4983C1A7" w14:textId="77777777" w:rsidR="009765BE" w:rsidRDefault="001B510C">
            <w:pPr>
              <w:rPr>
                <w:sz w:val="14"/>
                <w:szCs w:val="14"/>
              </w:rPr>
            </w:pPr>
            <w:r>
              <w:rPr>
                <w:sz w:val="14"/>
                <w:szCs w:val="14"/>
              </w:rPr>
              <w:t>Answer the following questions in relation to renal drug excretion:</w:t>
            </w:r>
          </w:p>
          <w:p w14:paraId="5EA901ED" w14:textId="77777777" w:rsidR="009765BE" w:rsidRDefault="001B510C">
            <w:pPr>
              <w:rPr>
                <w:sz w:val="14"/>
                <w:szCs w:val="14"/>
              </w:rPr>
            </w:pPr>
            <w:r>
              <w:rPr>
                <w:sz w:val="14"/>
                <w:szCs w:val="14"/>
              </w:rPr>
              <w:t>• Why might the administration of a non-steroidal inflammatory drug e.g., ibuprofen be contradicted with lithium?</w:t>
            </w:r>
          </w:p>
          <w:p w14:paraId="14BBCE45" w14:textId="77777777" w:rsidR="009765BE" w:rsidRDefault="001B510C">
            <w:pPr>
              <w:rPr>
                <w:sz w:val="14"/>
                <w:szCs w:val="14"/>
              </w:rPr>
            </w:pPr>
            <w:r>
              <w:rPr>
                <w:sz w:val="14"/>
                <w:szCs w:val="14"/>
              </w:rPr>
              <w:t>• Consider the possible interaction with probenecid with the penicillin group of antimicrobials.</w:t>
            </w:r>
          </w:p>
          <w:p w14:paraId="03E4F97F" w14:textId="77777777" w:rsidR="009765BE" w:rsidRDefault="009765BE">
            <w:pPr>
              <w:rPr>
                <w:sz w:val="14"/>
                <w:szCs w:val="14"/>
              </w:rPr>
            </w:pPr>
          </w:p>
        </w:tc>
      </w:tr>
    </w:tbl>
    <w:p w14:paraId="0E9C369B" w14:textId="77777777" w:rsidR="009765BE" w:rsidRDefault="009765BE">
      <w:pPr>
        <w:rPr>
          <w:sz w:val="14"/>
          <w:szCs w:val="14"/>
        </w:rPr>
      </w:pPr>
    </w:p>
    <w:p w14:paraId="19E789D7" w14:textId="77777777" w:rsidR="009765BE" w:rsidRDefault="001B510C">
      <w:pPr>
        <w:rPr>
          <w:sz w:val="14"/>
          <w:szCs w:val="14"/>
        </w:rPr>
      </w:pPr>
      <w:r>
        <w:rPr>
          <w:sz w:val="14"/>
          <w:szCs w:val="14"/>
        </w:rPr>
        <w:t>Factors that may affect the rate a drug is metabolised:</w:t>
      </w:r>
    </w:p>
    <w:p w14:paraId="629FCA0E" w14:textId="77777777" w:rsidR="009765BE" w:rsidRDefault="001B510C">
      <w:pPr>
        <w:rPr>
          <w:b/>
          <w:sz w:val="14"/>
          <w:szCs w:val="14"/>
        </w:rPr>
      </w:pPr>
      <w:r>
        <w:rPr>
          <w:b/>
          <w:sz w:val="14"/>
          <w:szCs w:val="14"/>
        </w:rPr>
        <w:t xml:space="preserve">Liver - </w:t>
      </w:r>
      <w:r>
        <w:rPr>
          <w:sz w:val="14"/>
          <w:szCs w:val="14"/>
        </w:rPr>
        <w:t xml:space="preserve">Decreased liver function, as the liver is the main organ involved in drug metabolism. </w:t>
      </w:r>
      <w:proofErr w:type="gramStart"/>
      <w:r>
        <w:rPr>
          <w:sz w:val="14"/>
          <w:szCs w:val="14"/>
        </w:rPr>
        <w:t>So</w:t>
      </w:r>
      <w:proofErr w:type="gramEnd"/>
      <w:r>
        <w:rPr>
          <w:sz w:val="14"/>
          <w:szCs w:val="14"/>
        </w:rPr>
        <w:t xml:space="preserve"> any conditions that effect liver function may impede liver function such as liver cirrhosis or congenital conditions that effect the liver</w:t>
      </w:r>
    </w:p>
    <w:p w14:paraId="271769D5" w14:textId="77777777" w:rsidR="009765BE" w:rsidRDefault="001B510C">
      <w:pPr>
        <w:rPr>
          <w:sz w:val="14"/>
          <w:szCs w:val="14"/>
        </w:rPr>
      </w:pPr>
      <w:r>
        <w:rPr>
          <w:b/>
          <w:sz w:val="14"/>
          <w:szCs w:val="14"/>
        </w:rPr>
        <w:t>Age:</w:t>
      </w:r>
      <w:r>
        <w:rPr>
          <w:sz w:val="14"/>
          <w:szCs w:val="14"/>
        </w:rPr>
        <w:t xml:space="preserve"> - The liver in a neonate and young child is immature and cannot metabolise drugs as effectively and therefore increases the risk of toxicity. Also, the liver enzyme activity is very much reduced in </w:t>
      </w:r>
      <w:proofErr w:type="gramStart"/>
      <w:r>
        <w:rPr>
          <w:sz w:val="14"/>
          <w:szCs w:val="14"/>
        </w:rPr>
        <w:t>children</w:t>
      </w:r>
      <w:proofErr w:type="gramEnd"/>
      <w:r>
        <w:rPr>
          <w:sz w:val="14"/>
          <w:szCs w:val="14"/>
        </w:rPr>
        <w:t xml:space="preserve"> and this can lead to prolonged elimination of the drug </w:t>
      </w:r>
      <w:proofErr w:type="spellStart"/>
      <w:r>
        <w:rPr>
          <w:sz w:val="14"/>
          <w:szCs w:val="14"/>
        </w:rPr>
        <w:t>eg</w:t>
      </w:r>
      <w:proofErr w:type="spellEnd"/>
      <w:r>
        <w:rPr>
          <w:sz w:val="14"/>
          <w:szCs w:val="14"/>
        </w:rPr>
        <w:t xml:space="preserve"> diazepam and phenytoin.</w:t>
      </w:r>
    </w:p>
    <w:p w14:paraId="4843D5B0" w14:textId="77777777" w:rsidR="009765BE" w:rsidRDefault="001B510C">
      <w:pPr>
        <w:rPr>
          <w:sz w:val="14"/>
          <w:szCs w:val="14"/>
        </w:rPr>
      </w:pPr>
      <w:r>
        <w:rPr>
          <w:sz w:val="14"/>
          <w:szCs w:val="14"/>
        </w:rPr>
        <w:t>The elderly also can have reduced function of organ systems such as the liver and kidneys and also altered metabolising enzyme systems.</w:t>
      </w:r>
    </w:p>
    <w:p w14:paraId="6D699B73" w14:textId="77777777" w:rsidR="009765BE" w:rsidRDefault="001B510C">
      <w:pPr>
        <w:rPr>
          <w:sz w:val="14"/>
          <w:szCs w:val="14"/>
        </w:rPr>
      </w:pPr>
      <w:r>
        <w:rPr>
          <w:b/>
          <w:sz w:val="14"/>
          <w:szCs w:val="14"/>
        </w:rPr>
        <w:t xml:space="preserve">Genetic </w:t>
      </w:r>
      <w:proofErr w:type="spellStart"/>
      <w:r>
        <w:rPr>
          <w:b/>
          <w:sz w:val="14"/>
          <w:szCs w:val="14"/>
        </w:rPr>
        <w:t>make up</w:t>
      </w:r>
      <w:proofErr w:type="spellEnd"/>
      <w:r>
        <w:rPr>
          <w:b/>
          <w:sz w:val="14"/>
          <w:szCs w:val="14"/>
        </w:rPr>
        <w:t>:</w:t>
      </w:r>
      <w:r>
        <w:rPr>
          <w:sz w:val="14"/>
          <w:szCs w:val="14"/>
        </w:rPr>
        <w:t xml:space="preserve"> Some individuals metabolise drugs more slowly than others. This may increase their risk of having higher level of drug in their body and may lead to toxicity. Others may metabolise drugs very quickly and therefore are less likely to experience their therapeutic effect.</w:t>
      </w:r>
    </w:p>
    <w:p w14:paraId="077D74CE" w14:textId="77777777" w:rsidR="009765BE" w:rsidRDefault="009765BE">
      <w:pPr>
        <w:rPr>
          <w:b/>
          <w:sz w:val="14"/>
          <w:szCs w:val="14"/>
        </w:rPr>
      </w:pPr>
    </w:p>
    <w:sdt>
      <w:sdtPr>
        <w:tag w:val="goog_rdk_0"/>
        <w:id w:val="1491213218"/>
      </w:sdtPr>
      <w:sdtContent>
        <w:p w14:paraId="72F6B735" w14:textId="77777777" w:rsidR="009765BE" w:rsidRDefault="001B510C">
          <w:pPr>
            <w:rPr>
              <w:b/>
              <w:sz w:val="14"/>
              <w:szCs w:val="14"/>
            </w:rPr>
          </w:pPr>
          <w:r>
            <w:rPr>
              <w:b/>
              <w:sz w:val="14"/>
              <w:szCs w:val="14"/>
            </w:rPr>
            <w:t xml:space="preserve">Kidneys: </w:t>
          </w:r>
        </w:p>
      </w:sdtContent>
    </w:sdt>
    <w:p w14:paraId="7DDF6B2E" w14:textId="77777777" w:rsidR="009765BE" w:rsidRDefault="001B510C">
      <w:pPr>
        <w:rPr>
          <w:sz w:val="14"/>
          <w:szCs w:val="14"/>
        </w:rPr>
      </w:pPr>
      <w:r>
        <w:rPr>
          <w:b/>
          <w:sz w:val="14"/>
          <w:szCs w:val="14"/>
        </w:rPr>
        <w:t>Glomerular filtration:</w:t>
      </w:r>
      <w:r>
        <w:rPr>
          <w:sz w:val="14"/>
          <w:szCs w:val="14"/>
        </w:rPr>
        <w:t xml:space="preserve"> This is the first step in the formation of urine. It is the process in which fluid, ions, glucose and waste products are removed from the glomerular capillaries. There is no energy requirement at this stage of the filtration process and is achieved by passive diffusion. Glomerular filtration rate (GFR) is the volume of glomerular filtrate formed per minute by the kidneys. </w:t>
      </w:r>
    </w:p>
    <w:p w14:paraId="7F1FB885" w14:textId="77777777" w:rsidR="009765BE" w:rsidRDefault="001B510C">
      <w:pPr>
        <w:rPr>
          <w:sz w:val="14"/>
          <w:szCs w:val="14"/>
        </w:rPr>
      </w:pPr>
      <w:r>
        <w:rPr>
          <w:sz w:val="14"/>
          <w:szCs w:val="14"/>
        </w:rPr>
        <w:t>There is second step: tubular reabsorption where all the nutrients are re-absorbed into the renal tubule by active or passive transport.</w:t>
      </w:r>
    </w:p>
    <w:p w14:paraId="7EF6CD69" w14:textId="77777777" w:rsidR="009765BE" w:rsidRDefault="001B510C">
      <w:pPr>
        <w:rPr>
          <w:sz w:val="14"/>
          <w:szCs w:val="14"/>
        </w:rPr>
      </w:pPr>
      <w:r>
        <w:rPr>
          <w:sz w:val="14"/>
          <w:szCs w:val="14"/>
        </w:rPr>
        <w:t xml:space="preserve">Renal tubular secretion: This is the final step where solutes and waste are secreted into the collected ducts ready to be excreted from the body via the bladder. </w:t>
      </w:r>
    </w:p>
    <w:p w14:paraId="5D33222A" w14:textId="77777777" w:rsidR="009765BE" w:rsidRDefault="001B510C">
      <w:pPr>
        <w:rPr>
          <w:sz w:val="14"/>
          <w:szCs w:val="14"/>
        </w:rPr>
      </w:pPr>
      <w:r>
        <w:rPr>
          <w:sz w:val="14"/>
          <w:szCs w:val="14"/>
        </w:rPr>
        <w:t>If the glomerular filtration rate is reduced or the renal function is poor, then drugs cannot be excreted efficiently and there is an increased risk of drug toxicity.</w:t>
      </w:r>
    </w:p>
    <w:p w14:paraId="0DB28A31" w14:textId="77777777" w:rsidR="009765BE" w:rsidRDefault="001B510C">
      <w:pPr>
        <w:rPr>
          <w:sz w:val="14"/>
          <w:szCs w:val="14"/>
        </w:rPr>
      </w:pPr>
      <w:r>
        <w:rPr>
          <w:sz w:val="14"/>
          <w:szCs w:val="14"/>
        </w:rPr>
        <w:t>Question 1: Non-steroidal inflammatory drugs such as ibuprofen can interfere with the pharmacokinetics of lithium. NSAIDs reduce the renal excretion of lithium via their action on renal prostaglandins, resulting in increased plasma lithium levels.</w:t>
      </w:r>
    </w:p>
    <w:p w14:paraId="156C209E" w14:textId="77777777" w:rsidR="009765BE" w:rsidRDefault="001B510C">
      <w:pPr>
        <w:rPr>
          <w:sz w:val="14"/>
          <w:szCs w:val="14"/>
        </w:rPr>
      </w:pPr>
      <w:r>
        <w:rPr>
          <w:sz w:val="14"/>
          <w:szCs w:val="14"/>
        </w:rPr>
        <w:t>Question 2: Probenecid is sometimes used in conjunction with the penicillin group of antimicrobials (e.g., penicillin, ampicillin, nafcillin) to increase antibiotic blood levels. This increase makes the antibiotic work better at treating certain infections. Probenecid works by decreasing the kidneys' ability to remove the antibiotic from the body thus increasing their plasma half-life.</w:t>
      </w:r>
    </w:p>
    <w:p w14:paraId="702C0451" w14:textId="77777777" w:rsidR="009765BE" w:rsidRDefault="009765BE">
      <w:pPr>
        <w:rPr>
          <w:sz w:val="14"/>
          <w:szCs w:val="14"/>
        </w:rPr>
      </w:pPr>
    </w:p>
    <w:p w14:paraId="63AE9D19" w14:textId="77777777" w:rsidR="009765BE" w:rsidRDefault="009765BE">
      <w:pPr>
        <w:rPr>
          <w:sz w:val="14"/>
          <w:szCs w:val="14"/>
        </w:rPr>
      </w:pPr>
    </w:p>
    <w:tbl>
      <w:tblPr>
        <w:tblStyle w:val="affff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2F985970" w14:textId="77777777">
        <w:tc>
          <w:tcPr>
            <w:tcW w:w="9016" w:type="dxa"/>
            <w:shd w:val="clear" w:color="auto" w:fill="F2F2F2"/>
          </w:tcPr>
          <w:p w14:paraId="3CCDA3B8" w14:textId="77777777" w:rsidR="009765BE" w:rsidRDefault="001B510C">
            <w:pPr>
              <w:rPr>
                <w:sz w:val="14"/>
                <w:szCs w:val="14"/>
              </w:rPr>
            </w:pPr>
            <w:r>
              <w:rPr>
                <w:sz w:val="14"/>
                <w:szCs w:val="14"/>
              </w:rPr>
              <w:t>Activity 3:</w:t>
            </w:r>
          </w:p>
          <w:p w14:paraId="380EA94E" w14:textId="77777777" w:rsidR="009765BE" w:rsidRDefault="001B510C">
            <w:pPr>
              <w:rPr>
                <w:b/>
                <w:sz w:val="14"/>
                <w:szCs w:val="14"/>
              </w:rPr>
            </w:pPr>
            <w:r>
              <w:rPr>
                <w:b/>
                <w:sz w:val="14"/>
                <w:szCs w:val="14"/>
              </w:rPr>
              <w:t>Age related Changes</w:t>
            </w:r>
          </w:p>
          <w:p w14:paraId="2581D88C" w14:textId="77777777" w:rsidR="009765BE" w:rsidRDefault="009765BE">
            <w:pPr>
              <w:rPr>
                <w:sz w:val="14"/>
                <w:szCs w:val="14"/>
              </w:rPr>
            </w:pPr>
          </w:p>
          <w:p w14:paraId="015D4A14" w14:textId="77777777" w:rsidR="009765BE" w:rsidRDefault="001B510C">
            <w:pPr>
              <w:rPr>
                <w:sz w:val="14"/>
                <w:szCs w:val="14"/>
              </w:rPr>
            </w:pPr>
            <w:r>
              <w:rPr>
                <w:sz w:val="14"/>
                <w:szCs w:val="14"/>
              </w:rPr>
              <w:t>The table above summarised the extent of the age-related considerations.</w:t>
            </w:r>
          </w:p>
          <w:p w14:paraId="72EFA539" w14:textId="77777777" w:rsidR="009765BE" w:rsidRDefault="001B510C">
            <w:pPr>
              <w:rPr>
                <w:sz w:val="14"/>
                <w:szCs w:val="14"/>
              </w:rPr>
            </w:pPr>
            <w:r>
              <w:rPr>
                <w:sz w:val="14"/>
                <w:szCs w:val="14"/>
              </w:rPr>
              <w:t xml:space="preserve">Identify one aspect of age-related changes within each of the stages of pharmacokinetics and research how age affects this e.g. </w:t>
            </w:r>
          </w:p>
          <w:p w14:paraId="6EA2723E" w14:textId="77777777" w:rsidR="009765BE" w:rsidRDefault="001B510C">
            <w:pPr>
              <w:rPr>
                <w:sz w:val="14"/>
                <w:szCs w:val="14"/>
              </w:rPr>
            </w:pPr>
            <w:r>
              <w:rPr>
                <w:sz w:val="14"/>
                <w:szCs w:val="14"/>
              </w:rPr>
              <w:t>• What are the differences in muscle mass and blood flow in neonates, through the child and older adults?</w:t>
            </w:r>
          </w:p>
          <w:p w14:paraId="6905A789" w14:textId="77777777" w:rsidR="009765BE" w:rsidRDefault="001B510C">
            <w:pPr>
              <w:rPr>
                <w:sz w:val="14"/>
                <w:szCs w:val="14"/>
              </w:rPr>
            </w:pPr>
            <w:r>
              <w:rPr>
                <w:sz w:val="14"/>
                <w:szCs w:val="14"/>
              </w:rPr>
              <w:t>•What changes occur in the liver age which will affect the extent of first pass metabolism and the bioavailability of an orally administered drug?</w:t>
            </w:r>
          </w:p>
          <w:p w14:paraId="18F92C15" w14:textId="77777777" w:rsidR="009765BE" w:rsidRDefault="001B510C">
            <w:pPr>
              <w:rPr>
                <w:sz w:val="14"/>
                <w:szCs w:val="14"/>
              </w:rPr>
            </w:pPr>
            <w:r>
              <w:rPr>
                <w:sz w:val="14"/>
                <w:szCs w:val="14"/>
              </w:rPr>
              <w:t>•How will age-related changes in the kidneys affect the elimination of the drug?</w:t>
            </w:r>
          </w:p>
          <w:p w14:paraId="2A1CD807" w14:textId="77777777" w:rsidR="009765BE" w:rsidRDefault="009765BE">
            <w:pPr>
              <w:rPr>
                <w:sz w:val="14"/>
                <w:szCs w:val="14"/>
              </w:rPr>
            </w:pPr>
          </w:p>
        </w:tc>
      </w:tr>
    </w:tbl>
    <w:p w14:paraId="02ABEFD0" w14:textId="77777777" w:rsidR="009765BE" w:rsidRDefault="009765BE">
      <w:pPr>
        <w:rPr>
          <w:sz w:val="14"/>
          <w:szCs w:val="14"/>
        </w:rPr>
      </w:pPr>
    </w:p>
    <w:p w14:paraId="191BB50A" w14:textId="77777777" w:rsidR="009765BE" w:rsidRDefault="001B510C">
      <w:pPr>
        <w:rPr>
          <w:sz w:val="14"/>
          <w:szCs w:val="14"/>
        </w:rPr>
      </w:pPr>
      <w:r>
        <w:rPr>
          <w:sz w:val="14"/>
          <w:szCs w:val="14"/>
        </w:rPr>
        <w:lastRenderedPageBreak/>
        <w:t>Neo nates have decreased muscle mass and decreased muscle blood flow.</w:t>
      </w:r>
      <w:r>
        <w:rPr>
          <w:sz w:val="14"/>
          <w:szCs w:val="14"/>
        </w:rPr>
        <w:br/>
        <w:t xml:space="preserve">A premature infant has only about 18% of their weight in the form of muscle, a term infant about 30%, a </w:t>
      </w:r>
      <w:proofErr w:type="gramStart"/>
      <w:r>
        <w:rPr>
          <w:sz w:val="14"/>
          <w:szCs w:val="14"/>
        </w:rPr>
        <w:t>6 month old</w:t>
      </w:r>
      <w:proofErr w:type="gramEnd"/>
      <w:r>
        <w:rPr>
          <w:sz w:val="14"/>
          <w:szCs w:val="14"/>
        </w:rPr>
        <w:t xml:space="preserve"> about 40% and then most children a year of age or older, approximately 50% of their body weight is in the form of muscle mass. This lack of muscle mass and blood flow leads to unpredictability of absorption and distribution and of IM administration is one of the reasons why intramuscular injections are the least preferred route of administration in children.</w:t>
      </w:r>
    </w:p>
    <w:p w14:paraId="56FCF622" w14:textId="77777777" w:rsidR="009765BE" w:rsidRDefault="001B510C">
      <w:pPr>
        <w:rPr>
          <w:sz w:val="14"/>
          <w:szCs w:val="14"/>
        </w:rPr>
      </w:pPr>
      <w:r>
        <w:rPr>
          <w:sz w:val="14"/>
          <w:szCs w:val="14"/>
        </w:rPr>
        <w:t>Decreases in liver mass and liver perfusion reduce the hepatic first-pass effect and therefore the bioavailability of some drugs can be increased in the elderly.</w:t>
      </w:r>
    </w:p>
    <w:p w14:paraId="417B5B5B" w14:textId="77777777" w:rsidR="009765BE" w:rsidRDefault="001B510C">
      <w:pPr>
        <w:rPr>
          <w:sz w:val="14"/>
          <w:szCs w:val="14"/>
        </w:rPr>
      </w:pPr>
      <w:r>
        <w:rPr>
          <w:sz w:val="14"/>
          <w:szCs w:val="14"/>
        </w:rPr>
        <w:t xml:space="preserve">Increasing age can lead to decreases in glomerular filtration rate (GFR) and renal blood flow (RBF), this decreases the elimination of a drug and increased risk of toxicity. </w:t>
      </w:r>
    </w:p>
    <w:p w14:paraId="346C8634" w14:textId="77777777" w:rsidR="009765BE" w:rsidRDefault="001B510C">
      <w:pPr>
        <w:rPr>
          <w:sz w:val="14"/>
          <w:szCs w:val="14"/>
        </w:rPr>
      </w:pPr>
      <w:r>
        <w:rPr>
          <w:sz w:val="14"/>
          <w:szCs w:val="14"/>
        </w:rPr>
        <w:t>Also, the amount of kidney tissue decreases, the number of nephrons decreases and blood vessels supplying the kidneys can become hardened.</w:t>
      </w:r>
      <w:r>
        <w:rPr>
          <w:sz w:val="14"/>
          <w:szCs w:val="14"/>
        </w:rPr>
        <w:br/>
        <w:t>This causes the kidneys to filter blood more slowly and again reduces the elimination of drugs from the body and increases the risk of toxicity.</w:t>
      </w:r>
    </w:p>
    <w:p w14:paraId="4265520E" w14:textId="77777777" w:rsidR="009765BE" w:rsidRDefault="009765BE">
      <w:pPr>
        <w:rPr>
          <w:sz w:val="14"/>
          <w:szCs w:val="14"/>
        </w:rPr>
      </w:pPr>
    </w:p>
    <w:p w14:paraId="4409C2C5" w14:textId="77777777" w:rsidR="009765BE" w:rsidRDefault="009765BE">
      <w:pPr>
        <w:rPr>
          <w:sz w:val="14"/>
          <w:szCs w:val="14"/>
        </w:rPr>
      </w:pPr>
    </w:p>
    <w:tbl>
      <w:tblPr>
        <w:tblStyle w:val="affff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20DDBFAA" w14:textId="77777777">
        <w:tc>
          <w:tcPr>
            <w:tcW w:w="9016" w:type="dxa"/>
            <w:shd w:val="clear" w:color="auto" w:fill="F2F2F2"/>
          </w:tcPr>
          <w:p w14:paraId="4581D7AF" w14:textId="77777777" w:rsidR="009765BE" w:rsidRDefault="001B510C">
            <w:pPr>
              <w:rPr>
                <w:sz w:val="14"/>
                <w:szCs w:val="14"/>
              </w:rPr>
            </w:pPr>
            <w:r>
              <w:rPr>
                <w:sz w:val="14"/>
                <w:szCs w:val="14"/>
              </w:rPr>
              <w:t>Activity 4:</w:t>
            </w:r>
          </w:p>
          <w:p w14:paraId="213C1F6E" w14:textId="77777777" w:rsidR="009765BE" w:rsidRDefault="001B510C">
            <w:pPr>
              <w:rPr>
                <w:b/>
                <w:sz w:val="14"/>
                <w:szCs w:val="14"/>
              </w:rPr>
            </w:pPr>
            <w:r>
              <w:rPr>
                <w:b/>
                <w:sz w:val="14"/>
                <w:szCs w:val="14"/>
              </w:rPr>
              <w:t>Prescribing for Older People</w:t>
            </w:r>
          </w:p>
          <w:p w14:paraId="1A8E840C" w14:textId="77777777" w:rsidR="009765BE" w:rsidRDefault="001B510C">
            <w:pPr>
              <w:rPr>
                <w:sz w:val="14"/>
                <w:szCs w:val="14"/>
              </w:rPr>
            </w:pPr>
            <w:r>
              <w:rPr>
                <w:sz w:val="14"/>
                <w:szCs w:val="14"/>
              </w:rPr>
              <w:t>Refer to the resources below when answering the following questions:</w:t>
            </w:r>
          </w:p>
          <w:p w14:paraId="686C85F7" w14:textId="77777777" w:rsidR="009765BE" w:rsidRDefault="009765BE">
            <w:pPr>
              <w:rPr>
                <w:sz w:val="14"/>
                <w:szCs w:val="14"/>
              </w:rPr>
            </w:pPr>
          </w:p>
          <w:p w14:paraId="265C4B1E" w14:textId="77777777" w:rsidR="009765BE" w:rsidRDefault="001B510C">
            <w:pPr>
              <w:rPr>
                <w:sz w:val="14"/>
                <w:szCs w:val="14"/>
              </w:rPr>
            </w:pPr>
            <w:r>
              <w:rPr>
                <w:sz w:val="14"/>
                <w:szCs w:val="14"/>
              </w:rPr>
              <w:t>1. Identify the pharmacological factors that can contribute to the likelihood of falls in the elderly?</w:t>
            </w:r>
          </w:p>
          <w:p w14:paraId="3DBA9770" w14:textId="77777777" w:rsidR="009765BE" w:rsidRDefault="001B510C">
            <w:pPr>
              <w:rPr>
                <w:sz w:val="14"/>
                <w:szCs w:val="14"/>
              </w:rPr>
            </w:pPr>
            <w:r>
              <w:rPr>
                <w:sz w:val="14"/>
                <w:szCs w:val="14"/>
              </w:rPr>
              <w:t>It is important to recognise that biological age is not synonymous with chronological age, so changes in physiological functioning can impact on pharmacodynamics and pharmacokinetics.</w:t>
            </w:r>
            <w:r>
              <w:rPr>
                <w:sz w:val="14"/>
                <w:szCs w:val="14"/>
              </w:rPr>
              <w:br/>
              <w:t>Changes to hepatic and renal function, drug distribution because of the ratio of body fat / body water, protein binding fractions can affect the absorption, distribution, metabolism and excretion of drugs which in turn can influence drug levels.</w:t>
            </w:r>
            <w:r>
              <w:rPr>
                <w:sz w:val="14"/>
                <w:szCs w:val="14"/>
              </w:rPr>
              <w:br/>
              <w:t>Drug toxicity can result in side effects and adverse effects which may affect cognition, mobility and functioning, increasing the risk of falls.</w:t>
            </w:r>
            <w:r>
              <w:rPr>
                <w:sz w:val="14"/>
                <w:szCs w:val="14"/>
              </w:rPr>
              <w:br/>
              <w:t>Alterations to cell functioning may affect the pharmacodynamics of drugs e.g. the older person is more sensitive to the sedating effects of benzodiazepines, and the anti-depressant effects of drugs. Changes to baroreceptor function which controls blood pressure can result in postural hypotension, which can be aggravated by drugs which affect the central nervous system.</w:t>
            </w:r>
            <w:r>
              <w:rPr>
                <w:sz w:val="14"/>
                <w:szCs w:val="14"/>
              </w:rPr>
              <w:br/>
              <w:t>Anticholinergic drugs e.g., hyoscine, can result in drowsiness and confusion</w:t>
            </w:r>
          </w:p>
          <w:p w14:paraId="3A507FDA" w14:textId="77777777" w:rsidR="009765BE" w:rsidRDefault="009765BE">
            <w:pPr>
              <w:rPr>
                <w:sz w:val="14"/>
                <w:szCs w:val="14"/>
              </w:rPr>
            </w:pPr>
          </w:p>
          <w:p w14:paraId="3D4591B5" w14:textId="77777777" w:rsidR="009765BE" w:rsidRDefault="001B510C">
            <w:pPr>
              <w:rPr>
                <w:sz w:val="14"/>
                <w:szCs w:val="14"/>
              </w:rPr>
            </w:pPr>
            <w:r>
              <w:rPr>
                <w:sz w:val="14"/>
                <w:szCs w:val="14"/>
              </w:rPr>
              <w:t>2. Identify the side effects of non-steroidal anti-inflammatory drugs (NSAIDs) in the elderly?</w:t>
            </w:r>
          </w:p>
          <w:p w14:paraId="30F3997B" w14:textId="77777777" w:rsidR="009765BE" w:rsidRDefault="001B510C">
            <w:pPr>
              <w:rPr>
                <w:sz w:val="14"/>
                <w:szCs w:val="14"/>
              </w:rPr>
            </w:pPr>
            <w:r>
              <w:rPr>
                <w:sz w:val="14"/>
                <w:szCs w:val="14"/>
              </w:rPr>
              <w:t>Side effects can result in gastric irritation with an increased risk of gastric ulceration and bleeding. Should be prescribe with caution in the elderly, particularly with ischaemic heart disease, peripheral arterial disease, uncontrolled hypertension.</w:t>
            </w:r>
          </w:p>
          <w:p w14:paraId="0C53DD87" w14:textId="77777777" w:rsidR="009765BE" w:rsidRDefault="009765BE">
            <w:pPr>
              <w:rPr>
                <w:sz w:val="14"/>
                <w:szCs w:val="14"/>
              </w:rPr>
            </w:pPr>
          </w:p>
          <w:p w14:paraId="08662F5B" w14:textId="77777777" w:rsidR="009765BE" w:rsidRDefault="009765BE">
            <w:pPr>
              <w:rPr>
                <w:sz w:val="14"/>
                <w:szCs w:val="14"/>
              </w:rPr>
            </w:pPr>
          </w:p>
          <w:p w14:paraId="53336915" w14:textId="77777777" w:rsidR="009765BE" w:rsidRDefault="001B510C">
            <w:pPr>
              <w:rPr>
                <w:sz w:val="14"/>
                <w:szCs w:val="14"/>
              </w:rPr>
            </w:pPr>
            <w:r>
              <w:rPr>
                <w:sz w:val="14"/>
                <w:szCs w:val="14"/>
              </w:rPr>
              <w:t>3. Identify the behaviours that can lead to inappropriate prescribing for the elderly?</w:t>
            </w:r>
          </w:p>
          <w:p w14:paraId="76533F37" w14:textId="77777777" w:rsidR="009765BE" w:rsidRDefault="001B510C">
            <w:pPr>
              <w:rPr>
                <w:sz w:val="14"/>
                <w:szCs w:val="14"/>
              </w:rPr>
            </w:pPr>
            <w:r>
              <w:rPr>
                <w:sz w:val="14"/>
                <w:szCs w:val="14"/>
              </w:rPr>
              <w:t xml:space="preserve">Examples </w:t>
            </w:r>
            <w:proofErr w:type="gramStart"/>
            <w:r>
              <w:rPr>
                <w:sz w:val="14"/>
                <w:szCs w:val="14"/>
              </w:rPr>
              <w:t>include:</w:t>
            </w:r>
            <w:proofErr w:type="gramEnd"/>
            <w:r>
              <w:rPr>
                <w:sz w:val="14"/>
                <w:szCs w:val="14"/>
              </w:rPr>
              <w:t xml:space="preserve"> poor cognition and understanding of drug regimens, polypharmacy may cause confusion.</w:t>
            </w:r>
          </w:p>
          <w:p w14:paraId="72AD1318" w14:textId="77777777" w:rsidR="009765BE" w:rsidRDefault="009765BE">
            <w:pPr>
              <w:rPr>
                <w:sz w:val="14"/>
                <w:szCs w:val="14"/>
              </w:rPr>
            </w:pPr>
          </w:p>
          <w:p w14:paraId="74C27222" w14:textId="77777777" w:rsidR="009765BE" w:rsidRDefault="001B510C">
            <w:pPr>
              <w:rPr>
                <w:sz w:val="14"/>
                <w:szCs w:val="14"/>
              </w:rPr>
            </w:pPr>
            <w:r>
              <w:rPr>
                <w:sz w:val="14"/>
                <w:szCs w:val="14"/>
              </w:rPr>
              <w:t>4. Think about drugs which you have seen prescribed for the older client and explore whether there needs to be alterations in the dosage, specific monitoring and special considerations?</w:t>
            </w:r>
          </w:p>
          <w:p w14:paraId="62A16A46" w14:textId="77777777" w:rsidR="009765BE" w:rsidRDefault="001B510C">
            <w:pPr>
              <w:rPr>
                <w:sz w:val="14"/>
                <w:szCs w:val="14"/>
              </w:rPr>
            </w:pPr>
            <w:r>
              <w:rPr>
                <w:sz w:val="14"/>
                <w:szCs w:val="14"/>
              </w:rPr>
              <w:t xml:space="preserve">Students could focus on cardiovascular drugs </w:t>
            </w:r>
            <w:proofErr w:type="gramStart"/>
            <w:r>
              <w:rPr>
                <w:sz w:val="14"/>
                <w:szCs w:val="14"/>
              </w:rPr>
              <w:t>e.g.</w:t>
            </w:r>
            <w:proofErr w:type="gramEnd"/>
            <w:r>
              <w:rPr>
                <w:sz w:val="14"/>
                <w:szCs w:val="14"/>
              </w:rPr>
              <w:t xml:space="preserve"> anti-hypertensive agents, respiratory drugs, anti-coagulant therapy all of which are commonly prescribed in the older individual</w:t>
            </w:r>
          </w:p>
          <w:p w14:paraId="6576FD3B" w14:textId="77777777" w:rsidR="009765BE" w:rsidRDefault="009765BE">
            <w:pPr>
              <w:rPr>
                <w:sz w:val="14"/>
                <w:szCs w:val="14"/>
              </w:rPr>
            </w:pPr>
          </w:p>
        </w:tc>
      </w:tr>
    </w:tbl>
    <w:p w14:paraId="760EA091" w14:textId="77777777" w:rsidR="009765BE" w:rsidRDefault="009765BE">
      <w:pPr>
        <w:rPr>
          <w:sz w:val="14"/>
          <w:szCs w:val="14"/>
        </w:rPr>
      </w:pPr>
    </w:p>
    <w:p w14:paraId="2A32C347" w14:textId="77777777" w:rsidR="009765BE" w:rsidRDefault="009765BE">
      <w:pPr>
        <w:rPr>
          <w:sz w:val="14"/>
          <w:szCs w:val="14"/>
        </w:rPr>
      </w:pPr>
    </w:p>
    <w:tbl>
      <w:tblPr>
        <w:tblStyle w:val="affff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17CB7909" w14:textId="77777777">
        <w:tc>
          <w:tcPr>
            <w:tcW w:w="9016" w:type="dxa"/>
            <w:shd w:val="clear" w:color="auto" w:fill="F2F2F2"/>
          </w:tcPr>
          <w:p w14:paraId="787A4425" w14:textId="77777777" w:rsidR="009765BE" w:rsidRDefault="001B510C">
            <w:pPr>
              <w:rPr>
                <w:sz w:val="14"/>
                <w:szCs w:val="14"/>
              </w:rPr>
            </w:pPr>
            <w:r>
              <w:rPr>
                <w:sz w:val="14"/>
                <w:szCs w:val="14"/>
              </w:rPr>
              <w:t>Activity 6:</w:t>
            </w:r>
          </w:p>
          <w:p w14:paraId="059538FB" w14:textId="77777777" w:rsidR="009765BE" w:rsidRDefault="001B510C">
            <w:pPr>
              <w:rPr>
                <w:b/>
                <w:sz w:val="14"/>
                <w:szCs w:val="14"/>
              </w:rPr>
            </w:pPr>
            <w:r>
              <w:rPr>
                <w:b/>
                <w:sz w:val="14"/>
                <w:szCs w:val="14"/>
              </w:rPr>
              <w:t xml:space="preserve">Paediatric Dosage. </w:t>
            </w:r>
          </w:p>
          <w:p w14:paraId="48B79A46" w14:textId="77777777" w:rsidR="009765BE" w:rsidRDefault="001B510C">
            <w:pPr>
              <w:rPr>
                <w:sz w:val="14"/>
                <w:szCs w:val="14"/>
              </w:rPr>
            </w:pPr>
            <w:r>
              <w:rPr>
                <w:sz w:val="14"/>
                <w:szCs w:val="14"/>
              </w:rPr>
              <w:t>Consider the scenario below and answer the questions which follow:</w:t>
            </w:r>
          </w:p>
          <w:p w14:paraId="46A645E6" w14:textId="77777777" w:rsidR="009765BE" w:rsidRDefault="001B510C">
            <w:pPr>
              <w:rPr>
                <w:sz w:val="14"/>
                <w:szCs w:val="14"/>
              </w:rPr>
            </w:pPr>
            <w:r>
              <w:rPr>
                <w:sz w:val="14"/>
                <w:szCs w:val="14"/>
              </w:rPr>
              <w:t xml:space="preserve">Lucy is a two-month-old baby and requires cannulation, it has been requested by the doctor that she has a topical anaesthetic applied - Lidocaine with Prilocaine (e.g., EMLA) Cream. </w:t>
            </w:r>
          </w:p>
          <w:p w14:paraId="73D4538E" w14:textId="77777777" w:rsidR="009765BE" w:rsidRDefault="009765BE">
            <w:pPr>
              <w:rPr>
                <w:sz w:val="14"/>
                <w:szCs w:val="14"/>
              </w:rPr>
            </w:pPr>
          </w:p>
          <w:p w14:paraId="339667F9" w14:textId="77777777" w:rsidR="009765BE" w:rsidRDefault="001B510C">
            <w:pPr>
              <w:rPr>
                <w:sz w:val="14"/>
                <w:szCs w:val="14"/>
              </w:rPr>
            </w:pPr>
            <w:r>
              <w:rPr>
                <w:sz w:val="14"/>
                <w:szCs w:val="14"/>
              </w:rPr>
              <w:t>• What is the recommended dose for a 2-month-old?</w:t>
            </w:r>
          </w:p>
          <w:p w14:paraId="2C1F78D3" w14:textId="77777777" w:rsidR="009765BE" w:rsidRDefault="001B510C">
            <w:pPr>
              <w:rPr>
                <w:sz w:val="14"/>
                <w:szCs w:val="14"/>
              </w:rPr>
            </w:pPr>
            <w:r>
              <w:rPr>
                <w:sz w:val="14"/>
                <w:szCs w:val="14"/>
              </w:rPr>
              <w:t xml:space="preserve">• What is the difference between the dose for a 1 - 2-month-old, a 3 - 11-month-old, and a 17-Year-old? </w:t>
            </w:r>
          </w:p>
          <w:p w14:paraId="4E6B076D" w14:textId="77777777" w:rsidR="009765BE" w:rsidRDefault="001B510C">
            <w:pPr>
              <w:rPr>
                <w:sz w:val="14"/>
                <w:szCs w:val="14"/>
              </w:rPr>
            </w:pPr>
            <w:r>
              <w:rPr>
                <w:sz w:val="14"/>
                <w:szCs w:val="14"/>
              </w:rPr>
              <w:t>• Considering the information above, why do you think these differences exist?</w:t>
            </w:r>
          </w:p>
          <w:p w14:paraId="7B08B317" w14:textId="77777777" w:rsidR="009765BE" w:rsidRDefault="009765BE">
            <w:pPr>
              <w:rPr>
                <w:sz w:val="14"/>
                <w:szCs w:val="14"/>
              </w:rPr>
            </w:pPr>
          </w:p>
        </w:tc>
      </w:tr>
    </w:tbl>
    <w:p w14:paraId="73EF1586" w14:textId="77777777" w:rsidR="009765BE" w:rsidRDefault="009765BE">
      <w:pPr>
        <w:rPr>
          <w:sz w:val="14"/>
          <w:szCs w:val="14"/>
        </w:rPr>
      </w:pPr>
    </w:p>
    <w:p w14:paraId="3619ABEB" w14:textId="77777777" w:rsidR="009765BE" w:rsidRDefault="001B510C">
      <w:pPr>
        <w:rPr>
          <w:sz w:val="14"/>
          <w:szCs w:val="14"/>
        </w:rPr>
      </w:pPr>
      <w:r>
        <w:rPr>
          <w:sz w:val="14"/>
          <w:szCs w:val="14"/>
        </w:rPr>
        <w:t>The recommended dose for lidocaine with prilocaine (EMLA) for a 2-month-old is 1g for maximum 1 hour before procedure, to be applied under occlusive dressing,</w:t>
      </w:r>
    </w:p>
    <w:p w14:paraId="11E52220" w14:textId="77777777" w:rsidR="009765BE" w:rsidRDefault="001B510C">
      <w:pPr>
        <w:rPr>
          <w:sz w:val="14"/>
          <w:szCs w:val="14"/>
        </w:rPr>
      </w:pPr>
      <w:r>
        <w:rPr>
          <w:sz w:val="14"/>
          <w:szCs w:val="14"/>
        </w:rPr>
        <w:t>The dose for 3- 11 month is 2g for maximum 1 hour before procedure, to be applied under occlusive dressing,</w:t>
      </w:r>
    </w:p>
    <w:p w14:paraId="1E5AF19B" w14:textId="77777777" w:rsidR="009765BE" w:rsidRDefault="001B510C">
      <w:pPr>
        <w:rPr>
          <w:sz w:val="14"/>
          <w:szCs w:val="14"/>
        </w:rPr>
      </w:pPr>
      <w:r>
        <w:rPr>
          <w:sz w:val="14"/>
          <w:szCs w:val="14"/>
        </w:rPr>
        <w:t>The dose for a 1–17-year-old is a thick layer under an occlusive dressing, applied 1–5 hours before procedure.</w:t>
      </w:r>
    </w:p>
    <w:p w14:paraId="21F381D4" w14:textId="77777777" w:rsidR="009765BE" w:rsidRDefault="001B510C">
      <w:pPr>
        <w:rPr>
          <w:sz w:val="14"/>
          <w:szCs w:val="14"/>
        </w:rPr>
      </w:pPr>
      <w:r>
        <w:rPr>
          <w:sz w:val="14"/>
          <w:szCs w:val="14"/>
        </w:rPr>
        <w:t xml:space="preserve">The differences between the smaller doses and shorter administration time </w:t>
      </w:r>
      <w:proofErr w:type="gramStart"/>
      <w:r>
        <w:rPr>
          <w:sz w:val="14"/>
          <w:szCs w:val="14"/>
        </w:rPr>
        <w:t>is</w:t>
      </w:r>
      <w:proofErr w:type="gramEnd"/>
      <w:r>
        <w:rPr>
          <w:sz w:val="14"/>
          <w:szCs w:val="14"/>
        </w:rPr>
        <w:t xml:space="preserve"> that the drug is being applied to a relatively larger surface area in a 2 month old than an older child due to the increase in surface area to body mass in the younger child. More rug is absorbed systematically if applied to a larger surface area. Also, the stratum corneum of the skin is thinner in a younger child too and therefore more readily absorbed.</w:t>
      </w:r>
    </w:p>
    <w:p w14:paraId="15C8768A" w14:textId="77777777" w:rsidR="009765BE" w:rsidRDefault="009765BE">
      <w:pPr>
        <w:rPr>
          <w:sz w:val="14"/>
          <w:szCs w:val="14"/>
        </w:rPr>
      </w:pPr>
    </w:p>
    <w:p w14:paraId="46783B6A" w14:textId="77777777" w:rsidR="009765BE" w:rsidRDefault="009765BE">
      <w:pPr>
        <w:rPr>
          <w:sz w:val="14"/>
          <w:szCs w:val="14"/>
        </w:rPr>
      </w:pPr>
    </w:p>
    <w:tbl>
      <w:tblPr>
        <w:tblStyle w:val="affff9"/>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2E48FC6B" w14:textId="77777777">
        <w:tc>
          <w:tcPr>
            <w:tcW w:w="9016" w:type="dxa"/>
            <w:shd w:val="clear" w:color="auto" w:fill="F2F2F2"/>
          </w:tcPr>
          <w:p w14:paraId="0D8C1C97" w14:textId="77777777" w:rsidR="009765BE" w:rsidRDefault="001B510C">
            <w:pPr>
              <w:rPr>
                <w:sz w:val="14"/>
                <w:szCs w:val="14"/>
              </w:rPr>
            </w:pPr>
            <w:r>
              <w:rPr>
                <w:sz w:val="14"/>
                <w:szCs w:val="14"/>
              </w:rPr>
              <w:t>Activity 7:</w:t>
            </w:r>
          </w:p>
          <w:p w14:paraId="5331807B" w14:textId="77777777" w:rsidR="009765BE" w:rsidRDefault="009765BE">
            <w:pPr>
              <w:rPr>
                <w:sz w:val="14"/>
                <w:szCs w:val="14"/>
              </w:rPr>
            </w:pPr>
          </w:p>
          <w:p w14:paraId="2D1ACE4B" w14:textId="77777777" w:rsidR="009765BE" w:rsidRDefault="001B510C">
            <w:pPr>
              <w:rPr>
                <w:sz w:val="14"/>
                <w:szCs w:val="14"/>
              </w:rPr>
            </w:pPr>
            <w:r>
              <w:rPr>
                <w:sz w:val="14"/>
                <w:szCs w:val="14"/>
              </w:rPr>
              <w:t>You might wish to reflect on your practice experiences and think about individuals you have supported where disease has impacted on prescribing decisions for example:</w:t>
            </w:r>
          </w:p>
          <w:p w14:paraId="7868E464" w14:textId="77777777" w:rsidR="009765BE" w:rsidRDefault="001B510C">
            <w:pPr>
              <w:rPr>
                <w:sz w:val="14"/>
                <w:szCs w:val="14"/>
              </w:rPr>
            </w:pPr>
            <w:r>
              <w:rPr>
                <w:sz w:val="14"/>
                <w:szCs w:val="14"/>
              </w:rPr>
              <w:t>• How might peripheral oedema affect the absorption of a drug administered subcutaneously?</w:t>
            </w:r>
          </w:p>
          <w:p w14:paraId="6B0EC5AA" w14:textId="77777777" w:rsidR="009765BE" w:rsidRDefault="001B510C">
            <w:pPr>
              <w:rPr>
                <w:sz w:val="14"/>
                <w:szCs w:val="14"/>
              </w:rPr>
            </w:pPr>
            <w:r>
              <w:rPr>
                <w:sz w:val="14"/>
                <w:szCs w:val="14"/>
              </w:rPr>
              <w:t>Suggested answer</w:t>
            </w:r>
          </w:p>
          <w:p w14:paraId="30C1F5FB" w14:textId="77777777" w:rsidR="009765BE" w:rsidRDefault="001B510C">
            <w:pPr>
              <w:rPr>
                <w:sz w:val="14"/>
                <w:szCs w:val="14"/>
              </w:rPr>
            </w:pPr>
            <w:r>
              <w:rPr>
                <w:sz w:val="14"/>
                <w:szCs w:val="14"/>
              </w:rPr>
              <w:t xml:space="preserve">The increase in interstitial </w:t>
            </w:r>
            <w:proofErr w:type="gramStart"/>
            <w:r>
              <w:rPr>
                <w:sz w:val="14"/>
                <w:szCs w:val="14"/>
              </w:rPr>
              <w:t>fluid  seen</w:t>
            </w:r>
            <w:proofErr w:type="gramEnd"/>
            <w:r>
              <w:rPr>
                <w:sz w:val="14"/>
                <w:szCs w:val="14"/>
              </w:rPr>
              <w:t xml:space="preserve"> in peripheral oedema will reduce the absorption of transdermal applications of fentanyl patches and drugs administered subcutaneously. The extent of absorption of frusemide is decreased in the presence of gut oedema</w:t>
            </w:r>
          </w:p>
          <w:p w14:paraId="1C067554" w14:textId="77777777" w:rsidR="009765BE" w:rsidRDefault="001B510C">
            <w:pPr>
              <w:rPr>
                <w:sz w:val="14"/>
                <w:szCs w:val="14"/>
              </w:rPr>
            </w:pPr>
            <w:r>
              <w:rPr>
                <w:sz w:val="14"/>
                <w:szCs w:val="14"/>
              </w:rPr>
              <w:t xml:space="preserve">• What effect will gastrointestinal disease </w:t>
            </w:r>
            <w:proofErr w:type="gramStart"/>
            <w:r>
              <w:rPr>
                <w:sz w:val="14"/>
                <w:szCs w:val="14"/>
              </w:rPr>
              <w:t>e.g.</w:t>
            </w:r>
            <w:proofErr w:type="gramEnd"/>
            <w:r>
              <w:rPr>
                <w:sz w:val="14"/>
                <w:szCs w:val="14"/>
              </w:rPr>
              <w:t xml:space="preserve"> inflammatory bowel disease affect the absorption of the drug in the intestines?</w:t>
            </w:r>
          </w:p>
          <w:p w14:paraId="3ECFD482" w14:textId="77777777" w:rsidR="009765BE" w:rsidRDefault="001B510C">
            <w:pPr>
              <w:rPr>
                <w:sz w:val="14"/>
                <w:szCs w:val="14"/>
              </w:rPr>
            </w:pPr>
            <w:r>
              <w:rPr>
                <w:sz w:val="14"/>
                <w:szCs w:val="14"/>
              </w:rPr>
              <w:t>The loss of integrity of the intestinal wall due to inflammation is likely to increase the rate and extent of absorption, although if there has been surgical resection of the small intestine, then the surface area of the gut is reduced and therefore absorptive surface.  Decreased gastric emptying is seen in intestinal obstruction, pain and hypovolaemic shock. Increased gastric emptying occurs with coeliac disease and duodenal ulcer.</w:t>
            </w:r>
          </w:p>
          <w:p w14:paraId="46185385" w14:textId="77777777" w:rsidR="009765BE" w:rsidRDefault="009765BE">
            <w:pPr>
              <w:rPr>
                <w:sz w:val="14"/>
                <w:szCs w:val="14"/>
              </w:rPr>
            </w:pPr>
          </w:p>
        </w:tc>
      </w:tr>
    </w:tbl>
    <w:p w14:paraId="41086C50" w14:textId="77777777" w:rsidR="009765BE" w:rsidRDefault="009765BE">
      <w:pPr>
        <w:rPr>
          <w:sz w:val="14"/>
          <w:szCs w:val="14"/>
        </w:rPr>
      </w:pPr>
    </w:p>
    <w:p w14:paraId="7B3011ED" w14:textId="77777777" w:rsidR="009765BE" w:rsidRDefault="009765BE">
      <w:pPr>
        <w:rPr>
          <w:sz w:val="14"/>
          <w:szCs w:val="14"/>
        </w:rPr>
      </w:pPr>
    </w:p>
    <w:tbl>
      <w:tblPr>
        <w:tblStyle w:val="affff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1AAD0841" w14:textId="77777777">
        <w:tc>
          <w:tcPr>
            <w:tcW w:w="9016" w:type="dxa"/>
            <w:shd w:val="clear" w:color="auto" w:fill="F2F2F2"/>
          </w:tcPr>
          <w:p w14:paraId="7E2C9B45" w14:textId="77777777" w:rsidR="009765BE" w:rsidRDefault="001B510C">
            <w:pPr>
              <w:rPr>
                <w:sz w:val="14"/>
                <w:szCs w:val="14"/>
              </w:rPr>
            </w:pPr>
            <w:r>
              <w:rPr>
                <w:sz w:val="14"/>
                <w:szCs w:val="14"/>
              </w:rPr>
              <w:t>Activity 9:</w:t>
            </w:r>
          </w:p>
          <w:p w14:paraId="104D8EBF" w14:textId="77777777" w:rsidR="009765BE" w:rsidRDefault="001B510C">
            <w:pPr>
              <w:rPr>
                <w:sz w:val="14"/>
                <w:szCs w:val="14"/>
              </w:rPr>
            </w:pPr>
            <w:r>
              <w:rPr>
                <w:sz w:val="14"/>
                <w:szCs w:val="14"/>
              </w:rPr>
              <w:t>Listed in the table below are some examples of diseases and their impact on organ function. Identify a number of the examples below and consider their impact on the pharmacokinetics of the drug:</w:t>
            </w:r>
          </w:p>
          <w:p w14:paraId="0A69DF6D" w14:textId="77777777" w:rsidR="009765BE" w:rsidRDefault="009765BE">
            <w:pPr>
              <w:rPr>
                <w:sz w:val="14"/>
                <w:szCs w:val="14"/>
              </w:rPr>
            </w:pPr>
          </w:p>
        </w:tc>
      </w:tr>
    </w:tbl>
    <w:p w14:paraId="7B226D2B" w14:textId="77777777" w:rsidR="009765BE" w:rsidRDefault="009765BE">
      <w:pPr>
        <w:rPr>
          <w:sz w:val="14"/>
          <w:szCs w:val="14"/>
        </w:rPr>
      </w:pPr>
    </w:p>
    <w:p w14:paraId="72C2F65D" w14:textId="77777777" w:rsidR="009765BE" w:rsidRDefault="001B510C">
      <w:pPr>
        <w:rPr>
          <w:b/>
          <w:sz w:val="14"/>
          <w:szCs w:val="14"/>
        </w:rPr>
      </w:pPr>
      <w:r>
        <w:rPr>
          <w:b/>
          <w:sz w:val="14"/>
          <w:szCs w:val="14"/>
        </w:rPr>
        <w:t>Suggested answers</w:t>
      </w:r>
    </w:p>
    <w:p w14:paraId="3C7255C8" w14:textId="77777777" w:rsidR="009765BE" w:rsidRDefault="001B510C">
      <w:pPr>
        <w:rPr>
          <w:sz w:val="14"/>
          <w:szCs w:val="14"/>
        </w:rPr>
      </w:pPr>
      <w:r>
        <w:rPr>
          <w:sz w:val="14"/>
          <w:szCs w:val="14"/>
        </w:rPr>
        <w:t xml:space="preserve">Student should consider at least 2 examples cited in the table </w:t>
      </w:r>
      <w:proofErr w:type="gramStart"/>
      <w:r>
        <w:rPr>
          <w:sz w:val="14"/>
          <w:szCs w:val="14"/>
        </w:rPr>
        <w:t>e.g.</w:t>
      </w:r>
      <w:proofErr w:type="gramEnd"/>
      <w:r>
        <w:rPr>
          <w:sz w:val="14"/>
          <w:szCs w:val="14"/>
        </w:rPr>
        <w:t xml:space="preserve"> hepatic disease or renal disease and explain how pharmacokinetic processes may be affected e.g. in hepatic disease, the rate and extent of drug metabolism will be affected as will the production of plasma proteins e.g. albumin will affect plasma protein </w:t>
      </w:r>
      <w:r>
        <w:rPr>
          <w:sz w:val="14"/>
          <w:szCs w:val="14"/>
        </w:rPr>
        <w:lastRenderedPageBreak/>
        <w:t>binding. The extent to which a drug undergoes first pass metabolism will be affected and may result in an increase in a drug’s bioavailability, risking drug toxicity.</w:t>
      </w:r>
      <w:r>
        <w:rPr>
          <w:sz w:val="14"/>
          <w:szCs w:val="14"/>
        </w:rPr>
        <w:br/>
        <w:t>Total blood flow to the liver is reduced with advancing age which will affect the rate of drug metabolism.</w:t>
      </w:r>
      <w:r>
        <w:rPr>
          <w:sz w:val="14"/>
          <w:szCs w:val="14"/>
        </w:rPr>
        <w:br/>
        <w:t xml:space="preserve">Drugs which may require dose adjustment include opiates </w:t>
      </w:r>
      <w:proofErr w:type="gramStart"/>
      <w:r>
        <w:rPr>
          <w:sz w:val="14"/>
          <w:szCs w:val="14"/>
        </w:rPr>
        <w:t>e.g.</w:t>
      </w:r>
      <w:proofErr w:type="gramEnd"/>
      <w:r>
        <w:rPr>
          <w:sz w:val="14"/>
          <w:szCs w:val="14"/>
        </w:rPr>
        <w:t xml:space="preserve"> morphine sulphate, anti-depressants e.g. amitriptyline. </w:t>
      </w:r>
      <w:r>
        <w:rPr>
          <w:sz w:val="14"/>
          <w:szCs w:val="14"/>
        </w:rPr>
        <w:br/>
        <w:t xml:space="preserve">If liver function is compromised by </w:t>
      </w:r>
      <w:proofErr w:type="gramStart"/>
      <w:r>
        <w:rPr>
          <w:sz w:val="14"/>
          <w:szCs w:val="14"/>
        </w:rPr>
        <w:t>disease</w:t>
      </w:r>
      <w:proofErr w:type="gramEnd"/>
      <w:r>
        <w:rPr>
          <w:sz w:val="14"/>
          <w:szCs w:val="14"/>
        </w:rPr>
        <w:t xml:space="preserve"> then the administration of pro-drugs (which require metabolism to be activated) will not be therapeutic e.g. ACE inhibitor, enalapril.</w:t>
      </w:r>
    </w:p>
    <w:p w14:paraId="0951A736" w14:textId="77777777" w:rsidR="009765BE" w:rsidRDefault="009765BE">
      <w:pPr>
        <w:rPr>
          <w:sz w:val="14"/>
          <w:szCs w:val="14"/>
        </w:rPr>
      </w:pPr>
    </w:p>
    <w:p w14:paraId="1C887605" w14:textId="77777777" w:rsidR="009765BE" w:rsidRDefault="009765BE">
      <w:pPr>
        <w:rPr>
          <w:sz w:val="14"/>
          <w:szCs w:val="14"/>
        </w:rPr>
      </w:pPr>
    </w:p>
    <w:tbl>
      <w:tblPr>
        <w:tblStyle w:val="affffb"/>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4BEF123C" w14:textId="77777777">
        <w:tc>
          <w:tcPr>
            <w:tcW w:w="9016" w:type="dxa"/>
            <w:shd w:val="clear" w:color="auto" w:fill="F2F2F2"/>
          </w:tcPr>
          <w:p w14:paraId="3A246885" w14:textId="77777777" w:rsidR="009765BE" w:rsidRDefault="001B510C">
            <w:pPr>
              <w:rPr>
                <w:sz w:val="14"/>
                <w:szCs w:val="14"/>
              </w:rPr>
            </w:pPr>
            <w:r>
              <w:rPr>
                <w:sz w:val="14"/>
                <w:szCs w:val="14"/>
              </w:rPr>
              <w:t xml:space="preserve">Activity 10: </w:t>
            </w:r>
          </w:p>
          <w:p w14:paraId="21CA93D4" w14:textId="77777777" w:rsidR="009765BE" w:rsidRDefault="009765BE">
            <w:pPr>
              <w:rPr>
                <w:sz w:val="14"/>
                <w:szCs w:val="14"/>
              </w:rPr>
            </w:pPr>
          </w:p>
          <w:p w14:paraId="7395F9DD" w14:textId="77777777" w:rsidR="009765BE" w:rsidRDefault="001B510C">
            <w:pPr>
              <w:rPr>
                <w:sz w:val="14"/>
                <w:szCs w:val="14"/>
              </w:rPr>
            </w:pPr>
            <w:r>
              <w:rPr>
                <w:sz w:val="14"/>
                <w:szCs w:val="14"/>
              </w:rPr>
              <w:t xml:space="preserve">Food-Drug Interactions </w:t>
            </w:r>
          </w:p>
          <w:p w14:paraId="5B9F88EC" w14:textId="77777777" w:rsidR="009765BE" w:rsidRDefault="001B510C">
            <w:pPr>
              <w:rPr>
                <w:sz w:val="14"/>
                <w:szCs w:val="14"/>
              </w:rPr>
            </w:pPr>
            <w:r>
              <w:rPr>
                <w:sz w:val="14"/>
                <w:szCs w:val="14"/>
              </w:rPr>
              <w:t>•Search for examples of anti-depressant group of drugs called the 'monoamine oxidase inhibitors'. Look at how they work to relieve the symptoms of depression and explore why individuals are strongly advised not to eat foods containing tyramine such as marmite, fermented cheese, soy sauce.</w:t>
            </w:r>
          </w:p>
          <w:p w14:paraId="1254A678" w14:textId="77777777" w:rsidR="009765BE" w:rsidRDefault="001B510C">
            <w:pPr>
              <w:rPr>
                <w:sz w:val="14"/>
                <w:szCs w:val="14"/>
              </w:rPr>
            </w:pPr>
            <w:r>
              <w:rPr>
                <w:sz w:val="14"/>
                <w:szCs w:val="14"/>
              </w:rPr>
              <w:t>•Explore how food in the stomach affects the rate of absorption</w:t>
            </w:r>
          </w:p>
          <w:p w14:paraId="5483102D" w14:textId="77777777" w:rsidR="009765BE" w:rsidRDefault="001B510C">
            <w:pPr>
              <w:rPr>
                <w:sz w:val="14"/>
                <w:szCs w:val="14"/>
              </w:rPr>
            </w:pPr>
            <w:r>
              <w:rPr>
                <w:sz w:val="14"/>
                <w:szCs w:val="14"/>
              </w:rPr>
              <w:t xml:space="preserve">•Why does grapefruit juice affect the metabolism of the anti-hypersensitive drug, nifedipine? </w:t>
            </w:r>
          </w:p>
          <w:p w14:paraId="43106C3C" w14:textId="77777777" w:rsidR="009765BE" w:rsidRDefault="001B510C">
            <w:pPr>
              <w:rPr>
                <w:sz w:val="14"/>
                <w:szCs w:val="14"/>
              </w:rPr>
            </w:pPr>
            <w:r>
              <w:rPr>
                <w:sz w:val="14"/>
                <w:szCs w:val="14"/>
              </w:rPr>
              <w:t>•What happens when you take tetracyclines with milk?</w:t>
            </w:r>
          </w:p>
          <w:p w14:paraId="68150420" w14:textId="77777777" w:rsidR="009765BE" w:rsidRDefault="009765BE">
            <w:pPr>
              <w:rPr>
                <w:sz w:val="14"/>
                <w:szCs w:val="14"/>
              </w:rPr>
            </w:pPr>
          </w:p>
          <w:p w14:paraId="094C20A9" w14:textId="77777777" w:rsidR="009765BE" w:rsidRDefault="009765BE">
            <w:pPr>
              <w:rPr>
                <w:sz w:val="14"/>
                <w:szCs w:val="14"/>
              </w:rPr>
            </w:pPr>
          </w:p>
          <w:p w14:paraId="488DAF7D" w14:textId="77777777" w:rsidR="009765BE" w:rsidRDefault="009765BE">
            <w:pPr>
              <w:rPr>
                <w:sz w:val="14"/>
                <w:szCs w:val="14"/>
              </w:rPr>
            </w:pPr>
          </w:p>
          <w:p w14:paraId="7E921BCF" w14:textId="77777777" w:rsidR="009765BE" w:rsidRDefault="001B510C">
            <w:pPr>
              <w:rPr>
                <w:sz w:val="14"/>
                <w:szCs w:val="14"/>
                <w:u w:val="single"/>
              </w:rPr>
            </w:pPr>
            <w:r>
              <w:rPr>
                <w:sz w:val="14"/>
                <w:szCs w:val="14"/>
                <w:u w:val="single"/>
              </w:rPr>
              <w:t>Food Drug Interactions</w:t>
            </w:r>
          </w:p>
          <w:p w14:paraId="4641C664" w14:textId="77777777" w:rsidR="009765BE" w:rsidRDefault="001B510C">
            <w:pPr>
              <w:rPr>
                <w:sz w:val="14"/>
                <w:szCs w:val="14"/>
              </w:rPr>
            </w:pPr>
            <w:r>
              <w:rPr>
                <w:sz w:val="14"/>
                <w:szCs w:val="14"/>
              </w:rPr>
              <w:t>Bioavailability affected by presence of food and rate of drug absorption</w:t>
            </w:r>
            <w:r>
              <w:rPr>
                <w:sz w:val="14"/>
                <w:szCs w:val="14"/>
              </w:rPr>
              <w:br/>
            </w:r>
          </w:p>
          <w:p w14:paraId="6464BD46" w14:textId="77777777" w:rsidR="009765BE" w:rsidRDefault="001B510C">
            <w:pPr>
              <w:rPr>
                <w:sz w:val="14"/>
                <w:szCs w:val="14"/>
              </w:rPr>
            </w:pPr>
            <w:r>
              <w:rPr>
                <w:sz w:val="14"/>
                <w:szCs w:val="14"/>
              </w:rPr>
              <w:t xml:space="preserve">Grapefruit juice (inhibition of CYP450 enzymes by naringenin) </w:t>
            </w:r>
            <w:proofErr w:type="gramStart"/>
            <w:r>
              <w:rPr>
                <w:sz w:val="14"/>
                <w:szCs w:val="14"/>
              </w:rPr>
              <w:t>e.g.</w:t>
            </w:r>
            <w:proofErr w:type="gramEnd"/>
            <w:r>
              <w:rPr>
                <w:sz w:val="14"/>
                <w:szCs w:val="14"/>
              </w:rPr>
              <w:t xml:space="preserve"> nifedipine</w:t>
            </w:r>
            <w:r>
              <w:rPr>
                <w:sz w:val="14"/>
                <w:szCs w:val="14"/>
              </w:rPr>
              <w:br/>
            </w:r>
          </w:p>
          <w:p w14:paraId="07BE0332" w14:textId="77777777" w:rsidR="009765BE" w:rsidRDefault="001B510C">
            <w:pPr>
              <w:rPr>
                <w:sz w:val="14"/>
                <w:szCs w:val="14"/>
              </w:rPr>
            </w:pPr>
            <w:r>
              <w:rPr>
                <w:sz w:val="14"/>
                <w:szCs w:val="14"/>
              </w:rPr>
              <w:t>Interaction of monoamine oxidase inhibitors with tyramine - containing foods - hypersensitive crisis</w:t>
            </w:r>
          </w:p>
          <w:p w14:paraId="1F8D43B2" w14:textId="77777777" w:rsidR="009765BE" w:rsidRDefault="009765BE">
            <w:pPr>
              <w:rPr>
                <w:sz w:val="14"/>
                <w:szCs w:val="14"/>
              </w:rPr>
            </w:pPr>
          </w:p>
          <w:p w14:paraId="096AD5CA" w14:textId="77777777" w:rsidR="009765BE" w:rsidRDefault="001B510C">
            <w:pPr>
              <w:rPr>
                <w:sz w:val="14"/>
                <w:szCs w:val="14"/>
              </w:rPr>
            </w:pPr>
            <w:r>
              <w:rPr>
                <w:sz w:val="14"/>
                <w:szCs w:val="14"/>
              </w:rPr>
              <w:t>Interactions with antacids</w:t>
            </w:r>
            <w:r>
              <w:rPr>
                <w:sz w:val="14"/>
                <w:szCs w:val="14"/>
              </w:rPr>
              <w:br/>
            </w:r>
          </w:p>
          <w:p w14:paraId="62985CDB" w14:textId="77777777" w:rsidR="009765BE" w:rsidRDefault="001B510C">
            <w:pPr>
              <w:rPr>
                <w:sz w:val="14"/>
                <w:szCs w:val="14"/>
              </w:rPr>
            </w:pPr>
            <w:r>
              <w:rPr>
                <w:sz w:val="14"/>
                <w:szCs w:val="14"/>
              </w:rPr>
              <w:t>Influence of fat on drug absorption</w:t>
            </w:r>
            <w:r>
              <w:rPr>
                <w:sz w:val="14"/>
                <w:szCs w:val="14"/>
              </w:rPr>
              <w:br/>
            </w:r>
          </w:p>
          <w:p w14:paraId="0A2F196D" w14:textId="77777777" w:rsidR="009765BE" w:rsidRDefault="001B510C">
            <w:pPr>
              <w:rPr>
                <w:sz w:val="14"/>
                <w:szCs w:val="14"/>
              </w:rPr>
            </w:pPr>
            <w:r>
              <w:rPr>
                <w:sz w:val="14"/>
                <w:szCs w:val="14"/>
              </w:rPr>
              <w:t>Drug interactions involving alcohol</w:t>
            </w:r>
            <w:r>
              <w:rPr>
                <w:sz w:val="14"/>
                <w:szCs w:val="14"/>
              </w:rPr>
              <w:br/>
            </w:r>
          </w:p>
        </w:tc>
      </w:tr>
    </w:tbl>
    <w:p w14:paraId="2D9B6502" w14:textId="77777777" w:rsidR="009765BE" w:rsidRDefault="009765BE">
      <w:pPr>
        <w:rPr>
          <w:sz w:val="14"/>
          <w:szCs w:val="14"/>
        </w:rPr>
      </w:pPr>
    </w:p>
    <w:p w14:paraId="3D7ED611" w14:textId="77777777" w:rsidR="009765BE" w:rsidRDefault="001B510C">
      <w:pPr>
        <w:rPr>
          <w:sz w:val="14"/>
          <w:szCs w:val="14"/>
        </w:rPr>
      </w:pPr>
      <w:r>
        <w:rPr>
          <w:sz w:val="14"/>
          <w:szCs w:val="14"/>
        </w:rPr>
        <w:t>Monoamine oxidase inhibitors (MAOIs) block monoamine oxidase, which is an enzyme that breaks down excess tyramine in the body.</w:t>
      </w:r>
      <w:r>
        <w:rPr>
          <w:sz w:val="14"/>
          <w:szCs w:val="14"/>
        </w:rPr>
        <w:br/>
        <w:t xml:space="preserve">Blocking this enzyme helps relieve depression. Tyramine is an amino acid that helps regulate blood pressure. It occurs naturally in the body, and it </w:t>
      </w:r>
      <w:proofErr w:type="spellStart"/>
      <w:r>
        <w:rPr>
          <w:sz w:val="14"/>
          <w:szCs w:val="14"/>
        </w:rPr>
        <w:t>ia</w:t>
      </w:r>
      <w:proofErr w:type="spellEnd"/>
      <w:r>
        <w:rPr>
          <w:sz w:val="14"/>
          <w:szCs w:val="14"/>
        </w:rPr>
        <w:t xml:space="preserve"> also found in certain foods such as marmite, certain cheeses and soy sauce.</w:t>
      </w:r>
    </w:p>
    <w:p w14:paraId="45E729EF" w14:textId="77777777" w:rsidR="009765BE" w:rsidRDefault="001B510C">
      <w:pPr>
        <w:rPr>
          <w:sz w:val="14"/>
          <w:szCs w:val="14"/>
        </w:rPr>
      </w:pPr>
      <w:r>
        <w:rPr>
          <w:sz w:val="14"/>
          <w:szCs w:val="14"/>
        </w:rPr>
        <w:t>If you take an MAOI and you eat high-tyramine foods, tyramine can quickly increase in blood serum levels causing an increase in blood pressure which can be life threatening and require emergency treatment.</w:t>
      </w:r>
    </w:p>
    <w:p w14:paraId="504094E8" w14:textId="77777777" w:rsidR="009765BE" w:rsidRDefault="001B510C">
      <w:pPr>
        <w:rPr>
          <w:sz w:val="14"/>
          <w:szCs w:val="14"/>
        </w:rPr>
      </w:pPr>
      <w:r>
        <w:rPr>
          <w:sz w:val="14"/>
          <w:szCs w:val="14"/>
        </w:rPr>
        <w:t>Food in the stomach can slow down gastric emptying and this can delay drug absorption which usually occurs in the small intestine.</w:t>
      </w:r>
    </w:p>
    <w:p w14:paraId="589D7560" w14:textId="77777777" w:rsidR="009765BE" w:rsidRDefault="001B510C">
      <w:pPr>
        <w:rPr>
          <w:sz w:val="14"/>
          <w:szCs w:val="14"/>
        </w:rPr>
      </w:pPr>
      <w:r>
        <w:rPr>
          <w:sz w:val="14"/>
          <w:szCs w:val="14"/>
        </w:rPr>
        <w:t xml:space="preserve">Also, meal composition can have a further effect the higher the fat content of the meal the slower the gastric emptying. </w:t>
      </w:r>
    </w:p>
    <w:p w14:paraId="2BACCFB3" w14:textId="77777777" w:rsidR="009765BE" w:rsidRDefault="001B510C">
      <w:pPr>
        <w:rPr>
          <w:sz w:val="14"/>
          <w:szCs w:val="14"/>
        </w:rPr>
      </w:pPr>
      <w:r>
        <w:rPr>
          <w:sz w:val="14"/>
          <w:szCs w:val="14"/>
        </w:rPr>
        <w:t>Grapefruit juice can block the action of CYP3A4, this enzyme is involved in the metabolism of calcium channel blockers such as nifedipine.</w:t>
      </w:r>
      <w:r>
        <w:rPr>
          <w:sz w:val="14"/>
          <w:szCs w:val="14"/>
        </w:rPr>
        <w:br/>
        <w:t>Therefore, nifedipine is not metabolised effectively and can lead to increased risks of toxicity.</w:t>
      </w:r>
    </w:p>
    <w:p w14:paraId="1FA8C81E" w14:textId="77777777" w:rsidR="009765BE" w:rsidRDefault="001B510C">
      <w:pPr>
        <w:rPr>
          <w:sz w:val="14"/>
          <w:szCs w:val="14"/>
        </w:rPr>
      </w:pPr>
      <w:r>
        <w:rPr>
          <w:sz w:val="14"/>
          <w:szCs w:val="14"/>
        </w:rPr>
        <w:t>Tetracyclines are antibiotics and they may bind to the calcium in milk, forming an insoluble substance in the stomach and upper small intestine that the body is unable to absorb.</w:t>
      </w:r>
    </w:p>
    <w:p w14:paraId="2911E251" w14:textId="77777777" w:rsidR="009765BE" w:rsidRDefault="009765BE">
      <w:pPr>
        <w:rPr>
          <w:sz w:val="14"/>
          <w:szCs w:val="14"/>
        </w:rPr>
      </w:pPr>
    </w:p>
    <w:p w14:paraId="2E2418D7" w14:textId="77777777" w:rsidR="009765BE" w:rsidRDefault="001B510C">
      <w:pPr>
        <w:pBdr>
          <w:top w:val="single" w:sz="4" w:space="1" w:color="000000"/>
          <w:left w:val="single" w:sz="4" w:space="4" w:color="000000"/>
          <w:bottom w:val="single" w:sz="4" w:space="1" w:color="000000"/>
          <w:right w:val="single" w:sz="4" w:space="4" w:color="000000"/>
        </w:pBdr>
        <w:shd w:val="clear" w:color="auto" w:fill="F2F2F2"/>
        <w:rPr>
          <w:sz w:val="14"/>
          <w:szCs w:val="14"/>
        </w:rPr>
      </w:pPr>
      <w:r>
        <w:rPr>
          <w:sz w:val="14"/>
          <w:szCs w:val="14"/>
        </w:rPr>
        <w:t>Activity 11:</w:t>
      </w:r>
    </w:p>
    <w:p w14:paraId="39D9BAA9" w14:textId="77777777" w:rsidR="009765BE" w:rsidRDefault="001B510C">
      <w:pPr>
        <w:pBdr>
          <w:top w:val="single" w:sz="4" w:space="1" w:color="000000"/>
          <w:left w:val="single" w:sz="4" w:space="4" w:color="000000"/>
          <w:bottom w:val="single" w:sz="4" w:space="1" w:color="000000"/>
          <w:right w:val="single" w:sz="4" w:space="4" w:color="000000"/>
        </w:pBdr>
        <w:shd w:val="clear" w:color="auto" w:fill="F2F2F2"/>
        <w:rPr>
          <w:b/>
          <w:sz w:val="14"/>
          <w:szCs w:val="14"/>
        </w:rPr>
      </w:pPr>
      <w:r>
        <w:rPr>
          <w:b/>
          <w:sz w:val="14"/>
          <w:szCs w:val="14"/>
        </w:rPr>
        <w:t>Pregnancy and Breast feeding</w:t>
      </w:r>
    </w:p>
    <w:p w14:paraId="70DAB4F7" w14:textId="77777777" w:rsidR="009765BE" w:rsidRDefault="009765BE">
      <w:pPr>
        <w:pBdr>
          <w:top w:val="single" w:sz="4" w:space="1" w:color="000000"/>
          <w:left w:val="single" w:sz="4" w:space="4" w:color="000000"/>
          <w:bottom w:val="single" w:sz="4" w:space="1" w:color="000000"/>
          <w:right w:val="single" w:sz="4" w:space="4" w:color="000000"/>
        </w:pBdr>
        <w:shd w:val="clear" w:color="auto" w:fill="F2F2F2"/>
        <w:rPr>
          <w:sz w:val="14"/>
          <w:szCs w:val="14"/>
        </w:rPr>
      </w:pPr>
    </w:p>
    <w:p w14:paraId="115D6431" w14:textId="77777777" w:rsidR="009765BE" w:rsidRDefault="001B510C">
      <w:pPr>
        <w:pBdr>
          <w:top w:val="single" w:sz="4" w:space="1" w:color="000000"/>
          <w:left w:val="single" w:sz="4" w:space="4" w:color="000000"/>
          <w:bottom w:val="single" w:sz="4" w:space="1" w:color="000000"/>
          <w:right w:val="single" w:sz="4" w:space="4" w:color="000000"/>
        </w:pBdr>
        <w:shd w:val="clear" w:color="auto" w:fill="F2F2F2"/>
        <w:rPr>
          <w:sz w:val="14"/>
          <w:szCs w:val="14"/>
        </w:rPr>
      </w:pPr>
      <w:r>
        <w:rPr>
          <w:sz w:val="14"/>
          <w:szCs w:val="14"/>
        </w:rPr>
        <w:t xml:space="preserve">It is suggested that you study the sections referring to prescribing in Pregnancy and Breastfeeding of the </w:t>
      </w:r>
      <w:hyperlink r:id="rId90">
        <w:r>
          <w:rPr>
            <w:color w:val="0563C1"/>
            <w:sz w:val="14"/>
            <w:szCs w:val="14"/>
            <w:u w:val="single"/>
          </w:rPr>
          <w:t>BNF</w:t>
        </w:r>
      </w:hyperlink>
      <w:r>
        <w:rPr>
          <w:sz w:val="14"/>
          <w:szCs w:val="14"/>
        </w:rPr>
        <w:t xml:space="preserve"> for the following and then answer the questions which follow.</w:t>
      </w:r>
    </w:p>
    <w:p w14:paraId="46D9540A" w14:textId="77777777" w:rsidR="009765BE" w:rsidRDefault="001B510C">
      <w:pPr>
        <w:pBdr>
          <w:top w:val="single" w:sz="4" w:space="1" w:color="000000"/>
          <w:left w:val="single" w:sz="4" w:space="4" w:color="000000"/>
          <w:bottom w:val="single" w:sz="4" w:space="1" w:color="000000"/>
          <w:right w:val="single" w:sz="4" w:space="4" w:color="000000"/>
        </w:pBdr>
        <w:shd w:val="clear" w:color="auto" w:fill="F2F2F2"/>
        <w:rPr>
          <w:sz w:val="14"/>
          <w:szCs w:val="14"/>
        </w:rPr>
      </w:pPr>
      <w:r>
        <w:rPr>
          <w:sz w:val="14"/>
          <w:szCs w:val="14"/>
        </w:rPr>
        <w:t xml:space="preserve">An example of a change in the use of a drug in pregnancy is sodium </w:t>
      </w:r>
      <w:proofErr w:type="spellStart"/>
      <w:r>
        <w:rPr>
          <w:sz w:val="14"/>
          <w:szCs w:val="14"/>
        </w:rPr>
        <w:t>valpoate</w:t>
      </w:r>
      <w:proofErr w:type="spellEnd"/>
      <w:r>
        <w:rPr>
          <w:sz w:val="14"/>
          <w:szCs w:val="14"/>
        </w:rPr>
        <w:t xml:space="preserve"> (Epilim) prescribed for epilepsy. In March 2018, the Medicines and Healthcare Products Regulatory Agency published </w:t>
      </w:r>
      <w:hyperlink r:id="rId91">
        <w:r>
          <w:rPr>
            <w:color w:val="0563C1"/>
            <w:sz w:val="14"/>
            <w:szCs w:val="14"/>
            <w:u w:val="single"/>
          </w:rPr>
          <w:t>revised guidance</w:t>
        </w:r>
      </w:hyperlink>
      <w:r>
        <w:rPr>
          <w:sz w:val="14"/>
          <w:szCs w:val="14"/>
        </w:rPr>
        <w:t>.</w:t>
      </w:r>
    </w:p>
    <w:p w14:paraId="1A79CBDE" w14:textId="77777777" w:rsidR="009765BE" w:rsidRDefault="009765BE">
      <w:pPr>
        <w:pBdr>
          <w:top w:val="single" w:sz="4" w:space="1" w:color="000000"/>
          <w:left w:val="single" w:sz="4" w:space="4" w:color="000000"/>
          <w:bottom w:val="single" w:sz="4" w:space="1" w:color="000000"/>
          <w:right w:val="single" w:sz="4" w:space="4" w:color="000000"/>
        </w:pBdr>
        <w:shd w:val="clear" w:color="auto" w:fill="F2F2F2"/>
        <w:rPr>
          <w:sz w:val="14"/>
          <w:szCs w:val="14"/>
        </w:rPr>
      </w:pPr>
    </w:p>
    <w:p w14:paraId="4D8EBB05" w14:textId="77777777" w:rsidR="009765BE" w:rsidRDefault="001B510C">
      <w:pPr>
        <w:pBdr>
          <w:top w:val="single" w:sz="4" w:space="1" w:color="000000"/>
          <w:left w:val="single" w:sz="4" w:space="4" w:color="000000"/>
          <w:bottom w:val="single" w:sz="4" w:space="1" w:color="000000"/>
          <w:right w:val="single" w:sz="4" w:space="4" w:color="000000"/>
        </w:pBdr>
        <w:shd w:val="clear" w:color="auto" w:fill="F2F2F2"/>
        <w:rPr>
          <w:sz w:val="14"/>
          <w:szCs w:val="14"/>
        </w:rPr>
      </w:pPr>
      <w:r>
        <w:rPr>
          <w:sz w:val="14"/>
          <w:szCs w:val="14"/>
        </w:rPr>
        <w:t>Which of the following drugs are considered safe to prescribe in pregnancy? If not, in which trimester should these drugs be avoided?</w:t>
      </w:r>
    </w:p>
    <w:p w14:paraId="77A99192" w14:textId="77777777" w:rsidR="009765BE" w:rsidRDefault="001B510C">
      <w:pPr>
        <w:pBdr>
          <w:top w:val="single" w:sz="4" w:space="1" w:color="000000"/>
          <w:left w:val="single" w:sz="4" w:space="4" w:color="000000"/>
          <w:bottom w:val="single" w:sz="4" w:space="1" w:color="000000"/>
          <w:right w:val="single" w:sz="4" w:space="4" w:color="000000"/>
        </w:pBdr>
        <w:shd w:val="clear" w:color="auto" w:fill="F2F2F2"/>
        <w:rPr>
          <w:sz w:val="14"/>
          <w:szCs w:val="14"/>
        </w:rPr>
      </w:pPr>
      <w:r>
        <w:rPr>
          <w:sz w:val="14"/>
          <w:szCs w:val="14"/>
        </w:rPr>
        <w:t>•</w:t>
      </w:r>
      <w:r>
        <w:rPr>
          <w:sz w:val="14"/>
          <w:szCs w:val="14"/>
        </w:rPr>
        <w:tab/>
        <w:t>Diclofenac</w:t>
      </w:r>
    </w:p>
    <w:p w14:paraId="3F427750" w14:textId="77777777" w:rsidR="009765BE" w:rsidRDefault="001B510C">
      <w:pPr>
        <w:pBdr>
          <w:top w:val="single" w:sz="4" w:space="1" w:color="000000"/>
          <w:left w:val="single" w:sz="4" w:space="4" w:color="000000"/>
          <w:bottom w:val="single" w:sz="4" w:space="1" w:color="000000"/>
          <w:right w:val="single" w:sz="4" w:space="4" w:color="000000"/>
        </w:pBdr>
        <w:shd w:val="clear" w:color="auto" w:fill="F2F2F2"/>
        <w:rPr>
          <w:sz w:val="14"/>
          <w:szCs w:val="14"/>
        </w:rPr>
      </w:pPr>
      <w:r>
        <w:rPr>
          <w:sz w:val="14"/>
          <w:szCs w:val="14"/>
        </w:rPr>
        <w:t>•</w:t>
      </w:r>
      <w:r>
        <w:rPr>
          <w:sz w:val="14"/>
          <w:szCs w:val="14"/>
        </w:rPr>
        <w:tab/>
        <w:t>Amoxycillin</w:t>
      </w:r>
    </w:p>
    <w:p w14:paraId="73E819D7" w14:textId="77777777" w:rsidR="009765BE" w:rsidRDefault="001B510C">
      <w:pPr>
        <w:pBdr>
          <w:top w:val="single" w:sz="4" w:space="1" w:color="000000"/>
          <w:left w:val="single" w:sz="4" w:space="4" w:color="000000"/>
          <w:bottom w:val="single" w:sz="4" w:space="1" w:color="000000"/>
          <w:right w:val="single" w:sz="4" w:space="4" w:color="000000"/>
        </w:pBdr>
        <w:shd w:val="clear" w:color="auto" w:fill="F2F2F2"/>
        <w:rPr>
          <w:sz w:val="14"/>
          <w:szCs w:val="14"/>
        </w:rPr>
      </w:pPr>
      <w:r>
        <w:rPr>
          <w:sz w:val="14"/>
          <w:szCs w:val="14"/>
        </w:rPr>
        <w:t>•</w:t>
      </w:r>
      <w:r>
        <w:rPr>
          <w:sz w:val="14"/>
          <w:szCs w:val="14"/>
        </w:rPr>
        <w:tab/>
        <w:t>Paracetamol</w:t>
      </w:r>
    </w:p>
    <w:p w14:paraId="2A344EE2" w14:textId="77777777" w:rsidR="009765BE" w:rsidRDefault="001B510C">
      <w:pPr>
        <w:pBdr>
          <w:top w:val="single" w:sz="4" w:space="1" w:color="000000"/>
          <w:left w:val="single" w:sz="4" w:space="4" w:color="000000"/>
          <w:bottom w:val="single" w:sz="4" w:space="1" w:color="000000"/>
          <w:right w:val="single" w:sz="4" w:space="4" w:color="000000"/>
        </w:pBdr>
        <w:shd w:val="clear" w:color="auto" w:fill="F2F2F2"/>
        <w:rPr>
          <w:sz w:val="14"/>
          <w:szCs w:val="14"/>
        </w:rPr>
      </w:pPr>
      <w:r>
        <w:rPr>
          <w:sz w:val="14"/>
          <w:szCs w:val="14"/>
        </w:rPr>
        <w:t>•</w:t>
      </w:r>
      <w:r>
        <w:rPr>
          <w:sz w:val="14"/>
          <w:szCs w:val="14"/>
        </w:rPr>
        <w:tab/>
        <w:t>Tetracycline</w:t>
      </w:r>
    </w:p>
    <w:p w14:paraId="33C2FEA8" w14:textId="77777777" w:rsidR="009765BE" w:rsidRDefault="001B510C">
      <w:pPr>
        <w:pBdr>
          <w:top w:val="single" w:sz="4" w:space="1" w:color="000000"/>
          <w:left w:val="single" w:sz="4" w:space="4" w:color="000000"/>
          <w:bottom w:val="single" w:sz="4" w:space="1" w:color="000000"/>
          <w:right w:val="single" w:sz="4" w:space="4" w:color="000000"/>
        </w:pBdr>
        <w:shd w:val="clear" w:color="auto" w:fill="F2F2F2"/>
        <w:rPr>
          <w:sz w:val="14"/>
          <w:szCs w:val="14"/>
        </w:rPr>
      </w:pPr>
      <w:r>
        <w:rPr>
          <w:sz w:val="14"/>
          <w:szCs w:val="14"/>
        </w:rPr>
        <w:t>Which of the following drugs are considered safe to prescribe to a breast-feeding mother?</w:t>
      </w:r>
    </w:p>
    <w:p w14:paraId="5AB0429B" w14:textId="77777777" w:rsidR="009765BE" w:rsidRDefault="001B510C">
      <w:pPr>
        <w:pBdr>
          <w:top w:val="single" w:sz="4" w:space="1" w:color="000000"/>
          <w:left w:val="single" w:sz="4" w:space="4" w:color="000000"/>
          <w:bottom w:val="single" w:sz="4" w:space="1" w:color="000000"/>
          <w:right w:val="single" w:sz="4" w:space="4" w:color="000000"/>
        </w:pBdr>
        <w:shd w:val="clear" w:color="auto" w:fill="F2F2F2"/>
        <w:rPr>
          <w:sz w:val="14"/>
          <w:szCs w:val="14"/>
        </w:rPr>
      </w:pPr>
      <w:r>
        <w:rPr>
          <w:sz w:val="14"/>
          <w:szCs w:val="14"/>
        </w:rPr>
        <w:t>•</w:t>
      </w:r>
      <w:r>
        <w:rPr>
          <w:sz w:val="14"/>
          <w:szCs w:val="14"/>
        </w:rPr>
        <w:tab/>
        <w:t>Aspirin</w:t>
      </w:r>
    </w:p>
    <w:p w14:paraId="36F80A67" w14:textId="77777777" w:rsidR="009765BE" w:rsidRDefault="001B510C">
      <w:pPr>
        <w:pBdr>
          <w:top w:val="single" w:sz="4" w:space="1" w:color="000000"/>
          <w:left w:val="single" w:sz="4" w:space="4" w:color="000000"/>
          <w:bottom w:val="single" w:sz="4" w:space="1" w:color="000000"/>
          <w:right w:val="single" w:sz="4" w:space="4" w:color="000000"/>
        </w:pBdr>
        <w:shd w:val="clear" w:color="auto" w:fill="F2F2F2"/>
        <w:rPr>
          <w:sz w:val="14"/>
          <w:szCs w:val="14"/>
        </w:rPr>
      </w:pPr>
      <w:r>
        <w:rPr>
          <w:sz w:val="14"/>
          <w:szCs w:val="14"/>
        </w:rPr>
        <w:t>•</w:t>
      </w:r>
      <w:r>
        <w:rPr>
          <w:sz w:val="14"/>
          <w:szCs w:val="14"/>
        </w:rPr>
        <w:tab/>
        <w:t>Ibuprofen</w:t>
      </w:r>
    </w:p>
    <w:p w14:paraId="64B3DFF1" w14:textId="77777777" w:rsidR="009765BE" w:rsidRDefault="001B510C">
      <w:pPr>
        <w:pBdr>
          <w:top w:val="single" w:sz="4" w:space="1" w:color="000000"/>
          <w:left w:val="single" w:sz="4" w:space="4" w:color="000000"/>
          <w:bottom w:val="single" w:sz="4" w:space="1" w:color="000000"/>
          <w:right w:val="single" w:sz="4" w:space="4" w:color="000000"/>
        </w:pBdr>
        <w:shd w:val="clear" w:color="auto" w:fill="F2F2F2"/>
        <w:rPr>
          <w:sz w:val="14"/>
          <w:szCs w:val="14"/>
        </w:rPr>
      </w:pPr>
      <w:r>
        <w:rPr>
          <w:sz w:val="14"/>
          <w:szCs w:val="14"/>
        </w:rPr>
        <w:t>•</w:t>
      </w:r>
      <w:r>
        <w:rPr>
          <w:sz w:val="14"/>
          <w:szCs w:val="14"/>
        </w:rPr>
        <w:tab/>
        <w:t>Tetracycline.</w:t>
      </w:r>
    </w:p>
    <w:p w14:paraId="31D6F751" w14:textId="77777777" w:rsidR="00DB264B" w:rsidRDefault="00DB264B" w:rsidP="00DB264B">
      <w:pPr>
        <w:pStyle w:val="NormalWeb"/>
        <w:contextualSpacing/>
        <w:rPr>
          <w:b/>
          <w:bCs/>
          <w:sz w:val="14"/>
          <w:szCs w:val="14"/>
        </w:rPr>
      </w:pPr>
      <w:r w:rsidRPr="005D36AA">
        <w:rPr>
          <w:b/>
          <w:bCs/>
          <w:sz w:val="14"/>
          <w:szCs w:val="14"/>
        </w:rPr>
        <w:t>Suggested answers</w:t>
      </w:r>
    </w:p>
    <w:p w14:paraId="1EDAB75E" w14:textId="77777777" w:rsidR="00DB264B" w:rsidRDefault="00DB264B" w:rsidP="00DB264B">
      <w:pPr>
        <w:pStyle w:val="NormalWeb"/>
        <w:contextualSpacing/>
        <w:rPr>
          <w:b/>
          <w:bCs/>
          <w:sz w:val="14"/>
          <w:szCs w:val="14"/>
        </w:rPr>
      </w:pPr>
      <w:r>
        <w:rPr>
          <w:b/>
          <w:bCs/>
          <w:sz w:val="14"/>
          <w:szCs w:val="14"/>
        </w:rPr>
        <w:t>Pregnancy:</w:t>
      </w:r>
    </w:p>
    <w:p w14:paraId="21171076" w14:textId="0CDF3B31" w:rsidR="00DB264B" w:rsidRDefault="00DB264B" w:rsidP="00DB264B">
      <w:pPr>
        <w:pStyle w:val="NormalWeb"/>
        <w:contextualSpacing/>
        <w:rPr>
          <w:sz w:val="14"/>
          <w:szCs w:val="14"/>
        </w:rPr>
      </w:pPr>
      <w:r w:rsidRPr="00B1369B">
        <w:rPr>
          <w:sz w:val="14"/>
          <w:szCs w:val="14"/>
        </w:rPr>
        <w:t>Diclofenac: Avoid unless the potential benefit outweighs the risk.</w:t>
      </w:r>
      <w:r>
        <w:rPr>
          <w:sz w:val="14"/>
          <w:szCs w:val="14"/>
        </w:rPr>
        <w:t xml:space="preserve"> </w:t>
      </w:r>
      <w:r w:rsidRPr="00B1369B">
        <w:rPr>
          <w:sz w:val="14"/>
          <w:szCs w:val="14"/>
        </w:rPr>
        <w:t xml:space="preserve">Avoid during the third trimester (risk of closure of </w:t>
      </w:r>
      <w:proofErr w:type="spellStart"/>
      <w:r w:rsidRPr="00B1369B">
        <w:rPr>
          <w:sz w:val="14"/>
          <w:szCs w:val="14"/>
        </w:rPr>
        <w:t>fetal</w:t>
      </w:r>
      <w:proofErr w:type="spellEnd"/>
      <w:r w:rsidRPr="00B1369B">
        <w:rPr>
          <w:sz w:val="14"/>
          <w:szCs w:val="14"/>
        </w:rPr>
        <w:t xml:space="preserve"> ductus arteriosus </w:t>
      </w:r>
      <w:r w:rsidRPr="00B1369B">
        <w:rPr>
          <w:rStyle w:val="Emphasis"/>
          <w:sz w:val="14"/>
          <w:szCs w:val="14"/>
        </w:rPr>
        <w:t>in utero</w:t>
      </w:r>
      <w:r w:rsidRPr="00B1369B">
        <w:rPr>
          <w:sz w:val="14"/>
          <w:szCs w:val="14"/>
        </w:rPr>
        <w:t xml:space="preserve"> and possibly persistent pulmonary hypertension of the </w:t>
      </w:r>
      <w:proofErr w:type="spellStart"/>
      <w:r w:rsidRPr="00B1369B">
        <w:rPr>
          <w:sz w:val="14"/>
          <w:szCs w:val="14"/>
        </w:rPr>
        <w:t>newborn</w:t>
      </w:r>
      <w:proofErr w:type="spellEnd"/>
      <w:r w:rsidRPr="00B1369B">
        <w:rPr>
          <w:sz w:val="14"/>
          <w:szCs w:val="14"/>
        </w:rPr>
        <w:t xml:space="preserve">); onset of labour may be </w:t>
      </w:r>
      <w:proofErr w:type="gramStart"/>
      <w:r w:rsidRPr="00B1369B">
        <w:rPr>
          <w:sz w:val="14"/>
          <w:szCs w:val="14"/>
        </w:rPr>
        <w:t>delayed</w:t>
      </w:r>
      <w:proofErr w:type="gramEnd"/>
      <w:r w:rsidRPr="00B1369B">
        <w:rPr>
          <w:sz w:val="14"/>
          <w:szCs w:val="14"/>
        </w:rPr>
        <w:t xml:space="preserve"> and duration may be increased.</w:t>
      </w:r>
    </w:p>
    <w:p w14:paraId="2D087794" w14:textId="77777777" w:rsidR="00DB264B" w:rsidRPr="00B1369B" w:rsidRDefault="00DB264B" w:rsidP="00DB264B">
      <w:pPr>
        <w:pStyle w:val="NormalWeb"/>
        <w:contextualSpacing/>
        <w:rPr>
          <w:sz w:val="14"/>
          <w:szCs w:val="14"/>
        </w:rPr>
      </w:pPr>
      <w:r w:rsidRPr="00B1369B">
        <w:rPr>
          <w:sz w:val="14"/>
          <w:szCs w:val="14"/>
        </w:rPr>
        <w:t>Amoxycillin: No known concerns</w:t>
      </w:r>
    </w:p>
    <w:p w14:paraId="38E0327F" w14:textId="77777777" w:rsidR="00DB264B" w:rsidRPr="00B1369B" w:rsidRDefault="00DB264B" w:rsidP="00DB264B">
      <w:pPr>
        <w:pStyle w:val="NormalWeb"/>
        <w:contextualSpacing/>
        <w:rPr>
          <w:sz w:val="14"/>
          <w:szCs w:val="14"/>
        </w:rPr>
      </w:pPr>
      <w:r w:rsidRPr="00B1369B">
        <w:rPr>
          <w:sz w:val="14"/>
          <w:szCs w:val="14"/>
        </w:rPr>
        <w:t>Paracetamol: No known concerns</w:t>
      </w:r>
    </w:p>
    <w:p w14:paraId="2A975915" w14:textId="4F393EA7" w:rsidR="00DB264B" w:rsidRPr="00DB264B" w:rsidRDefault="00DB264B" w:rsidP="00DB264B">
      <w:pPr>
        <w:pStyle w:val="NormalWeb"/>
        <w:rPr>
          <w:sz w:val="14"/>
          <w:szCs w:val="14"/>
        </w:rPr>
      </w:pPr>
      <w:r w:rsidRPr="00B1369B">
        <w:rPr>
          <w:sz w:val="14"/>
          <w:szCs w:val="14"/>
        </w:rPr>
        <w:t xml:space="preserve">Tetracycline: Should </w:t>
      </w:r>
      <w:r w:rsidRPr="00B1369B">
        <w:rPr>
          <w:rStyle w:val="Strong"/>
          <w:sz w:val="14"/>
          <w:szCs w:val="14"/>
        </w:rPr>
        <w:t>not</w:t>
      </w:r>
      <w:r w:rsidRPr="00B1369B">
        <w:rPr>
          <w:sz w:val="14"/>
          <w:szCs w:val="14"/>
        </w:rPr>
        <w:t xml:space="preserve"> be given to pregnant women; effects on skeletal development have been documented in the first trimester in </w:t>
      </w:r>
      <w:r w:rsidRPr="00B1369B">
        <w:rPr>
          <w:rStyle w:val="Emphasis"/>
          <w:sz w:val="14"/>
          <w:szCs w:val="14"/>
        </w:rPr>
        <w:t>animal</w:t>
      </w:r>
      <w:r w:rsidRPr="00B1369B">
        <w:rPr>
          <w:sz w:val="14"/>
          <w:szCs w:val="14"/>
        </w:rPr>
        <w:t xml:space="preserve"> studies. Administration during the second or third trimester may cause discoloration of the child’s teeth, and maternal hepatotoxicity has been reported with large parenteral doses.</w:t>
      </w:r>
    </w:p>
    <w:p w14:paraId="7CBFFD16" w14:textId="77777777" w:rsidR="00DB264B" w:rsidRDefault="00DB264B" w:rsidP="00DB264B">
      <w:pPr>
        <w:pStyle w:val="NormalWeb"/>
        <w:contextualSpacing/>
        <w:rPr>
          <w:b/>
          <w:bCs/>
          <w:sz w:val="14"/>
          <w:szCs w:val="14"/>
        </w:rPr>
      </w:pPr>
      <w:r w:rsidRPr="005D36AA">
        <w:rPr>
          <w:b/>
          <w:bCs/>
          <w:sz w:val="14"/>
          <w:szCs w:val="14"/>
        </w:rPr>
        <w:t>Breast feeding:</w:t>
      </w:r>
    </w:p>
    <w:p w14:paraId="62022BE8" w14:textId="7A176003" w:rsidR="00DB264B" w:rsidRDefault="00DB264B" w:rsidP="00DB264B">
      <w:pPr>
        <w:pStyle w:val="NormalWeb"/>
        <w:contextualSpacing/>
        <w:rPr>
          <w:sz w:val="14"/>
          <w:szCs w:val="14"/>
        </w:rPr>
      </w:pPr>
      <w:r w:rsidRPr="005D36AA">
        <w:rPr>
          <w:sz w:val="14"/>
          <w:szCs w:val="14"/>
        </w:rPr>
        <w:t>Aspirin – avoid use when breast feeding due to the risk of Reye’s syndrome in the infant. It can impair platelet function and produce hypoprothrombinaemia in infants who may be low in Vitamin K.</w:t>
      </w:r>
    </w:p>
    <w:p w14:paraId="6DCB3C70" w14:textId="77777777" w:rsidR="00DB264B" w:rsidRPr="00DB264B" w:rsidRDefault="00DB264B" w:rsidP="00DB264B">
      <w:pPr>
        <w:pStyle w:val="NormalWeb"/>
        <w:contextualSpacing/>
        <w:rPr>
          <w:b/>
          <w:bCs/>
          <w:sz w:val="14"/>
          <w:szCs w:val="14"/>
        </w:rPr>
      </w:pPr>
    </w:p>
    <w:p w14:paraId="085B419F" w14:textId="28DA7D84" w:rsidR="00DB264B" w:rsidRDefault="00DB264B" w:rsidP="00DB264B">
      <w:pPr>
        <w:pStyle w:val="NormalWeb"/>
        <w:contextualSpacing/>
        <w:rPr>
          <w:sz w:val="14"/>
          <w:szCs w:val="14"/>
        </w:rPr>
      </w:pPr>
      <w:r w:rsidRPr="005D36AA">
        <w:rPr>
          <w:sz w:val="14"/>
          <w:szCs w:val="14"/>
        </w:rPr>
        <w:t xml:space="preserve">Diclofenac - use with caution during breast-feeding. The amount is too small to be </w:t>
      </w:r>
      <w:proofErr w:type="gramStart"/>
      <w:r w:rsidRPr="005D36AA">
        <w:rPr>
          <w:sz w:val="14"/>
          <w:szCs w:val="14"/>
        </w:rPr>
        <w:t>harmful</w:t>
      </w:r>
      <w:proofErr w:type="gramEnd"/>
      <w:r w:rsidRPr="005D36AA">
        <w:rPr>
          <w:sz w:val="14"/>
          <w:szCs w:val="14"/>
        </w:rPr>
        <w:t xml:space="preserve"> but some manufacturers still advise to avoid.</w:t>
      </w:r>
    </w:p>
    <w:p w14:paraId="610DE8EC" w14:textId="77777777" w:rsidR="00DB264B" w:rsidRPr="005D36AA" w:rsidRDefault="00DB264B" w:rsidP="00DB264B">
      <w:pPr>
        <w:pStyle w:val="NormalWeb"/>
        <w:contextualSpacing/>
        <w:rPr>
          <w:sz w:val="14"/>
          <w:szCs w:val="14"/>
        </w:rPr>
      </w:pPr>
    </w:p>
    <w:p w14:paraId="70D4E15F" w14:textId="7B33F69D" w:rsidR="00DB264B" w:rsidRDefault="00DB264B" w:rsidP="001F3A41">
      <w:pPr>
        <w:pStyle w:val="NormalWeb"/>
        <w:contextualSpacing/>
        <w:rPr>
          <w:sz w:val="14"/>
          <w:szCs w:val="14"/>
        </w:rPr>
      </w:pPr>
      <w:r w:rsidRPr="005D36AA">
        <w:rPr>
          <w:sz w:val="14"/>
          <w:szCs w:val="14"/>
        </w:rPr>
        <w:t xml:space="preserve">Tetracycline: Should </w:t>
      </w:r>
      <w:r w:rsidRPr="005D36AA">
        <w:rPr>
          <w:rStyle w:val="Strong"/>
          <w:sz w:val="14"/>
          <w:szCs w:val="14"/>
        </w:rPr>
        <w:t>not</w:t>
      </w:r>
      <w:r w:rsidRPr="005D36AA">
        <w:rPr>
          <w:sz w:val="14"/>
          <w:szCs w:val="14"/>
        </w:rPr>
        <w:t xml:space="preserve"> be given to women who are breast-feeding (although absorption and therefore discoloration of teeth in the infant is probably usually prevented by chelation with calcium in milk</w:t>
      </w:r>
      <w:r>
        <w:rPr>
          <w:sz w:val="14"/>
          <w:szCs w:val="14"/>
        </w:rPr>
        <w:t>.</w:t>
      </w:r>
    </w:p>
    <w:p w14:paraId="007D8835" w14:textId="77777777" w:rsidR="009765BE" w:rsidRDefault="009765BE">
      <w:pPr>
        <w:rPr>
          <w:sz w:val="18"/>
          <w:szCs w:val="18"/>
        </w:rPr>
      </w:pPr>
    </w:p>
    <w:p w14:paraId="6ADF1545" w14:textId="73A395C6" w:rsidR="009765BE" w:rsidRDefault="001B510C">
      <w:pPr>
        <w:rPr>
          <w:b/>
          <w:sz w:val="18"/>
          <w:szCs w:val="18"/>
        </w:rPr>
      </w:pPr>
      <w:bookmarkStart w:id="46" w:name="bookmark=id.2bn6wsx" w:colFirst="0" w:colLast="0"/>
      <w:bookmarkEnd w:id="46"/>
      <w:r>
        <w:rPr>
          <w:b/>
          <w:sz w:val="18"/>
          <w:szCs w:val="18"/>
        </w:rPr>
        <w:t>Adverse Drug Reactions</w:t>
      </w:r>
      <w:r w:rsidR="00D6075D">
        <w:rPr>
          <w:b/>
          <w:sz w:val="18"/>
          <w:szCs w:val="18"/>
        </w:rPr>
        <w:tab/>
      </w:r>
      <w:r w:rsidR="00D6075D">
        <w:rPr>
          <w:b/>
          <w:sz w:val="18"/>
          <w:szCs w:val="18"/>
        </w:rPr>
        <w:tab/>
      </w:r>
      <w:r w:rsidR="00D6075D">
        <w:rPr>
          <w:b/>
          <w:sz w:val="18"/>
          <w:szCs w:val="18"/>
        </w:rPr>
        <w:tab/>
      </w:r>
      <w:r w:rsidR="00D6075D">
        <w:rPr>
          <w:b/>
          <w:sz w:val="18"/>
          <w:szCs w:val="18"/>
        </w:rPr>
        <w:tab/>
      </w:r>
      <w:r w:rsidR="00D6075D">
        <w:rPr>
          <w:b/>
          <w:sz w:val="18"/>
          <w:szCs w:val="18"/>
        </w:rPr>
        <w:tab/>
      </w:r>
      <w:r w:rsidR="00D6075D">
        <w:rPr>
          <w:b/>
          <w:sz w:val="18"/>
          <w:szCs w:val="18"/>
        </w:rPr>
        <w:tab/>
      </w:r>
      <w:r w:rsidR="00D6075D">
        <w:rPr>
          <w:b/>
          <w:sz w:val="18"/>
          <w:szCs w:val="18"/>
        </w:rPr>
        <w:tab/>
      </w:r>
      <w:r w:rsidR="00D6075D">
        <w:rPr>
          <w:b/>
          <w:sz w:val="18"/>
          <w:szCs w:val="18"/>
        </w:rPr>
        <w:tab/>
      </w:r>
      <w:r w:rsidR="00D6075D">
        <w:rPr>
          <w:b/>
          <w:sz w:val="18"/>
          <w:szCs w:val="18"/>
        </w:rPr>
        <w:tab/>
      </w:r>
      <w:hyperlink w:anchor="_top" w:history="1">
        <w:r w:rsidR="00D6075D" w:rsidRPr="00D6075D">
          <w:rPr>
            <w:rStyle w:val="Hyperlink"/>
            <w:bCs/>
            <w:sz w:val="18"/>
            <w:szCs w:val="18"/>
          </w:rPr>
          <w:t>Menu</w:t>
        </w:r>
      </w:hyperlink>
    </w:p>
    <w:p w14:paraId="0B3FE4DE" w14:textId="77777777" w:rsidR="009765BE" w:rsidRDefault="009765BE">
      <w:pPr>
        <w:rPr>
          <w:sz w:val="18"/>
          <w:szCs w:val="18"/>
        </w:rPr>
      </w:pPr>
    </w:p>
    <w:tbl>
      <w:tblPr>
        <w:tblStyle w:val="affffc"/>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60E2F11C" w14:textId="77777777">
        <w:tc>
          <w:tcPr>
            <w:tcW w:w="9016" w:type="dxa"/>
            <w:shd w:val="clear" w:color="auto" w:fill="F2F2F2"/>
          </w:tcPr>
          <w:p w14:paraId="2D3BCDC6" w14:textId="77777777" w:rsidR="009765BE" w:rsidRDefault="001B510C">
            <w:pPr>
              <w:rPr>
                <w:sz w:val="14"/>
                <w:szCs w:val="14"/>
              </w:rPr>
            </w:pPr>
            <w:r>
              <w:rPr>
                <w:sz w:val="14"/>
                <w:szCs w:val="14"/>
              </w:rPr>
              <w:t>Activity 1:</w:t>
            </w:r>
          </w:p>
          <w:p w14:paraId="6A51F673" w14:textId="77777777" w:rsidR="009765BE" w:rsidRDefault="001B510C">
            <w:pPr>
              <w:rPr>
                <w:b/>
                <w:sz w:val="14"/>
                <w:szCs w:val="14"/>
              </w:rPr>
            </w:pPr>
            <w:r>
              <w:rPr>
                <w:b/>
                <w:sz w:val="14"/>
                <w:szCs w:val="14"/>
              </w:rPr>
              <w:t>Adverse Drug Reactions - Paracetamol</w:t>
            </w:r>
          </w:p>
          <w:p w14:paraId="65688B97" w14:textId="77777777" w:rsidR="009765BE" w:rsidRDefault="001B510C">
            <w:pPr>
              <w:rPr>
                <w:sz w:val="14"/>
                <w:szCs w:val="14"/>
              </w:rPr>
            </w:pPr>
            <w:r>
              <w:rPr>
                <w:sz w:val="14"/>
                <w:szCs w:val="14"/>
              </w:rPr>
              <w:t>Watch the video excerpt above and listen to the commentary, then go on to answer the following questions:</w:t>
            </w:r>
          </w:p>
          <w:p w14:paraId="76C01CAF" w14:textId="77777777" w:rsidR="009765BE" w:rsidRDefault="001B510C">
            <w:pPr>
              <w:rPr>
                <w:sz w:val="14"/>
                <w:szCs w:val="14"/>
              </w:rPr>
            </w:pPr>
            <w:r>
              <w:rPr>
                <w:sz w:val="14"/>
                <w:szCs w:val="14"/>
              </w:rPr>
              <w:t>1. What are the cautions and contraindications for paracetamol?</w:t>
            </w:r>
          </w:p>
          <w:p w14:paraId="431956F1" w14:textId="77777777" w:rsidR="009765BE" w:rsidRDefault="001B510C">
            <w:pPr>
              <w:rPr>
                <w:sz w:val="14"/>
                <w:szCs w:val="14"/>
              </w:rPr>
            </w:pPr>
            <w:r>
              <w:rPr>
                <w:sz w:val="14"/>
                <w:szCs w:val="14"/>
              </w:rPr>
              <w:t>2. What are the adverse effects of paracetamol?</w:t>
            </w:r>
          </w:p>
          <w:p w14:paraId="3E292EA6" w14:textId="77777777" w:rsidR="009765BE" w:rsidRDefault="001B510C">
            <w:pPr>
              <w:rPr>
                <w:sz w:val="14"/>
                <w:szCs w:val="14"/>
              </w:rPr>
            </w:pPr>
            <w:r>
              <w:rPr>
                <w:sz w:val="14"/>
                <w:szCs w:val="14"/>
              </w:rPr>
              <w:t>3. What information and advice should you give to a person prescribed/taking paracetamol?</w:t>
            </w:r>
          </w:p>
          <w:p w14:paraId="4CEF5AA4" w14:textId="77777777" w:rsidR="009765BE" w:rsidRDefault="001B510C">
            <w:pPr>
              <w:rPr>
                <w:sz w:val="14"/>
                <w:szCs w:val="14"/>
              </w:rPr>
            </w:pPr>
            <w:r>
              <w:rPr>
                <w:sz w:val="14"/>
                <w:szCs w:val="14"/>
              </w:rPr>
              <w:br/>
              <w:t xml:space="preserve">Answers can be found on the following excellent web page: Analgesia mild to moderate pain - paracetamol information for the prescriber NICE 2019  </w:t>
            </w:r>
          </w:p>
          <w:p w14:paraId="1575123C" w14:textId="77777777" w:rsidR="009765BE" w:rsidRDefault="001B510C">
            <w:pPr>
              <w:rPr>
                <w:sz w:val="14"/>
                <w:szCs w:val="14"/>
              </w:rPr>
            </w:pPr>
            <w:r>
              <w:rPr>
                <w:sz w:val="14"/>
                <w:szCs w:val="14"/>
              </w:rPr>
              <w:t>You may wish to do the same activity for other analgesia available on the same web</w:t>
            </w:r>
          </w:p>
          <w:p w14:paraId="4749344E" w14:textId="77777777" w:rsidR="009765BE" w:rsidRDefault="009765BE">
            <w:pPr>
              <w:rPr>
                <w:sz w:val="14"/>
                <w:szCs w:val="14"/>
              </w:rPr>
            </w:pPr>
          </w:p>
          <w:p w14:paraId="5E686A21" w14:textId="77777777" w:rsidR="009765BE" w:rsidRDefault="001B510C">
            <w:pPr>
              <w:rPr>
                <w:sz w:val="14"/>
                <w:szCs w:val="14"/>
              </w:rPr>
            </w:pPr>
            <w:r>
              <w:rPr>
                <w:sz w:val="14"/>
                <w:szCs w:val="14"/>
              </w:rPr>
              <w:t xml:space="preserve">*Link: </w:t>
            </w:r>
            <w:hyperlink r:id="rId92" w:anchor="!scenario:1">
              <w:r>
                <w:rPr>
                  <w:color w:val="0563C1"/>
                  <w:sz w:val="14"/>
                  <w:szCs w:val="14"/>
                  <w:u w:val="single"/>
                </w:rPr>
                <w:t>https://cks.nice.org.uk/topics/analgesia-mild-to-moderate-pain/#!scenario:1</w:t>
              </w:r>
            </w:hyperlink>
          </w:p>
          <w:p w14:paraId="66BC4D00" w14:textId="77777777" w:rsidR="009765BE" w:rsidRDefault="009765BE">
            <w:pPr>
              <w:rPr>
                <w:sz w:val="14"/>
                <w:szCs w:val="14"/>
              </w:rPr>
            </w:pPr>
          </w:p>
        </w:tc>
      </w:tr>
    </w:tbl>
    <w:p w14:paraId="7D489F87" w14:textId="77777777" w:rsidR="009765BE" w:rsidRDefault="009765BE">
      <w:pPr>
        <w:rPr>
          <w:sz w:val="14"/>
          <w:szCs w:val="14"/>
        </w:rPr>
      </w:pPr>
    </w:p>
    <w:sdt>
      <w:sdtPr>
        <w:tag w:val="goog_rdk_1"/>
        <w:id w:val="1955822846"/>
      </w:sdtPr>
      <w:sdtContent>
        <w:p w14:paraId="661CEE82" w14:textId="77777777" w:rsidR="009765BE" w:rsidRDefault="001B510C">
          <w:pPr>
            <w:rPr>
              <w:b/>
              <w:sz w:val="14"/>
              <w:szCs w:val="14"/>
            </w:rPr>
          </w:pPr>
          <w:r>
            <w:rPr>
              <w:b/>
              <w:sz w:val="14"/>
              <w:szCs w:val="14"/>
            </w:rPr>
            <w:t>Suggested answers:</w:t>
          </w:r>
        </w:p>
      </w:sdtContent>
    </w:sdt>
    <w:p w14:paraId="7EF6E3CA" w14:textId="77777777" w:rsidR="009765BE" w:rsidRDefault="001B510C">
      <w:pPr>
        <w:rPr>
          <w:sz w:val="14"/>
          <w:szCs w:val="14"/>
        </w:rPr>
      </w:pPr>
      <w:r>
        <w:rPr>
          <w:sz w:val="14"/>
          <w:szCs w:val="14"/>
        </w:rPr>
        <w:t>1) Cautions and contraindication for paracetamol: check when paracetamol was last administered and maximum adult dose 4g in 24 hours.</w:t>
      </w:r>
      <w:r>
        <w:rPr>
          <w:sz w:val="14"/>
          <w:szCs w:val="14"/>
        </w:rPr>
        <w:br/>
        <w:t>Dose reduction required in those less than 50kg body weight. Administer cautiously in hepatic disease, chronic dehydration, malnutrition</w:t>
      </w:r>
    </w:p>
    <w:p w14:paraId="608DB22B" w14:textId="77777777" w:rsidR="009765BE" w:rsidRDefault="001B510C">
      <w:pPr>
        <w:rPr>
          <w:sz w:val="14"/>
          <w:szCs w:val="14"/>
        </w:rPr>
      </w:pPr>
      <w:r>
        <w:rPr>
          <w:sz w:val="14"/>
          <w:szCs w:val="14"/>
        </w:rPr>
        <w:t xml:space="preserve">2) Adverse effects – hepatic failure seen in overdose. Rare side effects include acute generalised </w:t>
      </w:r>
      <w:proofErr w:type="spellStart"/>
      <w:r>
        <w:rPr>
          <w:sz w:val="14"/>
          <w:szCs w:val="14"/>
        </w:rPr>
        <w:t>exanthematous</w:t>
      </w:r>
      <w:proofErr w:type="spellEnd"/>
      <w:r>
        <w:rPr>
          <w:sz w:val="14"/>
          <w:szCs w:val="14"/>
        </w:rPr>
        <w:t xml:space="preserve"> pustulosis, malaise, skin reaction, Stevens-Johnson syndrome</w:t>
      </w:r>
    </w:p>
    <w:p w14:paraId="36F90A24" w14:textId="77777777" w:rsidR="009765BE" w:rsidRDefault="001B510C">
      <w:pPr>
        <w:rPr>
          <w:sz w:val="14"/>
          <w:szCs w:val="14"/>
        </w:rPr>
      </w:pPr>
      <w:r>
        <w:rPr>
          <w:sz w:val="14"/>
          <w:szCs w:val="14"/>
        </w:rPr>
        <w:t>3) Advice –guidance regarding the maximum dose in 24hours and be cautious when taking compound medicines which contain paracetamol</w:t>
      </w:r>
    </w:p>
    <w:p w14:paraId="0B06DDD9" w14:textId="77777777" w:rsidR="009765BE" w:rsidRDefault="009765BE">
      <w:pPr>
        <w:rPr>
          <w:sz w:val="14"/>
          <w:szCs w:val="14"/>
        </w:rPr>
      </w:pPr>
    </w:p>
    <w:p w14:paraId="21798E59" w14:textId="77777777" w:rsidR="009765BE" w:rsidRDefault="001B510C">
      <w:pPr>
        <w:pBdr>
          <w:top w:val="single" w:sz="4" w:space="1" w:color="000000"/>
          <w:left w:val="single" w:sz="4" w:space="4" w:color="000000"/>
          <w:bottom w:val="single" w:sz="4" w:space="1" w:color="000000"/>
          <w:right w:val="single" w:sz="4" w:space="4" w:color="000000"/>
        </w:pBdr>
        <w:shd w:val="clear" w:color="auto" w:fill="F2F2F2"/>
        <w:rPr>
          <w:b/>
          <w:sz w:val="14"/>
          <w:szCs w:val="14"/>
        </w:rPr>
      </w:pPr>
      <w:r>
        <w:rPr>
          <w:b/>
          <w:sz w:val="14"/>
          <w:szCs w:val="14"/>
        </w:rPr>
        <w:t>Activity 3:</w:t>
      </w:r>
    </w:p>
    <w:p w14:paraId="4F56AEDE" w14:textId="77777777" w:rsidR="009765BE" w:rsidRDefault="001B510C">
      <w:pPr>
        <w:pBdr>
          <w:top w:val="single" w:sz="4" w:space="1" w:color="000000"/>
          <w:left w:val="single" w:sz="4" w:space="4" w:color="000000"/>
          <w:bottom w:val="single" w:sz="4" w:space="1" w:color="000000"/>
          <w:right w:val="single" w:sz="4" w:space="4" w:color="000000"/>
        </w:pBdr>
        <w:shd w:val="clear" w:color="auto" w:fill="F2F2F2"/>
        <w:rPr>
          <w:sz w:val="14"/>
          <w:szCs w:val="14"/>
        </w:rPr>
      </w:pPr>
      <w:r>
        <w:rPr>
          <w:sz w:val="14"/>
          <w:szCs w:val="14"/>
        </w:rPr>
        <w:t>Type A and B ADRs examined further.</w:t>
      </w:r>
    </w:p>
    <w:p w14:paraId="4B7F5FE0" w14:textId="77777777" w:rsidR="009765BE" w:rsidRDefault="001B510C">
      <w:pPr>
        <w:pBdr>
          <w:top w:val="single" w:sz="4" w:space="1" w:color="000000"/>
          <w:left w:val="single" w:sz="4" w:space="4" w:color="000000"/>
          <w:bottom w:val="single" w:sz="4" w:space="1" w:color="000000"/>
          <w:right w:val="single" w:sz="4" w:space="4" w:color="000000"/>
        </w:pBdr>
        <w:shd w:val="clear" w:color="auto" w:fill="F2F2F2"/>
        <w:rPr>
          <w:sz w:val="14"/>
          <w:szCs w:val="14"/>
        </w:rPr>
      </w:pPr>
      <w:r>
        <w:rPr>
          <w:sz w:val="14"/>
          <w:szCs w:val="14"/>
        </w:rPr>
        <w:t>Using a resource of your choice, read about and make notes on Type A and B Adverse Drug Reactions. You may find the resources below useful.</w:t>
      </w:r>
    </w:p>
    <w:p w14:paraId="708DFD6C" w14:textId="77777777" w:rsidR="009765BE" w:rsidRDefault="001B510C">
      <w:pPr>
        <w:pBdr>
          <w:top w:val="single" w:sz="4" w:space="1" w:color="000000"/>
          <w:left w:val="single" w:sz="4" w:space="4" w:color="000000"/>
          <w:bottom w:val="single" w:sz="4" w:space="1" w:color="000000"/>
          <w:right w:val="single" w:sz="4" w:space="4" w:color="000000"/>
        </w:pBdr>
        <w:shd w:val="clear" w:color="auto" w:fill="F2F2F2"/>
        <w:rPr>
          <w:sz w:val="14"/>
          <w:szCs w:val="14"/>
        </w:rPr>
      </w:pPr>
      <w:r>
        <w:rPr>
          <w:sz w:val="14"/>
          <w:szCs w:val="14"/>
        </w:rPr>
        <w:t xml:space="preserve">•. Barber, </w:t>
      </w:r>
      <w:proofErr w:type="spellStart"/>
      <w:r>
        <w:rPr>
          <w:sz w:val="14"/>
          <w:szCs w:val="14"/>
        </w:rPr>
        <w:t>P.and</w:t>
      </w:r>
      <w:proofErr w:type="spellEnd"/>
      <w:r>
        <w:rPr>
          <w:sz w:val="14"/>
          <w:szCs w:val="14"/>
        </w:rPr>
        <w:t xml:space="preserve"> Robertson, D. (2015) Essentials of Pharmacology for Nurses. 3rd </w:t>
      </w:r>
      <w:proofErr w:type="spellStart"/>
      <w:r>
        <w:rPr>
          <w:sz w:val="14"/>
          <w:szCs w:val="14"/>
        </w:rPr>
        <w:t>edn</w:t>
      </w:r>
      <w:proofErr w:type="spellEnd"/>
      <w:r>
        <w:rPr>
          <w:sz w:val="14"/>
          <w:szCs w:val="14"/>
        </w:rPr>
        <w:t>. McGraw-Hill (Check your institution library for the availability of this resource)</w:t>
      </w:r>
    </w:p>
    <w:p w14:paraId="12400B67" w14:textId="77777777" w:rsidR="009765BE" w:rsidRDefault="001B510C">
      <w:pPr>
        <w:pBdr>
          <w:top w:val="single" w:sz="4" w:space="1" w:color="000000"/>
          <w:left w:val="single" w:sz="4" w:space="4" w:color="000000"/>
          <w:bottom w:val="single" w:sz="4" w:space="1" w:color="000000"/>
          <w:right w:val="single" w:sz="4" w:space="4" w:color="000000"/>
        </w:pBdr>
        <w:shd w:val="clear" w:color="auto" w:fill="F2F2F2"/>
        <w:rPr>
          <w:sz w:val="14"/>
          <w:szCs w:val="14"/>
        </w:rPr>
      </w:pPr>
      <w:r>
        <w:rPr>
          <w:sz w:val="14"/>
          <w:szCs w:val="14"/>
        </w:rPr>
        <w:t xml:space="preserve">•. British National Formulary: </w:t>
      </w:r>
      <w:hyperlink r:id="rId93">
        <w:r>
          <w:rPr>
            <w:color w:val="0563C1"/>
            <w:sz w:val="14"/>
            <w:szCs w:val="14"/>
            <w:u w:val="single"/>
          </w:rPr>
          <w:t>https://bnf.nice.org.uk</w:t>
        </w:r>
      </w:hyperlink>
    </w:p>
    <w:p w14:paraId="3E0228F0" w14:textId="77777777" w:rsidR="009765BE" w:rsidRDefault="001B510C">
      <w:pPr>
        <w:pBdr>
          <w:top w:val="single" w:sz="4" w:space="1" w:color="000000"/>
          <w:left w:val="single" w:sz="4" w:space="4" w:color="000000"/>
          <w:bottom w:val="single" w:sz="4" w:space="1" w:color="000000"/>
          <w:right w:val="single" w:sz="4" w:space="4" w:color="000000"/>
        </w:pBdr>
        <w:shd w:val="clear" w:color="auto" w:fill="F2F2F2"/>
        <w:rPr>
          <w:sz w:val="14"/>
          <w:szCs w:val="14"/>
        </w:rPr>
      </w:pPr>
      <w:r>
        <w:rPr>
          <w:sz w:val="14"/>
          <w:szCs w:val="14"/>
        </w:rPr>
        <w:t xml:space="preserve">•. NICE. (2017). Adverse Drug Reactions: </w:t>
      </w:r>
      <w:hyperlink r:id="rId94" w:anchor="!background">
        <w:r>
          <w:rPr>
            <w:color w:val="0563C1"/>
            <w:sz w:val="14"/>
            <w:szCs w:val="14"/>
            <w:u w:val="single"/>
          </w:rPr>
          <w:t>https://cks.nice.org.uk/adverse-drug-reactions#!background</w:t>
        </w:r>
      </w:hyperlink>
    </w:p>
    <w:p w14:paraId="73E953B4" w14:textId="77777777" w:rsidR="009765BE" w:rsidRDefault="001B510C">
      <w:pPr>
        <w:pBdr>
          <w:top w:val="single" w:sz="4" w:space="1" w:color="000000"/>
          <w:left w:val="single" w:sz="4" w:space="4" w:color="000000"/>
          <w:bottom w:val="single" w:sz="4" w:space="1" w:color="000000"/>
          <w:right w:val="single" w:sz="4" w:space="4" w:color="000000"/>
        </w:pBdr>
        <w:shd w:val="clear" w:color="auto" w:fill="F2F2F2"/>
        <w:rPr>
          <w:sz w:val="14"/>
          <w:szCs w:val="14"/>
        </w:rPr>
      </w:pPr>
      <w:r>
        <w:rPr>
          <w:sz w:val="14"/>
          <w:szCs w:val="14"/>
        </w:rPr>
        <w:t>Here are some examples of ADRs:</w:t>
      </w:r>
    </w:p>
    <w:p w14:paraId="593D1C65" w14:textId="77777777" w:rsidR="009765BE" w:rsidRDefault="001B510C">
      <w:pPr>
        <w:pBdr>
          <w:top w:val="single" w:sz="4" w:space="1" w:color="000000"/>
          <w:left w:val="single" w:sz="4" w:space="4" w:color="000000"/>
          <w:bottom w:val="single" w:sz="4" w:space="1" w:color="000000"/>
          <w:right w:val="single" w:sz="4" w:space="4" w:color="000000"/>
        </w:pBdr>
        <w:shd w:val="clear" w:color="auto" w:fill="F2F2F2"/>
        <w:rPr>
          <w:sz w:val="14"/>
          <w:szCs w:val="14"/>
        </w:rPr>
      </w:pPr>
      <w:r>
        <w:rPr>
          <w:sz w:val="14"/>
          <w:szCs w:val="14"/>
        </w:rPr>
        <w:t>Examples of Type A ADRs:</w:t>
      </w:r>
    </w:p>
    <w:p w14:paraId="18774036" w14:textId="77777777" w:rsidR="009765BE" w:rsidRDefault="001B510C">
      <w:pPr>
        <w:pBdr>
          <w:top w:val="single" w:sz="4" w:space="1" w:color="000000"/>
          <w:left w:val="single" w:sz="4" w:space="4" w:color="000000"/>
          <w:bottom w:val="single" w:sz="4" w:space="1" w:color="000000"/>
          <w:right w:val="single" w:sz="4" w:space="4" w:color="000000"/>
        </w:pBdr>
        <w:shd w:val="clear" w:color="auto" w:fill="F2F2F2"/>
        <w:rPr>
          <w:sz w:val="14"/>
          <w:szCs w:val="14"/>
        </w:rPr>
      </w:pPr>
      <w:r>
        <w:rPr>
          <w:sz w:val="14"/>
          <w:szCs w:val="14"/>
        </w:rPr>
        <w:t xml:space="preserve">• Atenolol causes bronchoconstriction in asthma because it is a </w:t>
      </w:r>
      <w:proofErr w:type="gramStart"/>
      <w:r>
        <w:rPr>
          <w:sz w:val="14"/>
          <w:szCs w:val="14"/>
        </w:rPr>
        <w:t>beta-blocker</w:t>
      </w:r>
      <w:proofErr w:type="gramEnd"/>
      <w:r>
        <w:rPr>
          <w:sz w:val="14"/>
          <w:szCs w:val="14"/>
        </w:rPr>
        <w:t xml:space="preserve"> so it acts to antagonise the bronchial relaxant effects of beta-adrenoceptors in the lungs</w:t>
      </w:r>
    </w:p>
    <w:p w14:paraId="31E71236" w14:textId="77777777" w:rsidR="009765BE" w:rsidRDefault="001B510C">
      <w:pPr>
        <w:pBdr>
          <w:top w:val="single" w:sz="4" w:space="1" w:color="000000"/>
          <w:left w:val="single" w:sz="4" w:space="4" w:color="000000"/>
          <w:bottom w:val="single" w:sz="4" w:space="1" w:color="000000"/>
          <w:right w:val="single" w:sz="4" w:space="4" w:color="000000"/>
        </w:pBdr>
        <w:shd w:val="clear" w:color="auto" w:fill="F2F2F2"/>
        <w:rPr>
          <w:sz w:val="14"/>
          <w:szCs w:val="14"/>
        </w:rPr>
      </w:pPr>
      <w:r>
        <w:rPr>
          <w:sz w:val="14"/>
          <w:szCs w:val="14"/>
        </w:rPr>
        <w:t>•  Antibiotics cause diarrhoea and thrush by disrupting normal intestinal mucosal flora</w:t>
      </w:r>
    </w:p>
    <w:p w14:paraId="08B27D1C" w14:textId="77777777" w:rsidR="009765BE" w:rsidRDefault="001B510C">
      <w:pPr>
        <w:pBdr>
          <w:top w:val="single" w:sz="4" w:space="1" w:color="000000"/>
          <w:left w:val="single" w:sz="4" w:space="4" w:color="000000"/>
          <w:bottom w:val="single" w:sz="4" w:space="1" w:color="000000"/>
          <w:right w:val="single" w:sz="4" w:space="4" w:color="000000"/>
        </w:pBdr>
        <w:shd w:val="clear" w:color="auto" w:fill="F2F2F2"/>
        <w:rPr>
          <w:sz w:val="14"/>
          <w:szCs w:val="14"/>
        </w:rPr>
      </w:pPr>
      <w:r>
        <w:rPr>
          <w:sz w:val="14"/>
          <w:szCs w:val="14"/>
        </w:rPr>
        <w:t>• Immunosuppressants cause susceptibility to infection by depressing the immune system.</w:t>
      </w:r>
    </w:p>
    <w:p w14:paraId="42764655" w14:textId="77777777" w:rsidR="009765BE" w:rsidRDefault="001B510C">
      <w:pPr>
        <w:pBdr>
          <w:top w:val="single" w:sz="4" w:space="1" w:color="000000"/>
          <w:left w:val="single" w:sz="4" w:space="4" w:color="000000"/>
          <w:bottom w:val="single" w:sz="4" w:space="1" w:color="000000"/>
          <w:right w:val="single" w:sz="4" w:space="4" w:color="000000"/>
        </w:pBdr>
        <w:shd w:val="clear" w:color="auto" w:fill="F2F2F2"/>
        <w:rPr>
          <w:sz w:val="14"/>
          <w:szCs w:val="14"/>
        </w:rPr>
      </w:pPr>
      <w:r>
        <w:rPr>
          <w:sz w:val="14"/>
          <w:szCs w:val="14"/>
        </w:rPr>
        <w:t>Examples of Type B ADRs:</w:t>
      </w:r>
    </w:p>
    <w:p w14:paraId="4E74F655" w14:textId="77777777" w:rsidR="009765BE" w:rsidRDefault="001B510C">
      <w:pPr>
        <w:pBdr>
          <w:top w:val="single" w:sz="4" w:space="1" w:color="000000"/>
          <w:left w:val="single" w:sz="4" w:space="4" w:color="000000"/>
          <w:bottom w:val="single" w:sz="4" w:space="1" w:color="000000"/>
          <w:right w:val="single" w:sz="4" w:space="4" w:color="000000"/>
        </w:pBdr>
        <w:shd w:val="clear" w:color="auto" w:fill="F2F2F2"/>
        <w:rPr>
          <w:sz w:val="14"/>
          <w:szCs w:val="14"/>
        </w:rPr>
      </w:pPr>
      <w:r>
        <w:rPr>
          <w:sz w:val="14"/>
          <w:szCs w:val="14"/>
        </w:rPr>
        <w:t>•  Anaphylaxis with penicillin is comparatively rare and unpredictable</w:t>
      </w:r>
    </w:p>
    <w:p w14:paraId="781AF158" w14:textId="77777777" w:rsidR="009765BE" w:rsidRDefault="001B510C">
      <w:pPr>
        <w:pBdr>
          <w:top w:val="single" w:sz="4" w:space="1" w:color="000000"/>
          <w:left w:val="single" w:sz="4" w:space="4" w:color="000000"/>
          <w:bottom w:val="single" w:sz="4" w:space="1" w:color="000000"/>
          <w:right w:val="single" w:sz="4" w:space="4" w:color="000000"/>
        </w:pBdr>
        <w:shd w:val="clear" w:color="auto" w:fill="F2F2F2"/>
        <w:rPr>
          <w:sz w:val="14"/>
          <w:szCs w:val="14"/>
        </w:rPr>
      </w:pPr>
      <w:r>
        <w:rPr>
          <w:sz w:val="14"/>
          <w:szCs w:val="14"/>
        </w:rPr>
        <w:t>•. Hepatoxicity caused by troglitazone resulted in this drug being withdrawn.</w:t>
      </w:r>
    </w:p>
    <w:p w14:paraId="3CA9AE56" w14:textId="77777777" w:rsidR="009765BE" w:rsidRDefault="009765BE">
      <w:pPr>
        <w:pBdr>
          <w:top w:val="single" w:sz="4" w:space="1" w:color="000000"/>
          <w:left w:val="single" w:sz="4" w:space="4" w:color="000000"/>
          <w:bottom w:val="single" w:sz="4" w:space="1" w:color="000000"/>
          <w:right w:val="single" w:sz="4" w:space="4" w:color="000000"/>
        </w:pBdr>
        <w:rPr>
          <w:sz w:val="14"/>
          <w:szCs w:val="14"/>
        </w:rPr>
      </w:pPr>
    </w:p>
    <w:p w14:paraId="5491EC56" w14:textId="77777777" w:rsidR="009765BE" w:rsidRDefault="009765BE">
      <w:pPr>
        <w:rPr>
          <w:b/>
          <w:sz w:val="18"/>
          <w:szCs w:val="18"/>
        </w:rPr>
      </w:pPr>
    </w:p>
    <w:p w14:paraId="7D2489F0" w14:textId="77777777" w:rsidR="009765BE" w:rsidRDefault="001B510C">
      <w:pPr>
        <w:rPr>
          <w:b/>
          <w:sz w:val="18"/>
          <w:szCs w:val="18"/>
        </w:rPr>
      </w:pPr>
      <w:bookmarkStart w:id="47" w:name="bookmark=id.3h25cham4w8m" w:colFirst="0" w:colLast="0"/>
      <w:bookmarkEnd w:id="47"/>
      <w:r>
        <w:rPr>
          <w:b/>
          <w:sz w:val="18"/>
          <w:szCs w:val="18"/>
        </w:rPr>
        <w:t>Drug Interactions</w:t>
      </w:r>
    </w:p>
    <w:p w14:paraId="7DCCAF33" w14:textId="77777777" w:rsidR="009765BE" w:rsidRDefault="009765BE">
      <w:pPr>
        <w:rPr>
          <w:b/>
          <w:sz w:val="18"/>
          <w:szCs w:val="18"/>
        </w:rPr>
      </w:pPr>
    </w:p>
    <w:tbl>
      <w:tblPr>
        <w:tblStyle w:val="affffd"/>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38941EB4" w14:textId="77777777">
        <w:tc>
          <w:tcPr>
            <w:tcW w:w="9016" w:type="dxa"/>
            <w:shd w:val="clear" w:color="auto" w:fill="F2F2F2"/>
          </w:tcPr>
          <w:p w14:paraId="306A30D6" w14:textId="77777777" w:rsidR="009765BE" w:rsidRDefault="001B510C">
            <w:pPr>
              <w:rPr>
                <w:sz w:val="14"/>
                <w:szCs w:val="14"/>
              </w:rPr>
            </w:pPr>
            <w:r>
              <w:rPr>
                <w:sz w:val="14"/>
                <w:szCs w:val="14"/>
              </w:rPr>
              <w:t>Activity 1:</w:t>
            </w:r>
          </w:p>
          <w:p w14:paraId="74E05E93" w14:textId="77777777" w:rsidR="009765BE" w:rsidRDefault="001B510C">
            <w:pPr>
              <w:rPr>
                <w:b/>
                <w:sz w:val="14"/>
                <w:szCs w:val="14"/>
              </w:rPr>
            </w:pPr>
            <w:r>
              <w:rPr>
                <w:b/>
                <w:sz w:val="14"/>
                <w:szCs w:val="14"/>
              </w:rPr>
              <w:t>Drug Interactions.</w:t>
            </w:r>
          </w:p>
          <w:p w14:paraId="5E992FA0" w14:textId="77777777" w:rsidR="009765BE" w:rsidRDefault="009765BE">
            <w:pPr>
              <w:rPr>
                <w:sz w:val="14"/>
                <w:szCs w:val="14"/>
              </w:rPr>
            </w:pPr>
          </w:p>
          <w:p w14:paraId="35C501A4" w14:textId="77777777" w:rsidR="009765BE" w:rsidRDefault="001B510C">
            <w:pPr>
              <w:rPr>
                <w:sz w:val="14"/>
                <w:szCs w:val="14"/>
              </w:rPr>
            </w:pPr>
            <w:r>
              <w:rPr>
                <w:sz w:val="14"/>
                <w:szCs w:val="14"/>
              </w:rPr>
              <w:t xml:space="preserve">Think about a common drug that is used within </w:t>
            </w:r>
            <w:proofErr w:type="gramStart"/>
            <w:r>
              <w:rPr>
                <w:sz w:val="14"/>
                <w:szCs w:val="14"/>
              </w:rPr>
              <w:t>your</w:t>
            </w:r>
            <w:proofErr w:type="gramEnd"/>
            <w:r>
              <w:rPr>
                <w:sz w:val="14"/>
                <w:szCs w:val="14"/>
              </w:rPr>
              <w:t xml:space="preserve"> within your chosen field of nursing. Consider the mechanism of action and, referring to Appendix 1 of the British National Formulary or using the BNF/</w:t>
            </w:r>
            <w:proofErr w:type="spellStart"/>
            <w:r>
              <w:rPr>
                <w:sz w:val="14"/>
                <w:szCs w:val="14"/>
              </w:rPr>
              <w:t>BNFc</w:t>
            </w:r>
            <w:proofErr w:type="spellEnd"/>
            <w:r>
              <w:rPr>
                <w:sz w:val="14"/>
                <w:szCs w:val="14"/>
              </w:rPr>
              <w:t xml:space="preserve"> app note any clinically significant drug interactions. An example is shown here:</w:t>
            </w:r>
          </w:p>
          <w:p w14:paraId="61DCB55C" w14:textId="77777777" w:rsidR="009765BE" w:rsidRDefault="009765BE">
            <w:pPr>
              <w:rPr>
                <w:sz w:val="14"/>
                <w:szCs w:val="14"/>
              </w:rPr>
            </w:pPr>
          </w:p>
          <w:p w14:paraId="6B2680E2" w14:textId="77777777" w:rsidR="009765BE" w:rsidRDefault="001B510C">
            <w:pPr>
              <w:rPr>
                <w:sz w:val="14"/>
                <w:szCs w:val="14"/>
              </w:rPr>
            </w:pPr>
            <w:r>
              <w:rPr>
                <w:sz w:val="14"/>
                <w:szCs w:val="14"/>
              </w:rPr>
              <w:t>Erythromycin is a macrolide antibiotic. It is a potent enzyme inhibitor that reduces the metabolism of many drugs. This pharmacokinetic interaction can result in the increased availability of the drug. Clinically significant drug interactions with macrolide antibiotics include:</w:t>
            </w:r>
          </w:p>
          <w:p w14:paraId="3F2B3E9C" w14:textId="77777777" w:rsidR="009765BE" w:rsidRDefault="009765BE">
            <w:pPr>
              <w:rPr>
                <w:sz w:val="14"/>
                <w:szCs w:val="14"/>
              </w:rPr>
            </w:pPr>
          </w:p>
          <w:p w14:paraId="790DBEB6" w14:textId="77777777" w:rsidR="009765BE" w:rsidRDefault="001B510C">
            <w:pPr>
              <w:rPr>
                <w:sz w:val="14"/>
                <w:szCs w:val="14"/>
              </w:rPr>
            </w:pPr>
            <w:r>
              <w:rPr>
                <w:sz w:val="14"/>
                <w:szCs w:val="14"/>
              </w:rPr>
              <w:t xml:space="preserve">Anti-arrhythmic drugs: </w:t>
            </w:r>
            <w:proofErr w:type="gramStart"/>
            <w:r>
              <w:rPr>
                <w:sz w:val="14"/>
                <w:szCs w:val="14"/>
              </w:rPr>
              <w:t>e.g.</w:t>
            </w:r>
            <w:proofErr w:type="gramEnd"/>
            <w:r>
              <w:rPr>
                <w:sz w:val="14"/>
                <w:szCs w:val="14"/>
              </w:rPr>
              <w:t xml:space="preserve"> amiodarone, disopyramide</w:t>
            </w:r>
          </w:p>
          <w:p w14:paraId="1F5A365E" w14:textId="77777777" w:rsidR="009765BE" w:rsidRDefault="001B510C">
            <w:pPr>
              <w:rPr>
                <w:sz w:val="14"/>
                <w:szCs w:val="14"/>
              </w:rPr>
            </w:pPr>
            <w:r>
              <w:rPr>
                <w:sz w:val="14"/>
                <w:szCs w:val="14"/>
              </w:rPr>
              <w:t xml:space="preserve">Anticoagulant drugs: </w:t>
            </w:r>
            <w:proofErr w:type="gramStart"/>
            <w:r>
              <w:rPr>
                <w:sz w:val="14"/>
                <w:szCs w:val="14"/>
              </w:rPr>
              <w:t>e.g.</w:t>
            </w:r>
            <w:proofErr w:type="gramEnd"/>
            <w:r>
              <w:rPr>
                <w:sz w:val="14"/>
                <w:szCs w:val="14"/>
              </w:rPr>
              <w:t xml:space="preserve"> warfarin, </w:t>
            </w:r>
            <w:proofErr w:type="spellStart"/>
            <w:r>
              <w:rPr>
                <w:sz w:val="14"/>
                <w:szCs w:val="14"/>
              </w:rPr>
              <w:t>nicoumalone</w:t>
            </w:r>
            <w:proofErr w:type="spellEnd"/>
          </w:p>
          <w:p w14:paraId="62E47D80" w14:textId="77777777" w:rsidR="009765BE" w:rsidRDefault="001B510C">
            <w:pPr>
              <w:rPr>
                <w:sz w:val="14"/>
                <w:szCs w:val="14"/>
              </w:rPr>
            </w:pPr>
            <w:r>
              <w:rPr>
                <w:sz w:val="14"/>
                <w:szCs w:val="14"/>
              </w:rPr>
              <w:t xml:space="preserve">Antiepileptic drugs: </w:t>
            </w:r>
            <w:proofErr w:type="gramStart"/>
            <w:r>
              <w:rPr>
                <w:sz w:val="14"/>
                <w:szCs w:val="14"/>
              </w:rPr>
              <w:t>e.g.</w:t>
            </w:r>
            <w:proofErr w:type="gramEnd"/>
            <w:r>
              <w:rPr>
                <w:sz w:val="14"/>
                <w:szCs w:val="14"/>
              </w:rPr>
              <w:t xml:space="preserve"> </w:t>
            </w:r>
            <w:proofErr w:type="spellStart"/>
            <w:r>
              <w:rPr>
                <w:sz w:val="14"/>
                <w:szCs w:val="14"/>
              </w:rPr>
              <w:t>carabamazepine</w:t>
            </w:r>
            <w:proofErr w:type="spellEnd"/>
            <w:r>
              <w:rPr>
                <w:sz w:val="14"/>
                <w:szCs w:val="14"/>
              </w:rPr>
              <w:t>, phenytoin, valproate</w:t>
            </w:r>
          </w:p>
          <w:p w14:paraId="72AF9108" w14:textId="77777777" w:rsidR="009765BE" w:rsidRDefault="001B510C">
            <w:pPr>
              <w:rPr>
                <w:sz w:val="14"/>
                <w:szCs w:val="14"/>
              </w:rPr>
            </w:pPr>
            <w:r>
              <w:rPr>
                <w:sz w:val="14"/>
                <w:szCs w:val="14"/>
              </w:rPr>
              <w:t xml:space="preserve">Antihistamines: </w:t>
            </w:r>
            <w:proofErr w:type="gramStart"/>
            <w:r>
              <w:rPr>
                <w:sz w:val="14"/>
                <w:szCs w:val="14"/>
              </w:rPr>
              <w:t>e.g.</w:t>
            </w:r>
            <w:proofErr w:type="gramEnd"/>
            <w:r>
              <w:rPr>
                <w:sz w:val="14"/>
                <w:szCs w:val="14"/>
              </w:rPr>
              <w:t xml:space="preserve"> terfenadine</w:t>
            </w:r>
          </w:p>
          <w:p w14:paraId="545BD192" w14:textId="77777777" w:rsidR="009765BE" w:rsidRDefault="001B510C">
            <w:pPr>
              <w:rPr>
                <w:sz w:val="14"/>
                <w:szCs w:val="14"/>
              </w:rPr>
            </w:pPr>
            <w:r>
              <w:rPr>
                <w:sz w:val="14"/>
                <w:szCs w:val="14"/>
              </w:rPr>
              <w:t xml:space="preserve">Antipsychotics: </w:t>
            </w:r>
            <w:proofErr w:type="gramStart"/>
            <w:r>
              <w:rPr>
                <w:sz w:val="14"/>
                <w:szCs w:val="14"/>
              </w:rPr>
              <w:t>e.g.</w:t>
            </w:r>
            <w:proofErr w:type="gramEnd"/>
            <w:r>
              <w:rPr>
                <w:sz w:val="14"/>
                <w:szCs w:val="14"/>
              </w:rPr>
              <w:t xml:space="preserve"> </w:t>
            </w:r>
            <w:proofErr w:type="spellStart"/>
            <w:r>
              <w:rPr>
                <w:sz w:val="14"/>
                <w:szCs w:val="14"/>
              </w:rPr>
              <w:t>amisulphiride</w:t>
            </w:r>
            <w:proofErr w:type="spellEnd"/>
            <w:r>
              <w:rPr>
                <w:sz w:val="14"/>
                <w:szCs w:val="14"/>
              </w:rPr>
              <w:t>, clozapine, quetiapine</w:t>
            </w:r>
          </w:p>
          <w:p w14:paraId="6183BD02" w14:textId="77777777" w:rsidR="009765BE" w:rsidRDefault="001B510C">
            <w:pPr>
              <w:rPr>
                <w:sz w:val="14"/>
                <w:szCs w:val="14"/>
              </w:rPr>
            </w:pPr>
            <w:r>
              <w:rPr>
                <w:sz w:val="14"/>
                <w:szCs w:val="14"/>
              </w:rPr>
              <w:t xml:space="preserve">Lipid Regulating drugs: </w:t>
            </w:r>
            <w:proofErr w:type="gramStart"/>
            <w:r>
              <w:rPr>
                <w:sz w:val="14"/>
                <w:szCs w:val="14"/>
              </w:rPr>
              <w:t>e.g.</w:t>
            </w:r>
            <w:proofErr w:type="gramEnd"/>
            <w:r>
              <w:rPr>
                <w:sz w:val="14"/>
                <w:szCs w:val="14"/>
              </w:rPr>
              <w:t xml:space="preserve"> atorvastatin, simvastatin, rosuvastatin, theophylline</w:t>
            </w:r>
          </w:p>
          <w:p w14:paraId="15F6CFF1" w14:textId="77777777" w:rsidR="009765BE" w:rsidRDefault="009765BE">
            <w:pPr>
              <w:rPr>
                <w:b/>
                <w:sz w:val="14"/>
                <w:szCs w:val="14"/>
              </w:rPr>
            </w:pPr>
          </w:p>
        </w:tc>
      </w:tr>
    </w:tbl>
    <w:p w14:paraId="256AA42D" w14:textId="77777777" w:rsidR="009765BE" w:rsidRDefault="009765BE">
      <w:pPr>
        <w:rPr>
          <w:b/>
          <w:sz w:val="14"/>
          <w:szCs w:val="14"/>
        </w:rPr>
      </w:pPr>
    </w:p>
    <w:p w14:paraId="07292273" w14:textId="77777777" w:rsidR="009765BE" w:rsidRDefault="009765BE">
      <w:pPr>
        <w:rPr>
          <w:b/>
          <w:sz w:val="14"/>
          <w:szCs w:val="14"/>
        </w:rPr>
      </w:pPr>
    </w:p>
    <w:tbl>
      <w:tblPr>
        <w:tblStyle w:val="affffe"/>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2F9F239B" w14:textId="77777777">
        <w:tc>
          <w:tcPr>
            <w:tcW w:w="9016" w:type="dxa"/>
            <w:shd w:val="clear" w:color="auto" w:fill="F2F2F2"/>
          </w:tcPr>
          <w:p w14:paraId="501B4FEC" w14:textId="77777777" w:rsidR="009765BE" w:rsidRDefault="001B510C">
            <w:pPr>
              <w:rPr>
                <w:sz w:val="14"/>
                <w:szCs w:val="14"/>
              </w:rPr>
            </w:pPr>
            <w:r>
              <w:rPr>
                <w:sz w:val="14"/>
                <w:szCs w:val="14"/>
              </w:rPr>
              <w:t>Activity 2:</w:t>
            </w:r>
          </w:p>
          <w:p w14:paraId="42D5E8C6" w14:textId="63383F8A" w:rsidR="009765BE" w:rsidRDefault="001B510C">
            <w:pPr>
              <w:rPr>
                <w:b/>
                <w:sz w:val="14"/>
                <w:szCs w:val="14"/>
              </w:rPr>
            </w:pPr>
            <w:r>
              <w:rPr>
                <w:b/>
                <w:sz w:val="14"/>
                <w:szCs w:val="14"/>
              </w:rPr>
              <w:t xml:space="preserve">Drug Interactions. </w:t>
            </w:r>
          </w:p>
          <w:p w14:paraId="234FDE2E" w14:textId="77777777" w:rsidR="009765BE" w:rsidRDefault="001B510C">
            <w:pPr>
              <w:rPr>
                <w:sz w:val="14"/>
                <w:szCs w:val="14"/>
              </w:rPr>
            </w:pPr>
            <w:r>
              <w:rPr>
                <w:sz w:val="14"/>
                <w:szCs w:val="14"/>
              </w:rPr>
              <w:t>Use the BNF and https://www.medicines.org.uk to complete this table:</w:t>
            </w:r>
          </w:p>
          <w:p w14:paraId="4A0B53EA" w14:textId="77777777" w:rsidR="009765BE" w:rsidRDefault="009765BE">
            <w:pPr>
              <w:rPr>
                <w:b/>
                <w:sz w:val="14"/>
                <w:szCs w:val="14"/>
              </w:rPr>
            </w:pPr>
          </w:p>
        </w:tc>
      </w:tr>
    </w:tbl>
    <w:p w14:paraId="399B1EA9" w14:textId="77777777" w:rsidR="009765BE" w:rsidRDefault="009765BE">
      <w:pPr>
        <w:rPr>
          <w:b/>
          <w:sz w:val="14"/>
          <w:szCs w:val="14"/>
        </w:rPr>
      </w:pPr>
    </w:p>
    <w:tbl>
      <w:tblPr>
        <w:tblStyle w:val="TableGrid"/>
        <w:tblW w:w="0" w:type="auto"/>
        <w:tblLook w:val="04A0" w:firstRow="1" w:lastRow="0" w:firstColumn="1" w:lastColumn="0" w:noHBand="0" w:noVBand="1"/>
      </w:tblPr>
      <w:tblGrid>
        <w:gridCol w:w="2254"/>
        <w:gridCol w:w="2254"/>
        <w:gridCol w:w="2254"/>
        <w:gridCol w:w="2254"/>
      </w:tblGrid>
      <w:tr w:rsidR="00DB264B" w:rsidRPr="00A6022D" w14:paraId="46096267" w14:textId="77777777" w:rsidTr="005D36AA">
        <w:tc>
          <w:tcPr>
            <w:tcW w:w="2254" w:type="dxa"/>
            <w:shd w:val="clear" w:color="auto" w:fill="F2F2F2" w:themeFill="background1" w:themeFillShade="F2"/>
          </w:tcPr>
          <w:p w14:paraId="57FF4A22" w14:textId="77777777" w:rsidR="00DB264B" w:rsidRPr="00A6022D" w:rsidRDefault="00DB264B" w:rsidP="005D36AA">
            <w:pPr>
              <w:rPr>
                <w:b/>
                <w:bCs/>
                <w:sz w:val="14"/>
                <w:szCs w:val="14"/>
              </w:rPr>
            </w:pPr>
            <w:r w:rsidRPr="00A6022D">
              <w:rPr>
                <w:b/>
                <w:bCs/>
                <w:sz w:val="14"/>
                <w:szCs w:val="14"/>
              </w:rPr>
              <w:t>A</w:t>
            </w:r>
          </w:p>
        </w:tc>
        <w:tc>
          <w:tcPr>
            <w:tcW w:w="2254" w:type="dxa"/>
            <w:shd w:val="clear" w:color="auto" w:fill="F2F2F2" w:themeFill="background1" w:themeFillShade="F2"/>
          </w:tcPr>
          <w:p w14:paraId="77CBE3B3" w14:textId="77777777" w:rsidR="00DB264B" w:rsidRPr="00A6022D" w:rsidRDefault="00DB264B" w:rsidP="005D36AA">
            <w:pPr>
              <w:rPr>
                <w:b/>
                <w:bCs/>
                <w:sz w:val="14"/>
                <w:szCs w:val="14"/>
              </w:rPr>
            </w:pPr>
            <w:r w:rsidRPr="00A6022D">
              <w:rPr>
                <w:b/>
                <w:bCs/>
                <w:sz w:val="14"/>
                <w:szCs w:val="14"/>
              </w:rPr>
              <w:t>B</w:t>
            </w:r>
          </w:p>
        </w:tc>
        <w:tc>
          <w:tcPr>
            <w:tcW w:w="2254" w:type="dxa"/>
            <w:shd w:val="clear" w:color="auto" w:fill="F2F2F2" w:themeFill="background1" w:themeFillShade="F2"/>
          </w:tcPr>
          <w:p w14:paraId="63EB32B3" w14:textId="77777777" w:rsidR="00DB264B" w:rsidRPr="00A6022D" w:rsidRDefault="00DB264B" w:rsidP="005D36AA">
            <w:pPr>
              <w:rPr>
                <w:b/>
                <w:bCs/>
                <w:sz w:val="14"/>
                <w:szCs w:val="14"/>
              </w:rPr>
            </w:pPr>
            <w:r w:rsidRPr="00A6022D">
              <w:rPr>
                <w:b/>
                <w:bCs/>
                <w:sz w:val="14"/>
                <w:szCs w:val="14"/>
              </w:rPr>
              <w:t>Interaction Mechanism</w:t>
            </w:r>
          </w:p>
        </w:tc>
        <w:tc>
          <w:tcPr>
            <w:tcW w:w="2254" w:type="dxa"/>
            <w:shd w:val="clear" w:color="auto" w:fill="F2F2F2" w:themeFill="background1" w:themeFillShade="F2"/>
          </w:tcPr>
          <w:p w14:paraId="5104F3CA" w14:textId="77777777" w:rsidR="00DB264B" w:rsidRPr="00A6022D" w:rsidRDefault="00DB264B" w:rsidP="005D36AA">
            <w:pPr>
              <w:rPr>
                <w:b/>
                <w:bCs/>
                <w:sz w:val="14"/>
                <w:szCs w:val="14"/>
              </w:rPr>
            </w:pPr>
            <w:r w:rsidRPr="00A6022D">
              <w:rPr>
                <w:b/>
                <w:bCs/>
                <w:sz w:val="14"/>
                <w:szCs w:val="14"/>
              </w:rPr>
              <w:t>Consequence to Patient</w:t>
            </w:r>
          </w:p>
        </w:tc>
      </w:tr>
      <w:tr w:rsidR="00DB264B" w:rsidRPr="00A6022D" w14:paraId="7F0CF353" w14:textId="77777777" w:rsidTr="005D36AA">
        <w:tc>
          <w:tcPr>
            <w:tcW w:w="2254" w:type="dxa"/>
            <w:shd w:val="clear" w:color="auto" w:fill="F2F2F2" w:themeFill="background1" w:themeFillShade="F2"/>
          </w:tcPr>
          <w:p w14:paraId="7110D0F9" w14:textId="77777777" w:rsidR="00DB264B" w:rsidRPr="00A6022D" w:rsidRDefault="00DB264B" w:rsidP="005D36AA">
            <w:pPr>
              <w:rPr>
                <w:sz w:val="14"/>
                <w:szCs w:val="14"/>
              </w:rPr>
            </w:pPr>
            <w:r w:rsidRPr="00A6022D">
              <w:rPr>
                <w:sz w:val="14"/>
                <w:szCs w:val="14"/>
              </w:rPr>
              <w:t>Naproxen</w:t>
            </w:r>
          </w:p>
        </w:tc>
        <w:tc>
          <w:tcPr>
            <w:tcW w:w="2254" w:type="dxa"/>
            <w:shd w:val="clear" w:color="auto" w:fill="F2F2F2" w:themeFill="background1" w:themeFillShade="F2"/>
          </w:tcPr>
          <w:p w14:paraId="2D2DCC35" w14:textId="77777777" w:rsidR="00DB264B" w:rsidRPr="00A6022D" w:rsidRDefault="00DB264B" w:rsidP="005D36AA">
            <w:pPr>
              <w:rPr>
                <w:sz w:val="14"/>
                <w:szCs w:val="14"/>
              </w:rPr>
            </w:pPr>
            <w:r w:rsidRPr="00A6022D">
              <w:rPr>
                <w:sz w:val="14"/>
                <w:szCs w:val="14"/>
              </w:rPr>
              <w:t>Lithium</w:t>
            </w:r>
          </w:p>
        </w:tc>
        <w:tc>
          <w:tcPr>
            <w:tcW w:w="2254" w:type="dxa"/>
            <w:shd w:val="clear" w:color="auto" w:fill="F2F2F2" w:themeFill="background1" w:themeFillShade="F2"/>
          </w:tcPr>
          <w:p w14:paraId="50FFC885" w14:textId="77777777" w:rsidR="00DB264B" w:rsidRPr="00A6022D" w:rsidRDefault="00DB264B" w:rsidP="005D36AA">
            <w:pPr>
              <w:rPr>
                <w:sz w:val="14"/>
                <w:szCs w:val="14"/>
              </w:rPr>
            </w:pPr>
            <w:r>
              <w:rPr>
                <w:sz w:val="14"/>
                <w:szCs w:val="14"/>
              </w:rPr>
              <w:t>Naproxen reduces the renal clearance of lithium resulting in potential toxicity</w:t>
            </w:r>
          </w:p>
        </w:tc>
        <w:tc>
          <w:tcPr>
            <w:tcW w:w="2254" w:type="dxa"/>
            <w:shd w:val="clear" w:color="auto" w:fill="F2F2F2" w:themeFill="background1" w:themeFillShade="F2"/>
          </w:tcPr>
          <w:p w14:paraId="7FBC8A27" w14:textId="77777777" w:rsidR="00DB264B" w:rsidRPr="00A6022D" w:rsidRDefault="00DB264B" w:rsidP="005D36AA">
            <w:pPr>
              <w:rPr>
                <w:sz w:val="14"/>
                <w:szCs w:val="14"/>
              </w:rPr>
            </w:pPr>
            <w:r>
              <w:rPr>
                <w:sz w:val="14"/>
                <w:szCs w:val="14"/>
              </w:rPr>
              <w:t xml:space="preserve">Risk of lithium toxicity. </w:t>
            </w:r>
          </w:p>
        </w:tc>
      </w:tr>
      <w:tr w:rsidR="00DB264B" w:rsidRPr="00A6022D" w14:paraId="44301965" w14:textId="77777777" w:rsidTr="005D36AA">
        <w:tc>
          <w:tcPr>
            <w:tcW w:w="2254" w:type="dxa"/>
            <w:shd w:val="clear" w:color="auto" w:fill="F2F2F2" w:themeFill="background1" w:themeFillShade="F2"/>
          </w:tcPr>
          <w:p w14:paraId="2EDFAC6B" w14:textId="77777777" w:rsidR="00DB264B" w:rsidRPr="00A6022D" w:rsidRDefault="00DB264B" w:rsidP="005D36AA">
            <w:pPr>
              <w:rPr>
                <w:sz w:val="14"/>
                <w:szCs w:val="14"/>
              </w:rPr>
            </w:pPr>
            <w:r w:rsidRPr="00A6022D">
              <w:rPr>
                <w:sz w:val="14"/>
                <w:szCs w:val="14"/>
              </w:rPr>
              <w:t>Amiodarone</w:t>
            </w:r>
          </w:p>
        </w:tc>
        <w:tc>
          <w:tcPr>
            <w:tcW w:w="2254" w:type="dxa"/>
            <w:shd w:val="clear" w:color="auto" w:fill="F2F2F2" w:themeFill="background1" w:themeFillShade="F2"/>
          </w:tcPr>
          <w:p w14:paraId="55E642B0" w14:textId="77777777" w:rsidR="00DB264B" w:rsidRPr="00A6022D" w:rsidRDefault="00DB264B" w:rsidP="005D36AA">
            <w:pPr>
              <w:rPr>
                <w:sz w:val="14"/>
                <w:szCs w:val="14"/>
              </w:rPr>
            </w:pPr>
            <w:r w:rsidRPr="00A6022D">
              <w:rPr>
                <w:sz w:val="14"/>
                <w:szCs w:val="14"/>
              </w:rPr>
              <w:t>Grapefruit Juice</w:t>
            </w:r>
          </w:p>
        </w:tc>
        <w:tc>
          <w:tcPr>
            <w:tcW w:w="2254" w:type="dxa"/>
            <w:shd w:val="clear" w:color="auto" w:fill="F2F2F2" w:themeFill="background1" w:themeFillShade="F2"/>
          </w:tcPr>
          <w:p w14:paraId="7D992E27" w14:textId="77777777" w:rsidR="00DB264B" w:rsidRPr="00A6022D" w:rsidRDefault="00DB264B" w:rsidP="005D36AA">
            <w:pPr>
              <w:rPr>
                <w:sz w:val="14"/>
                <w:szCs w:val="14"/>
              </w:rPr>
            </w:pPr>
            <w:r>
              <w:rPr>
                <w:sz w:val="14"/>
                <w:szCs w:val="14"/>
              </w:rPr>
              <w:t>Grapefruit juice is a potent inhibitor of the CYP450 enzyme system (CYP3A) which is involved in the metabolism of amiodarone. This results in reduced metabolism of amiodarone and increased drug levels</w:t>
            </w:r>
          </w:p>
        </w:tc>
        <w:tc>
          <w:tcPr>
            <w:tcW w:w="2254" w:type="dxa"/>
            <w:shd w:val="clear" w:color="auto" w:fill="F2F2F2" w:themeFill="background1" w:themeFillShade="F2"/>
          </w:tcPr>
          <w:p w14:paraId="788C94A9" w14:textId="77777777" w:rsidR="00DB264B" w:rsidRPr="00A6022D" w:rsidRDefault="00DB264B" w:rsidP="005D36AA">
            <w:pPr>
              <w:rPr>
                <w:sz w:val="14"/>
                <w:szCs w:val="14"/>
              </w:rPr>
            </w:pPr>
            <w:r>
              <w:rPr>
                <w:sz w:val="14"/>
                <w:szCs w:val="14"/>
              </w:rPr>
              <w:t>Risk of amiodarone toxicity which results in severe cardiac arrhythmias</w:t>
            </w:r>
          </w:p>
        </w:tc>
      </w:tr>
      <w:tr w:rsidR="00DB264B" w:rsidRPr="00A6022D" w14:paraId="6886ECCC" w14:textId="77777777" w:rsidTr="005D36AA">
        <w:trPr>
          <w:trHeight w:val="61"/>
        </w:trPr>
        <w:tc>
          <w:tcPr>
            <w:tcW w:w="2254" w:type="dxa"/>
            <w:shd w:val="clear" w:color="auto" w:fill="F2F2F2" w:themeFill="background1" w:themeFillShade="F2"/>
          </w:tcPr>
          <w:p w14:paraId="044B173B" w14:textId="77777777" w:rsidR="00DB264B" w:rsidRPr="00A6022D" w:rsidRDefault="00DB264B" w:rsidP="005D36AA">
            <w:pPr>
              <w:rPr>
                <w:sz w:val="14"/>
                <w:szCs w:val="14"/>
              </w:rPr>
            </w:pPr>
            <w:r w:rsidRPr="00A6022D">
              <w:rPr>
                <w:sz w:val="14"/>
                <w:szCs w:val="14"/>
              </w:rPr>
              <w:t>Omeprazole</w:t>
            </w:r>
          </w:p>
        </w:tc>
        <w:tc>
          <w:tcPr>
            <w:tcW w:w="2254" w:type="dxa"/>
            <w:shd w:val="clear" w:color="auto" w:fill="F2F2F2" w:themeFill="background1" w:themeFillShade="F2"/>
          </w:tcPr>
          <w:p w14:paraId="4FC6D640" w14:textId="77777777" w:rsidR="00DB264B" w:rsidRPr="00A6022D" w:rsidRDefault="00DB264B" w:rsidP="005D36AA">
            <w:pPr>
              <w:rPr>
                <w:sz w:val="14"/>
                <w:szCs w:val="14"/>
              </w:rPr>
            </w:pPr>
            <w:r w:rsidRPr="00A6022D">
              <w:rPr>
                <w:sz w:val="14"/>
                <w:szCs w:val="14"/>
              </w:rPr>
              <w:t>Clopidogrel</w:t>
            </w:r>
          </w:p>
        </w:tc>
        <w:tc>
          <w:tcPr>
            <w:tcW w:w="2254" w:type="dxa"/>
            <w:shd w:val="clear" w:color="auto" w:fill="F2F2F2" w:themeFill="background1" w:themeFillShade="F2"/>
          </w:tcPr>
          <w:p w14:paraId="1A162859" w14:textId="77777777" w:rsidR="00DB264B" w:rsidRDefault="00DB264B" w:rsidP="005D36AA">
            <w:pPr>
              <w:rPr>
                <w:sz w:val="14"/>
                <w:szCs w:val="14"/>
              </w:rPr>
            </w:pPr>
            <w:r>
              <w:rPr>
                <w:sz w:val="14"/>
                <w:szCs w:val="14"/>
              </w:rPr>
              <w:t>Clopidogrel is metabolised to its active metabolite by the CYP450 enzyme, CYP2C19.</w:t>
            </w:r>
          </w:p>
          <w:p w14:paraId="5F16A2AA" w14:textId="77777777" w:rsidR="00DB264B" w:rsidRPr="00A6022D" w:rsidRDefault="00DB264B" w:rsidP="005D36AA">
            <w:pPr>
              <w:rPr>
                <w:sz w:val="14"/>
                <w:szCs w:val="14"/>
              </w:rPr>
            </w:pPr>
            <w:r>
              <w:rPr>
                <w:sz w:val="14"/>
                <w:szCs w:val="14"/>
              </w:rPr>
              <w:t xml:space="preserve">Omeprazole inhibits the action of CYP2C19, with the result </w:t>
            </w:r>
            <w:proofErr w:type="gramStart"/>
            <w:r>
              <w:rPr>
                <w:sz w:val="14"/>
                <w:szCs w:val="14"/>
              </w:rPr>
              <w:t>that  it</w:t>
            </w:r>
            <w:proofErr w:type="gramEnd"/>
            <w:r>
              <w:rPr>
                <w:sz w:val="14"/>
                <w:szCs w:val="14"/>
              </w:rPr>
              <w:t xml:space="preserve"> reduces Clopidogrel’s ability to </w:t>
            </w:r>
            <w:r>
              <w:rPr>
                <w:sz w:val="14"/>
                <w:szCs w:val="14"/>
              </w:rPr>
              <w:lastRenderedPageBreak/>
              <w:t xml:space="preserve">inhibit platelet aggregation ( and prevent </w:t>
            </w:r>
            <w:proofErr w:type="spellStart"/>
            <w:r>
              <w:rPr>
                <w:sz w:val="14"/>
                <w:szCs w:val="14"/>
              </w:rPr>
              <w:t>thromobotic</w:t>
            </w:r>
            <w:proofErr w:type="spellEnd"/>
            <w:r>
              <w:rPr>
                <w:sz w:val="14"/>
                <w:szCs w:val="14"/>
              </w:rPr>
              <w:t xml:space="preserve"> events which contribute to stroke and myocardial infarction)</w:t>
            </w:r>
          </w:p>
        </w:tc>
        <w:tc>
          <w:tcPr>
            <w:tcW w:w="2254" w:type="dxa"/>
            <w:shd w:val="clear" w:color="auto" w:fill="F2F2F2" w:themeFill="background1" w:themeFillShade="F2"/>
          </w:tcPr>
          <w:p w14:paraId="026B46C7" w14:textId="77777777" w:rsidR="00DB264B" w:rsidRPr="00A6022D" w:rsidRDefault="00DB264B" w:rsidP="005D36AA">
            <w:pPr>
              <w:rPr>
                <w:sz w:val="14"/>
                <w:szCs w:val="14"/>
              </w:rPr>
            </w:pPr>
            <w:r>
              <w:rPr>
                <w:sz w:val="14"/>
                <w:szCs w:val="14"/>
              </w:rPr>
              <w:lastRenderedPageBreak/>
              <w:t>The therapeutic effect of Clopidogrel is reduced and the patient remains at risk of thrombotic events</w:t>
            </w:r>
          </w:p>
        </w:tc>
      </w:tr>
      <w:tr w:rsidR="00DB264B" w:rsidRPr="00A6022D" w14:paraId="19942E56" w14:textId="77777777" w:rsidTr="005D36AA">
        <w:tc>
          <w:tcPr>
            <w:tcW w:w="2254" w:type="dxa"/>
            <w:shd w:val="clear" w:color="auto" w:fill="F2F2F2" w:themeFill="background1" w:themeFillShade="F2"/>
          </w:tcPr>
          <w:p w14:paraId="1B374A45" w14:textId="77777777" w:rsidR="00DB264B" w:rsidRPr="00A6022D" w:rsidRDefault="00DB264B" w:rsidP="005D36AA">
            <w:pPr>
              <w:rPr>
                <w:sz w:val="14"/>
                <w:szCs w:val="14"/>
              </w:rPr>
            </w:pPr>
            <w:r w:rsidRPr="00A6022D">
              <w:rPr>
                <w:sz w:val="14"/>
                <w:szCs w:val="14"/>
              </w:rPr>
              <w:t>Amo</w:t>
            </w:r>
            <w:r>
              <w:rPr>
                <w:sz w:val="14"/>
                <w:szCs w:val="14"/>
              </w:rPr>
              <w:t>x</w:t>
            </w:r>
            <w:r w:rsidRPr="00A6022D">
              <w:rPr>
                <w:sz w:val="14"/>
                <w:szCs w:val="14"/>
              </w:rPr>
              <w:t>icillin</w:t>
            </w:r>
          </w:p>
        </w:tc>
        <w:tc>
          <w:tcPr>
            <w:tcW w:w="2254" w:type="dxa"/>
            <w:shd w:val="clear" w:color="auto" w:fill="F2F2F2" w:themeFill="background1" w:themeFillShade="F2"/>
          </w:tcPr>
          <w:p w14:paraId="332902B9" w14:textId="77777777" w:rsidR="00DB264B" w:rsidRPr="00A6022D" w:rsidRDefault="00DB264B" w:rsidP="005D36AA">
            <w:pPr>
              <w:rPr>
                <w:sz w:val="14"/>
                <w:szCs w:val="14"/>
              </w:rPr>
            </w:pPr>
            <w:r w:rsidRPr="00A6022D">
              <w:rPr>
                <w:sz w:val="14"/>
                <w:szCs w:val="14"/>
              </w:rPr>
              <w:t>Methotrexate</w:t>
            </w:r>
          </w:p>
        </w:tc>
        <w:tc>
          <w:tcPr>
            <w:tcW w:w="2254" w:type="dxa"/>
            <w:shd w:val="clear" w:color="auto" w:fill="F2F2F2" w:themeFill="background1" w:themeFillShade="F2"/>
          </w:tcPr>
          <w:p w14:paraId="475A3BE3" w14:textId="77777777" w:rsidR="00DB264B" w:rsidRPr="00A6022D" w:rsidRDefault="00DB264B" w:rsidP="005D36AA">
            <w:pPr>
              <w:rPr>
                <w:sz w:val="14"/>
                <w:szCs w:val="14"/>
              </w:rPr>
            </w:pPr>
            <w:r>
              <w:rPr>
                <w:sz w:val="14"/>
                <w:szCs w:val="14"/>
              </w:rPr>
              <w:t>Amoxicillin increases the serum levels of Methotrexate by inhibiting the tubular secretion of Methotrexate in the kidneys</w:t>
            </w:r>
          </w:p>
        </w:tc>
        <w:tc>
          <w:tcPr>
            <w:tcW w:w="2254" w:type="dxa"/>
            <w:shd w:val="clear" w:color="auto" w:fill="F2F2F2" w:themeFill="background1" w:themeFillShade="F2"/>
          </w:tcPr>
          <w:p w14:paraId="6BB854A5" w14:textId="77777777" w:rsidR="00DB264B" w:rsidRPr="00A6022D" w:rsidRDefault="00DB264B" w:rsidP="005D36AA">
            <w:pPr>
              <w:rPr>
                <w:sz w:val="14"/>
                <w:szCs w:val="14"/>
              </w:rPr>
            </w:pPr>
            <w:r>
              <w:rPr>
                <w:sz w:val="14"/>
                <w:szCs w:val="14"/>
              </w:rPr>
              <w:t xml:space="preserve">Risk of Methotrexate toxicity </w:t>
            </w:r>
            <w:proofErr w:type="spellStart"/>
            <w:proofErr w:type="gramStart"/>
            <w:r>
              <w:rPr>
                <w:sz w:val="14"/>
                <w:szCs w:val="14"/>
              </w:rPr>
              <w:t>ie</w:t>
            </w:r>
            <w:proofErr w:type="spellEnd"/>
            <w:proofErr w:type="gramEnd"/>
            <w:r>
              <w:rPr>
                <w:sz w:val="14"/>
                <w:szCs w:val="14"/>
              </w:rPr>
              <w:t xml:space="preserve"> nausea, vomiting, mouth ulcers and blood count disorders </w:t>
            </w:r>
            <w:proofErr w:type="spellStart"/>
            <w:r>
              <w:rPr>
                <w:sz w:val="14"/>
                <w:szCs w:val="14"/>
              </w:rPr>
              <w:t>eg</w:t>
            </w:r>
            <w:proofErr w:type="spellEnd"/>
            <w:r>
              <w:rPr>
                <w:sz w:val="14"/>
                <w:szCs w:val="14"/>
              </w:rPr>
              <w:t xml:space="preserve"> bleeding tendencies</w:t>
            </w:r>
          </w:p>
        </w:tc>
      </w:tr>
    </w:tbl>
    <w:p w14:paraId="0EF414A9" w14:textId="475BC968" w:rsidR="009765BE" w:rsidRDefault="009765BE">
      <w:pPr>
        <w:rPr>
          <w:b/>
          <w:sz w:val="14"/>
          <w:szCs w:val="14"/>
        </w:rPr>
      </w:pPr>
    </w:p>
    <w:p w14:paraId="274A803C" w14:textId="70265563" w:rsidR="00DB264B" w:rsidRDefault="00DB264B">
      <w:pPr>
        <w:rPr>
          <w:b/>
          <w:sz w:val="14"/>
          <w:szCs w:val="14"/>
        </w:rPr>
      </w:pPr>
    </w:p>
    <w:p w14:paraId="09A69DC5" w14:textId="77777777" w:rsidR="00DB264B" w:rsidRDefault="00DB264B">
      <w:pPr>
        <w:rPr>
          <w:b/>
          <w:sz w:val="14"/>
          <w:szCs w:val="14"/>
        </w:rPr>
      </w:pPr>
    </w:p>
    <w:tbl>
      <w:tblPr>
        <w:tblStyle w:val="afffff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0F7848F6" w14:textId="77777777">
        <w:trPr>
          <w:trHeight w:val="1872"/>
        </w:trPr>
        <w:tc>
          <w:tcPr>
            <w:tcW w:w="9016" w:type="dxa"/>
            <w:shd w:val="clear" w:color="auto" w:fill="F2F2F2"/>
          </w:tcPr>
          <w:p w14:paraId="44C95403" w14:textId="77777777" w:rsidR="009765BE" w:rsidRDefault="001B510C">
            <w:pPr>
              <w:rPr>
                <w:b/>
                <w:sz w:val="14"/>
                <w:szCs w:val="14"/>
              </w:rPr>
            </w:pPr>
            <w:r>
              <w:rPr>
                <w:sz w:val="14"/>
                <w:szCs w:val="14"/>
              </w:rPr>
              <w:t>Activity 3:</w:t>
            </w:r>
            <w:r>
              <w:rPr>
                <w:b/>
                <w:sz w:val="14"/>
                <w:szCs w:val="14"/>
              </w:rPr>
              <w:t xml:space="preserve"> </w:t>
            </w:r>
            <w:r>
              <w:rPr>
                <w:b/>
                <w:sz w:val="14"/>
                <w:szCs w:val="14"/>
              </w:rPr>
              <w:br/>
              <w:t>Drug Interactions</w:t>
            </w:r>
          </w:p>
          <w:p w14:paraId="7AA8CEE7" w14:textId="77777777" w:rsidR="009765BE" w:rsidRDefault="009765BE">
            <w:pPr>
              <w:rPr>
                <w:sz w:val="14"/>
                <w:szCs w:val="14"/>
              </w:rPr>
            </w:pPr>
          </w:p>
          <w:p w14:paraId="39166FA0" w14:textId="77777777" w:rsidR="009765BE" w:rsidRDefault="001B510C">
            <w:pPr>
              <w:rPr>
                <w:sz w:val="14"/>
                <w:szCs w:val="14"/>
              </w:rPr>
            </w:pPr>
            <w:r>
              <w:rPr>
                <w:sz w:val="14"/>
                <w:szCs w:val="14"/>
              </w:rPr>
              <w:t>With reference to the resources listed below, answer the following questions:</w:t>
            </w:r>
          </w:p>
          <w:p w14:paraId="2CC522C5" w14:textId="77777777" w:rsidR="009765BE" w:rsidRDefault="009765BE">
            <w:pPr>
              <w:rPr>
                <w:sz w:val="14"/>
                <w:szCs w:val="14"/>
              </w:rPr>
            </w:pPr>
          </w:p>
          <w:p w14:paraId="21D3AAA6" w14:textId="77777777" w:rsidR="009765BE" w:rsidRDefault="001B510C">
            <w:pPr>
              <w:rPr>
                <w:sz w:val="14"/>
                <w:szCs w:val="14"/>
              </w:rPr>
            </w:pPr>
            <w:r>
              <w:rPr>
                <w:sz w:val="14"/>
                <w:szCs w:val="14"/>
              </w:rPr>
              <w:t>By what mechanism do antacids interact with tetracyclines?</w:t>
            </w:r>
          </w:p>
          <w:p w14:paraId="504655EE" w14:textId="77777777" w:rsidR="009765BE" w:rsidRDefault="001B510C">
            <w:pPr>
              <w:rPr>
                <w:sz w:val="14"/>
                <w:szCs w:val="14"/>
              </w:rPr>
            </w:pPr>
            <w:r>
              <w:rPr>
                <w:sz w:val="14"/>
                <w:szCs w:val="14"/>
              </w:rPr>
              <w:t>By what mechanism does rifampicin interact with oral contraceptives?</w:t>
            </w:r>
          </w:p>
          <w:p w14:paraId="355B6B12" w14:textId="77777777" w:rsidR="009765BE" w:rsidRDefault="001B510C">
            <w:pPr>
              <w:rPr>
                <w:sz w:val="14"/>
                <w:szCs w:val="14"/>
              </w:rPr>
            </w:pPr>
            <w:r>
              <w:rPr>
                <w:sz w:val="14"/>
                <w:szCs w:val="14"/>
              </w:rPr>
              <w:t>Resources:</w:t>
            </w:r>
          </w:p>
          <w:p w14:paraId="0F2762B1" w14:textId="77777777" w:rsidR="009765BE" w:rsidRDefault="009765BE">
            <w:pPr>
              <w:rPr>
                <w:sz w:val="14"/>
                <w:szCs w:val="14"/>
              </w:rPr>
            </w:pPr>
          </w:p>
          <w:p w14:paraId="7501C8E9" w14:textId="77777777" w:rsidR="009765BE" w:rsidRDefault="001B510C">
            <w:pPr>
              <w:rPr>
                <w:sz w:val="14"/>
                <w:szCs w:val="14"/>
              </w:rPr>
            </w:pPr>
            <w:r>
              <w:rPr>
                <w:sz w:val="14"/>
                <w:szCs w:val="14"/>
              </w:rPr>
              <w:t xml:space="preserve">Barber, </w:t>
            </w:r>
            <w:proofErr w:type="spellStart"/>
            <w:r>
              <w:rPr>
                <w:sz w:val="14"/>
                <w:szCs w:val="14"/>
              </w:rPr>
              <w:t>P.and</w:t>
            </w:r>
            <w:proofErr w:type="spellEnd"/>
            <w:r>
              <w:rPr>
                <w:sz w:val="14"/>
                <w:szCs w:val="14"/>
              </w:rPr>
              <w:t xml:space="preserve"> Robertson, D. (2015) Essentials of Pharmacology for Nurses. 3rd </w:t>
            </w:r>
            <w:proofErr w:type="spellStart"/>
            <w:r>
              <w:rPr>
                <w:sz w:val="14"/>
                <w:szCs w:val="14"/>
              </w:rPr>
              <w:t>edn</w:t>
            </w:r>
            <w:proofErr w:type="spellEnd"/>
            <w:r>
              <w:rPr>
                <w:sz w:val="14"/>
                <w:szCs w:val="14"/>
              </w:rPr>
              <w:t>. Maidenhead: McGraw-Hill or any available Pharmacology textbook</w:t>
            </w:r>
          </w:p>
          <w:p w14:paraId="60857DB7" w14:textId="77777777" w:rsidR="009765BE" w:rsidRDefault="001B510C">
            <w:pPr>
              <w:rPr>
                <w:sz w:val="14"/>
                <w:szCs w:val="14"/>
              </w:rPr>
            </w:pPr>
            <w:r>
              <w:rPr>
                <w:sz w:val="14"/>
                <w:szCs w:val="14"/>
              </w:rPr>
              <w:t>British National Formulary - Search for the drug on BNF/</w:t>
            </w:r>
            <w:proofErr w:type="spellStart"/>
            <w:r>
              <w:rPr>
                <w:sz w:val="14"/>
                <w:szCs w:val="14"/>
              </w:rPr>
              <w:t>BNFc</w:t>
            </w:r>
            <w:proofErr w:type="spellEnd"/>
            <w:r>
              <w:rPr>
                <w:sz w:val="14"/>
                <w:szCs w:val="14"/>
              </w:rPr>
              <w:t xml:space="preserve"> app or browse the BNF website: Interactions </w:t>
            </w:r>
            <w:hyperlink r:id="rId95">
              <w:r>
                <w:rPr>
                  <w:color w:val="0563C1"/>
                  <w:sz w:val="14"/>
                  <w:szCs w:val="14"/>
                  <w:u w:val="single"/>
                </w:rPr>
                <w:t>https://bnf.nice.org.uk</w:t>
              </w:r>
            </w:hyperlink>
          </w:p>
          <w:p w14:paraId="7C34C50C" w14:textId="77777777" w:rsidR="009765BE" w:rsidRDefault="009765BE">
            <w:pPr>
              <w:rPr>
                <w:b/>
                <w:sz w:val="14"/>
                <w:szCs w:val="14"/>
              </w:rPr>
            </w:pPr>
          </w:p>
        </w:tc>
      </w:tr>
    </w:tbl>
    <w:p w14:paraId="1493B28D" w14:textId="77777777" w:rsidR="009765BE" w:rsidRDefault="001B510C">
      <w:pPr>
        <w:rPr>
          <w:b/>
          <w:sz w:val="14"/>
          <w:szCs w:val="14"/>
        </w:rPr>
      </w:pPr>
      <w:r>
        <w:rPr>
          <w:b/>
          <w:sz w:val="14"/>
          <w:szCs w:val="14"/>
        </w:rPr>
        <w:t xml:space="preserve"> </w:t>
      </w:r>
    </w:p>
    <w:p w14:paraId="01359302" w14:textId="77777777" w:rsidR="009765BE" w:rsidRDefault="001B510C">
      <w:pPr>
        <w:rPr>
          <w:b/>
          <w:sz w:val="14"/>
          <w:szCs w:val="14"/>
        </w:rPr>
      </w:pPr>
      <w:r>
        <w:rPr>
          <w:b/>
          <w:sz w:val="14"/>
          <w:szCs w:val="14"/>
        </w:rPr>
        <w:t>Suggested answer:</w:t>
      </w:r>
    </w:p>
    <w:p w14:paraId="7F5567A6" w14:textId="77777777" w:rsidR="009765BE" w:rsidRDefault="001B510C">
      <w:pPr>
        <w:rPr>
          <w:sz w:val="14"/>
          <w:szCs w:val="14"/>
        </w:rPr>
      </w:pPr>
      <w:r>
        <w:rPr>
          <w:sz w:val="14"/>
          <w:szCs w:val="14"/>
        </w:rPr>
        <w:t>Antacids may contain magnesium and calcium salts which combine with tetracyclines to produce a precipitate which reduces the extent of absorption of tetracyclines</w:t>
      </w:r>
    </w:p>
    <w:p w14:paraId="0A7646CB" w14:textId="77777777" w:rsidR="009765BE" w:rsidRDefault="001B510C">
      <w:pPr>
        <w:rPr>
          <w:sz w:val="14"/>
          <w:szCs w:val="14"/>
        </w:rPr>
      </w:pPr>
      <w:r>
        <w:rPr>
          <w:sz w:val="14"/>
          <w:szCs w:val="14"/>
        </w:rPr>
        <w:t>Rifampicin is a potent inducer of the CYP450 enzyme system and will increase the metabolism of oral contraceptives. This would result in a reduction in the efficacy of the oral contraceptive and risk pregnancy.</w:t>
      </w:r>
    </w:p>
    <w:p w14:paraId="76867F95" w14:textId="77777777" w:rsidR="009765BE" w:rsidRDefault="009765BE">
      <w:pPr>
        <w:rPr>
          <w:b/>
          <w:sz w:val="14"/>
          <w:szCs w:val="14"/>
        </w:rPr>
      </w:pPr>
    </w:p>
    <w:p w14:paraId="20D96CEB" w14:textId="77777777" w:rsidR="009765BE" w:rsidRDefault="009765BE">
      <w:pPr>
        <w:rPr>
          <w:sz w:val="14"/>
          <w:szCs w:val="14"/>
        </w:rPr>
      </w:pPr>
    </w:p>
    <w:tbl>
      <w:tblPr>
        <w:tblStyle w:val="afffff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5B9466A5" w14:textId="77777777">
        <w:tc>
          <w:tcPr>
            <w:tcW w:w="9016" w:type="dxa"/>
            <w:shd w:val="clear" w:color="auto" w:fill="F2F2F2"/>
          </w:tcPr>
          <w:p w14:paraId="50343B87" w14:textId="77777777" w:rsidR="009765BE" w:rsidRDefault="001B510C">
            <w:pPr>
              <w:rPr>
                <w:sz w:val="14"/>
                <w:szCs w:val="14"/>
              </w:rPr>
            </w:pPr>
            <w:r>
              <w:rPr>
                <w:sz w:val="14"/>
                <w:szCs w:val="14"/>
              </w:rPr>
              <w:t>Activity 4:</w:t>
            </w:r>
          </w:p>
          <w:p w14:paraId="7EDC80CE" w14:textId="77777777" w:rsidR="009765BE" w:rsidRDefault="001B510C">
            <w:pPr>
              <w:rPr>
                <w:b/>
                <w:sz w:val="14"/>
                <w:szCs w:val="14"/>
              </w:rPr>
            </w:pPr>
            <w:r>
              <w:rPr>
                <w:b/>
                <w:sz w:val="14"/>
                <w:szCs w:val="14"/>
              </w:rPr>
              <w:t>Drug interactions - the danger zone</w:t>
            </w:r>
          </w:p>
          <w:p w14:paraId="6C466C13" w14:textId="77777777" w:rsidR="009765BE" w:rsidRDefault="001B510C">
            <w:pPr>
              <w:rPr>
                <w:sz w:val="14"/>
                <w:szCs w:val="14"/>
              </w:rPr>
            </w:pPr>
            <w:r>
              <w:rPr>
                <w:sz w:val="14"/>
                <w:szCs w:val="14"/>
              </w:rPr>
              <w:t>• Research gentamicin which has a narrow therapeutic window. What drugs interact with gentamicin and what problems/consequences may this cause for the patient?</w:t>
            </w:r>
          </w:p>
          <w:p w14:paraId="64ACFDE0" w14:textId="77777777" w:rsidR="009765BE" w:rsidRDefault="009765BE">
            <w:pPr>
              <w:rPr>
                <w:sz w:val="14"/>
                <w:szCs w:val="14"/>
              </w:rPr>
            </w:pPr>
          </w:p>
        </w:tc>
      </w:tr>
    </w:tbl>
    <w:p w14:paraId="6732B3D6" w14:textId="77777777" w:rsidR="009765BE" w:rsidRDefault="009765BE">
      <w:pPr>
        <w:rPr>
          <w:sz w:val="14"/>
          <w:szCs w:val="14"/>
        </w:rPr>
      </w:pPr>
    </w:p>
    <w:p w14:paraId="1F2A082A" w14:textId="77777777" w:rsidR="009765BE" w:rsidRDefault="001B510C">
      <w:pPr>
        <w:rPr>
          <w:b/>
          <w:sz w:val="14"/>
          <w:szCs w:val="14"/>
        </w:rPr>
      </w:pPr>
      <w:r>
        <w:rPr>
          <w:b/>
          <w:sz w:val="14"/>
          <w:szCs w:val="14"/>
        </w:rPr>
        <w:t>Suggested answer:</w:t>
      </w:r>
    </w:p>
    <w:p w14:paraId="2A87EA8E" w14:textId="77777777" w:rsidR="009765BE" w:rsidRDefault="001B510C">
      <w:pPr>
        <w:rPr>
          <w:sz w:val="14"/>
          <w:szCs w:val="14"/>
        </w:rPr>
      </w:pPr>
      <w:r>
        <w:rPr>
          <w:sz w:val="14"/>
          <w:szCs w:val="14"/>
        </w:rPr>
        <w:t>Rifampicin is an aminoglycoside antimicrobial agent, prescribed for bacterial infections e.g., tuberculosis. It is not absorbed from the gut and therefore cannot be administered orally.</w:t>
      </w:r>
      <w:r>
        <w:rPr>
          <w:sz w:val="14"/>
          <w:szCs w:val="14"/>
        </w:rPr>
        <w:br/>
        <w:t xml:space="preserve">It must be administered by injection for systemic infections. It is important that serum concentrations of gentamicin are measured as there is a risk of toxicity e.g., nephrotoxicity, ototoxicity (due to </w:t>
      </w:r>
      <w:proofErr w:type="spellStart"/>
      <w:r>
        <w:rPr>
          <w:sz w:val="14"/>
          <w:szCs w:val="14"/>
        </w:rPr>
        <w:t>narroe</w:t>
      </w:r>
      <w:proofErr w:type="spellEnd"/>
      <w:r>
        <w:rPr>
          <w:sz w:val="14"/>
          <w:szCs w:val="14"/>
        </w:rPr>
        <w:t xml:space="preserve"> therapeutic window) also sub-therapeutic levels (reduction in </w:t>
      </w:r>
      <w:proofErr w:type="spellStart"/>
      <w:r>
        <w:rPr>
          <w:sz w:val="14"/>
          <w:szCs w:val="14"/>
        </w:rPr>
        <w:t>efficiacy</w:t>
      </w:r>
      <w:proofErr w:type="spellEnd"/>
      <w:r>
        <w:rPr>
          <w:sz w:val="14"/>
          <w:szCs w:val="14"/>
        </w:rPr>
        <w:t>)</w:t>
      </w:r>
    </w:p>
    <w:p w14:paraId="3B3E2560" w14:textId="77777777" w:rsidR="009765BE" w:rsidRDefault="001B510C">
      <w:pPr>
        <w:pBdr>
          <w:bottom w:val="single" w:sz="6" w:space="1" w:color="000000"/>
        </w:pBdr>
        <w:rPr>
          <w:sz w:val="14"/>
          <w:szCs w:val="14"/>
        </w:rPr>
      </w:pPr>
      <w:r>
        <w:rPr>
          <w:sz w:val="14"/>
          <w:szCs w:val="14"/>
        </w:rPr>
        <w:t xml:space="preserve">As rifampicin is a powerful inducer of the CYP450 enzyme system then given concomitantly it can increase the metabolism of drugs through up-regulation of enzymes (CYP2D6 &amp; CYP3A4) </w:t>
      </w:r>
      <w:proofErr w:type="spellStart"/>
      <w:proofErr w:type="gramStart"/>
      <w:r>
        <w:rPr>
          <w:sz w:val="14"/>
          <w:szCs w:val="14"/>
        </w:rPr>
        <w:t>eg</w:t>
      </w:r>
      <w:proofErr w:type="spellEnd"/>
      <w:proofErr w:type="gramEnd"/>
      <w:r>
        <w:rPr>
          <w:sz w:val="14"/>
          <w:szCs w:val="14"/>
        </w:rPr>
        <w:t xml:space="preserve"> ramipril, amlodipine, warfarin.</w:t>
      </w:r>
    </w:p>
    <w:p w14:paraId="5A2C9AE8" w14:textId="77777777" w:rsidR="009765BE" w:rsidRDefault="009765BE">
      <w:pPr>
        <w:pBdr>
          <w:bottom w:val="single" w:sz="6" w:space="1" w:color="000000"/>
        </w:pBdr>
        <w:rPr>
          <w:b/>
          <w:sz w:val="14"/>
          <w:szCs w:val="14"/>
        </w:rPr>
      </w:pPr>
    </w:p>
    <w:p w14:paraId="7C3F979C" w14:textId="77777777" w:rsidR="009765BE" w:rsidRDefault="009765BE">
      <w:pPr>
        <w:pBdr>
          <w:bottom w:val="single" w:sz="6" w:space="1" w:color="000000"/>
        </w:pBdr>
        <w:rPr>
          <w:b/>
          <w:sz w:val="14"/>
          <w:szCs w:val="14"/>
        </w:rPr>
      </w:pPr>
    </w:p>
    <w:p w14:paraId="2EA83A01" w14:textId="77777777" w:rsidR="009765BE" w:rsidRDefault="009765BE">
      <w:pPr>
        <w:pBdr>
          <w:bottom w:val="single" w:sz="6" w:space="1" w:color="000000"/>
        </w:pBdr>
        <w:rPr>
          <w:b/>
          <w:sz w:val="14"/>
          <w:szCs w:val="14"/>
        </w:rPr>
      </w:pPr>
    </w:p>
    <w:p w14:paraId="06C5F56F" w14:textId="77777777" w:rsidR="009765BE" w:rsidRDefault="009765BE">
      <w:pPr>
        <w:rPr>
          <w:b/>
          <w:sz w:val="20"/>
          <w:szCs w:val="20"/>
        </w:rPr>
      </w:pPr>
    </w:p>
    <w:p w14:paraId="73655839" w14:textId="77777777" w:rsidR="009765BE" w:rsidRDefault="009765BE">
      <w:pPr>
        <w:rPr>
          <w:b/>
          <w:sz w:val="20"/>
          <w:szCs w:val="20"/>
        </w:rPr>
      </w:pPr>
    </w:p>
    <w:p w14:paraId="11F665B1" w14:textId="77777777" w:rsidR="009765BE" w:rsidRDefault="001B510C">
      <w:pPr>
        <w:rPr>
          <w:b/>
          <w:sz w:val="20"/>
          <w:szCs w:val="20"/>
        </w:rPr>
      </w:pPr>
      <w:bookmarkStart w:id="48" w:name="bookmark=id.ey6ph9yvva8w" w:colFirst="0" w:colLast="0"/>
      <w:bookmarkEnd w:id="48"/>
      <w:r>
        <w:rPr>
          <w:b/>
          <w:sz w:val="20"/>
          <w:szCs w:val="20"/>
        </w:rPr>
        <w:t>PART 3 – CONSULTATION COMMUNICATION AND CLINICAL DECISION MAKING</w:t>
      </w:r>
    </w:p>
    <w:p w14:paraId="34A7E8D4" w14:textId="77777777" w:rsidR="009765BE" w:rsidRDefault="009765BE">
      <w:pPr>
        <w:rPr>
          <w:b/>
          <w:sz w:val="18"/>
          <w:szCs w:val="18"/>
        </w:rPr>
      </w:pPr>
    </w:p>
    <w:p w14:paraId="289BE954" w14:textId="60C84D5C" w:rsidR="009765BE" w:rsidRDefault="001B510C">
      <w:pPr>
        <w:rPr>
          <w:b/>
          <w:sz w:val="18"/>
          <w:szCs w:val="18"/>
        </w:rPr>
      </w:pPr>
      <w:bookmarkStart w:id="49" w:name="bookmark=id.9lghdw86dpl7" w:colFirst="0" w:colLast="0"/>
      <w:bookmarkEnd w:id="49"/>
      <w:r>
        <w:rPr>
          <w:b/>
          <w:sz w:val="18"/>
          <w:szCs w:val="18"/>
        </w:rPr>
        <w:t>Consultation Models</w:t>
      </w:r>
      <w:r w:rsidR="00D6075D">
        <w:rPr>
          <w:b/>
          <w:sz w:val="18"/>
          <w:szCs w:val="18"/>
        </w:rPr>
        <w:tab/>
      </w:r>
      <w:r w:rsidR="00D6075D">
        <w:rPr>
          <w:b/>
          <w:sz w:val="18"/>
          <w:szCs w:val="18"/>
        </w:rPr>
        <w:tab/>
      </w:r>
      <w:r w:rsidR="00D6075D">
        <w:rPr>
          <w:b/>
          <w:sz w:val="18"/>
          <w:szCs w:val="18"/>
        </w:rPr>
        <w:tab/>
      </w:r>
      <w:r w:rsidR="00D6075D">
        <w:rPr>
          <w:b/>
          <w:sz w:val="18"/>
          <w:szCs w:val="18"/>
        </w:rPr>
        <w:tab/>
      </w:r>
      <w:r w:rsidR="00D6075D">
        <w:rPr>
          <w:b/>
          <w:sz w:val="18"/>
          <w:szCs w:val="18"/>
        </w:rPr>
        <w:tab/>
      </w:r>
      <w:r w:rsidR="00D6075D">
        <w:rPr>
          <w:b/>
          <w:sz w:val="18"/>
          <w:szCs w:val="18"/>
        </w:rPr>
        <w:tab/>
      </w:r>
      <w:r w:rsidR="00D6075D">
        <w:rPr>
          <w:b/>
          <w:sz w:val="18"/>
          <w:szCs w:val="18"/>
        </w:rPr>
        <w:tab/>
      </w:r>
      <w:r w:rsidR="00D6075D">
        <w:rPr>
          <w:b/>
          <w:sz w:val="18"/>
          <w:szCs w:val="18"/>
        </w:rPr>
        <w:tab/>
      </w:r>
      <w:r w:rsidR="00D6075D">
        <w:rPr>
          <w:b/>
          <w:sz w:val="18"/>
          <w:szCs w:val="18"/>
        </w:rPr>
        <w:tab/>
      </w:r>
      <w:hyperlink w:anchor="_top" w:history="1">
        <w:r w:rsidR="00D6075D" w:rsidRPr="00D6075D">
          <w:rPr>
            <w:rStyle w:val="Hyperlink"/>
            <w:bCs/>
            <w:sz w:val="18"/>
            <w:szCs w:val="18"/>
          </w:rPr>
          <w:t>Menu</w:t>
        </w:r>
      </w:hyperlink>
    </w:p>
    <w:p w14:paraId="00530CF8" w14:textId="77777777" w:rsidR="009765BE" w:rsidRDefault="009765BE">
      <w:pPr>
        <w:rPr>
          <w:sz w:val="18"/>
          <w:szCs w:val="18"/>
        </w:rPr>
      </w:pPr>
    </w:p>
    <w:tbl>
      <w:tblPr>
        <w:tblStyle w:val="afffff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06778636" w14:textId="77777777">
        <w:tc>
          <w:tcPr>
            <w:tcW w:w="9016" w:type="dxa"/>
            <w:shd w:val="clear" w:color="auto" w:fill="F2F2F2"/>
          </w:tcPr>
          <w:p w14:paraId="0D252438" w14:textId="77777777" w:rsidR="009765BE" w:rsidRDefault="001B510C">
            <w:pPr>
              <w:rPr>
                <w:sz w:val="14"/>
                <w:szCs w:val="14"/>
              </w:rPr>
            </w:pPr>
            <w:r>
              <w:rPr>
                <w:sz w:val="14"/>
                <w:szCs w:val="14"/>
              </w:rPr>
              <w:t>Activity 1:</w:t>
            </w:r>
          </w:p>
          <w:p w14:paraId="64EB2C91" w14:textId="77777777" w:rsidR="009765BE" w:rsidRDefault="001B510C">
            <w:pPr>
              <w:rPr>
                <w:b/>
                <w:sz w:val="14"/>
                <w:szCs w:val="14"/>
              </w:rPr>
            </w:pPr>
            <w:r>
              <w:rPr>
                <w:b/>
                <w:sz w:val="14"/>
                <w:szCs w:val="14"/>
              </w:rPr>
              <w:t>Consultation Models in Practice.</w:t>
            </w:r>
          </w:p>
          <w:p w14:paraId="2D19B60C" w14:textId="77777777" w:rsidR="009765BE" w:rsidRDefault="001B510C">
            <w:pPr>
              <w:rPr>
                <w:sz w:val="14"/>
                <w:szCs w:val="14"/>
              </w:rPr>
            </w:pPr>
            <w:r>
              <w:rPr>
                <w:sz w:val="14"/>
                <w:szCs w:val="14"/>
              </w:rPr>
              <w:t>Consider the following questions:</w:t>
            </w:r>
          </w:p>
          <w:p w14:paraId="4E69ACD2" w14:textId="77777777" w:rsidR="009765BE" w:rsidRDefault="001B510C">
            <w:pPr>
              <w:rPr>
                <w:sz w:val="14"/>
                <w:szCs w:val="14"/>
              </w:rPr>
            </w:pPr>
            <w:r>
              <w:rPr>
                <w:sz w:val="14"/>
                <w:szCs w:val="14"/>
              </w:rPr>
              <w:t>1. Which consultation model best matches your approach to consultation/assessment?</w:t>
            </w:r>
          </w:p>
          <w:p w14:paraId="4717D28C" w14:textId="77777777" w:rsidR="009765BE" w:rsidRDefault="001B510C">
            <w:pPr>
              <w:rPr>
                <w:sz w:val="14"/>
                <w:szCs w:val="14"/>
              </w:rPr>
            </w:pPr>
            <w:r>
              <w:rPr>
                <w:sz w:val="14"/>
                <w:szCs w:val="14"/>
              </w:rPr>
              <w:t>2. Will this model remain appropriate when you become a qualified nurse?</w:t>
            </w:r>
          </w:p>
          <w:p w14:paraId="77F53207" w14:textId="77777777" w:rsidR="009765BE" w:rsidRDefault="001B510C">
            <w:pPr>
              <w:rPr>
                <w:sz w:val="14"/>
                <w:szCs w:val="14"/>
              </w:rPr>
            </w:pPr>
            <w:r>
              <w:rPr>
                <w:sz w:val="14"/>
                <w:szCs w:val="14"/>
              </w:rPr>
              <w:t>3. Are there elements of different models that you would choose to integrate into the overall model used?</w:t>
            </w:r>
          </w:p>
          <w:p w14:paraId="148D2956" w14:textId="77777777" w:rsidR="009765BE" w:rsidRDefault="009765BE">
            <w:pPr>
              <w:rPr>
                <w:sz w:val="14"/>
                <w:szCs w:val="14"/>
              </w:rPr>
            </w:pPr>
          </w:p>
        </w:tc>
      </w:tr>
    </w:tbl>
    <w:p w14:paraId="32648169" w14:textId="77777777" w:rsidR="009765BE" w:rsidRDefault="009765BE">
      <w:pPr>
        <w:rPr>
          <w:sz w:val="14"/>
          <w:szCs w:val="14"/>
        </w:rPr>
      </w:pPr>
    </w:p>
    <w:p w14:paraId="54C57109" w14:textId="77777777" w:rsidR="009765BE" w:rsidRDefault="001B510C">
      <w:pPr>
        <w:rPr>
          <w:b/>
          <w:sz w:val="14"/>
          <w:szCs w:val="14"/>
        </w:rPr>
      </w:pPr>
      <w:r>
        <w:rPr>
          <w:b/>
          <w:sz w:val="14"/>
          <w:szCs w:val="14"/>
        </w:rPr>
        <w:t>Suggested content:</w:t>
      </w:r>
    </w:p>
    <w:p w14:paraId="358E4295" w14:textId="77777777" w:rsidR="009765BE" w:rsidRDefault="001B510C">
      <w:pPr>
        <w:rPr>
          <w:sz w:val="14"/>
          <w:szCs w:val="14"/>
        </w:rPr>
      </w:pPr>
      <w:r>
        <w:rPr>
          <w:sz w:val="14"/>
          <w:szCs w:val="14"/>
        </w:rPr>
        <w:t xml:space="preserve">• Considers the consultation model which best matches their approach and can identify why </w:t>
      </w:r>
    </w:p>
    <w:p w14:paraId="2D9D1F94" w14:textId="77777777" w:rsidR="009765BE" w:rsidRDefault="001B510C">
      <w:pPr>
        <w:rPr>
          <w:sz w:val="14"/>
          <w:szCs w:val="14"/>
        </w:rPr>
      </w:pPr>
      <w:r>
        <w:rPr>
          <w:sz w:val="14"/>
          <w:szCs w:val="14"/>
        </w:rPr>
        <w:t>• Identifies the relevance of consultation models within nursing and critically considers influences of practice areas upon the consultation model employed</w:t>
      </w:r>
    </w:p>
    <w:p w14:paraId="7FD1353F" w14:textId="77777777" w:rsidR="009765BE" w:rsidRDefault="001B510C">
      <w:pPr>
        <w:rPr>
          <w:sz w:val="14"/>
          <w:szCs w:val="14"/>
        </w:rPr>
      </w:pPr>
      <w:r>
        <w:rPr>
          <w:sz w:val="14"/>
          <w:szCs w:val="14"/>
        </w:rPr>
        <w:t>• Is able to identify different elements and support their thinking through critical consideration of their rationale</w:t>
      </w:r>
    </w:p>
    <w:p w14:paraId="17F4B2D7" w14:textId="77777777" w:rsidR="009765BE" w:rsidRDefault="009765BE">
      <w:pPr>
        <w:pBdr>
          <w:bottom w:val="single" w:sz="6" w:space="1" w:color="000000"/>
        </w:pBdr>
        <w:rPr>
          <w:sz w:val="14"/>
          <w:szCs w:val="14"/>
        </w:rPr>
      </w:pPr>
    </w:p>
    <w:p w14:paraId="217DACD0" w14:textId="77777777" w:rsidR="009765BE" w:rsidRDefault="009765BE">
      <w:pPr>
        <w:pBdr>
          <w:bottom w:val="single" w:sz="6" w:space="1" w:color="000000"/>
        </w:pBdr>
        <w:rPr>
          <w:sz w:val="14"/>
          <w:szCs w:val="14"/>
        </w:rPr>
      </w:pPr>
    </w:p>
    <w:p w14:paraId="6D5B5EB5" w14:textId="77777777" w:rsidR="009765BE" w:rsidRDefault="009765BE">
      <w:pPr>
        <w:rPr>
          <w:sz w:val="20"/>
          <w:szCs w:val="20"/>
        </w:rPr>
      </w:pPr>
    </w:p>
    <w:p w14:paraId="654D39F7" w14:textId="77777777" w:rsidR="009765BE" w:rsidRDefault="009765BE">
      <w:pPr>
        <w:rPr>
          <w:sz w:val="20"/>
          <w:szCs w:val="20"/>
        </w:rPr>
      </w:pPr>
    </w:p>
    <w:p w14:paraId="5EB5AE71" w14:textId="77777777" w:rsidR="009765BE" w:rsidRDefault="001B510C">
      <w:pPr>
        <w:rPr>
          <w:b/>
          <w:sz w:val="20"/>
          <w:szCs w:val="20"/>
        </w:rPr>
      </w:pPr>
      <w:bookmarkStart w:id="50" w:name="bookmark=id.7aun28v59gw7" w:colFirst="0" w:colLast="0"/>
      <w:bookmarkEnd w:id="50"/>
      <w:r>
        <w:rPr>
          <w:b/>
          <w:sz w:val="20"/>
          <w:szCs w:val="20"/>
        </w:rPr>
        <w:t>PART 3 - FACTORS THAT INFLUENCE PRESCRIBING</w:t>
      </w:r>
    </w:p>
    <w:p w14:paraId="7AF20C99" w14:textId="77777777" w:rsidR="009765BE" w:rsidRDefault="009765BE">
      <w:pPr>
        <w:rPr>
          <w:sz w:val="18"/>
          <w:szCs w:val="18"/>
        </w:rPr>
      </w:pPr>
    </w:p>
    <w:p w14:paraId="32DA4AD6" w14:textId="77777777" w:rsidR="009765BE" w:rsidRDefault="001B510C">
      <w:pPr>
        <w:rPr>
          <w:b/>
          <w:sz w:val="18"/>
          <w:szCs w:val="18"/>
        </w:rPr>
      </w:pPr>
      <w:bookmarkStart w:id="51" w:name="bookmark=id.ld2nlm2nfhvt" w:colFirst="0" w:colLast="0"/>
      <w:bookmarkEnd w:id="51"/>
      <w:r>
        <w:rPr>
          <w:b/>
          <w:sz w:val="18"/>
          <w:szCs w:val="18"/>
        </w:rPr>
        <w:t>Factors influencing the patient</w:t>
      </w:r>
    </w:p>
    <w:p w14:paraId="7B75B3F4" w14:textId="77777777" w:rsidR="009765BE" w:rsidRDefault="009765BE">
      <w:pPr>
        <w:rPr>
          <w:sz w:val="18"/>
          <w:szCs w:val="18"/>
        </w:rPr>
      </w:pPr>
    </w:p>
    <w:tbl>
      <w:tblPr>
        <w:tblStyle w:val="afffff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7D8B909E" w14:textId="77777777">
        <w:tc>
          <w:tcPr>
            <w:tcW w:w="9016" w:type="dxa"/>
            <w:shd w:val="clear" w:color="auto" w:fill="F2F2F2"/>
          </w:tcPr>
          <w:p w14:paraId="6D858B07" w14:textId="77777777" w:rsidR="009765BE" w:rsidRDefault="001B510C">
            <w:pPr>
              <w:rPr>
                <w:sz w:val="14"/>
                <w:szCs w:val="14"/>
              </w:rPr>
            </w:pPr>
            <w:r>
              <w:rPr>
                <w:sz w:val="14"/>
                <w:szCs w:val="14"/>
              </w:rPr>
              <w:t>Activity 1:</w:t>
            </w:r>
          </w:p>
          <w:p w14:paraId="37338142" w14:textId="77777777" w:rsidR="009765BE" w:rsidRDefault="001B510C">
            <w:pPr>
              <w:rPr>
                <w:b/>
                <w:sz w:val="14"/>
                <w:szCs w:val="14"/>
              </w:rPr>
            </w:pPr>
            <w:r>
              <w:rPr>
                <w:b/>
                <w:sz w:val="14"/>
                <w:szCs w:val="14"/>
              </w:rPr>
              <w:t>Factors influencing the patient.</w:t>
            </w:r>
          </w:p>
          <w:p w14:paraId="4DF2823D" w14:textId="77777777" w:rsidR="009765BE" w:rsidRDefault="009765BE">
            <w:pPr>
              <w:rPr>
                <w:sz w:val="14"/>
                <w:szCs w:val="14"/>
              </w:rPr>
            </w:pPr>
          </w:p>
          <w:p w14:paraId="6B7B4004" w14:textId="77777777" w:rsidR="009765BE" w:rsidRDefault="001B510C">
            <w:pPr>
              <w:rPr>
                <w:sz w:val="14"/>
                <w:szCs w:val="14"/>
              </w:rPr>
            </w:pPr>
            <w:r>
              <w:rPr>
                <w:sz w:val="14"/>
                <w:szCs w:val="14"/>
              </w:rPr>
              <w:t>Consider the following sentence:</w:t>
            </w:r>
          </w:p>
          <w:p w14:paraId="7253BBD5" w14:textId="77777777" w:rsidR="009765BE" w:rsidRDefault="001B510C">
            <w:pPr>
              <w:rPr>
                <w:sz w:val="14"/>
                <w:szCs w:val="14"/>
              </w:rPr>
            </w:pPr>
            <w:r>
              <w:rPr>
                <w:sz w:val="14"/>
                <w:szCs w:val="14"/>
              </w:rPr>
              <w:t>"The effectiveness of any prescribing decision is largely reliant upon the agreement of the patient to a negotiated treatment plan"</w:t>
            </w:r>
          </w:p>
          <w:p w14:paraId="1159C741" w14:textId="77777777" w:rsidR="009765BE" w:rsidRDefault="001B510C">
            <w:pPr>
              <w:rPr>
                <w:sz w:val="14"/>
                <w:szCs w:val="14"/>
              </w:rPr>
            </w:pPr>
            <w:r>
              <w:rPr>
                <w:sz w:val="14"/>
                <w:szCs w:val="14"/>
              </w:rPr>
              <w:t>Think about examples when this may not be possible, bear in mind:</w:t>
            </w:r>
          </w:p>
          <w:p w14:paraId="3C3DB93E" w14:textId="77777777" w:rsidR="009765BE" w:rsidRDefault="001B510C">
            <w:pPr>
              <w:rPr>
                <w:sz w:val="14"/>
                <w:szCs w:val="14"/>
              </w:rPr>
            </w:pPr>
            <w:r>
              <w:rPr>
                <w:sz w:val="14"/>
                <w:szCs w:val="14"/>
              </w:rPr>
              <w:t>• different fields of nursing</w:t>
            </w:r>
          </w:p>
          <w:p w14:paraId="26F854F2" w14:textId="77777777" w:rsidR="009765BE" w:rsidRDefault="001B510C">
            <w:pPr>
              <w:rPr>
                <w:sz w:val="14"/>
                <w:szCs w:val="14"/>
              </w:rPr>
            </w:pPr>
            <w:r>
              <w:rPr>
                <w:sz w:val="14"/>
                <w:szCs w:val="14"/>
              </w:rPr>
              <w:lastRenderedPageBreak/>
              <w:t>• capacity</w:t>
            </w:r>
          </w:p>
          <w:p w14:paraId="1FDF7E17" w14:textId="77777777" w:rsidR="009765BE" w:rsidRDefault="001B510C">
            <w:pPr>
              <w:rPr>
                <w:sz w:val="14"/>
                <w:szCs w:val="14"/>
              </w:rPr>
            </w:pPr>
            <w:r>
              <w:rPr>
                <w:sz w:val="14"/>
                <w:szCs w:val="14"/>
              </w:rPr>
              <w:t>• consent</w:t>
            </w:r>
          </w:p>
          <w:p w14:paraId="5BF4F858" w14:textId="77777777" w:rsidR="009765BE" w:rsidRDefault="001B510C">
            <w:pPr>
              <w:rPr>
                <w:sz w:val="14"/>
                <w:szCs w:val="14"/>
              </w:rPr>
            </w:pPr>
            <w:r>
              <w:rPr>
                <w:sz w:val="14"/>
                <w:szCs w:val="14"/>
              </w:rPr>
              <w:t>• age</w:t>
            </w:r>
          </w:p>
          <w:p w14:paraId="5FE82674" w14:textId="77777777" w:rsidR="009765BE" w:rsidRDefault="001B510C">
            <w:pPr>
              <w:rPr>
                <w:sz w:val="14"/>
                <w:szCs w:val="14"/>
              </w:rPr>
            </w:pPr>
            <w:r>
              <w:rPr>
                <w:sz w:val="14"/>
                <w:szCs w:val="14"/>
              </w:rPr>
              <w:t>• legal status</w:t>
            </w:r>
          </w:p>
          <w:p w14:paraId="68180BDA" w14:textId="77777777" w:rsidR="009765BE" w:rsidRDefault="009765BE">
            <w:pPr>
              <w:rPr>
                <w:sz w:val="20"/>
                <w:szCs w:val="20"/>
              </w:rPr>
            </w:pPr>
          </w:p>
        </w:tc>
      </w:tr>
    </w:tbl>
    <w:p w14:paraId="6E380936" w14:textId="77777777" w:rsidR="009765BE" w:rsidRDefault="009765BE">
      <w:pPr>
        <w:rPr>
          <w:color w:val="FF0000"/>
          <w:sz w:val="14"/>
          <w:szCs w:val="14"/>
        </w:rPr>
      </w:pPr>
    </w:p>
    <w:sdt>
      <w:sdtPr>
        <w:tag w:val="goog_rdk_2"/>
        <w:id w:val="1776979005"/>
      </w:sdtPr>
      <w:sdtContent>
        <w:p w14:paraId="76C65AB8" w14:textId="77777777" w:rsidR="009765BE" w:rsidRDefault="001B510C">
          <w:pPr>
            <w:rPr>
              <w:color w:val="000000"/>
              <w:sz w:val="14"/>
              <w:szCs w:val="14"/>
              <w:u w:val="single"/>
            </w:rPr>
          </w:pPr>
          <w:r>
            <w:rPr>
              <w:color w:val="000000"/>
              <w:sz w:val="14"/>
              <w:szCs w:val="14"/>
              <w:u w:val="single"/>
            </w:rPr>
            <w:t>Purpose</w:t>
          </w:r>
        </w:p>
      </w:sdtContent>
    </w:sdt>
    <w:p w14:paraId="329339A8" w14:textId="77777777" w:rsidR="009765BE" w:rsidRDefault="001B510C">
      <w:pPr>
        <w:rPr>
          <w:b/>
          <w:color w:val="000000"/>
          <w:sz w:val="14"/>
          <w:szCs w:val="14"/>
        </w:rPr>
      </w:pPr>
      <w:r>
        <w:rPr>
          <w:color w:val="000000"/>
          <w:sz w:val="14"/>
          <w:szCs w:val="14"/>
        </w:rPr>
        <w:t xml:space="preserve">The activity Is designed to get students to think about wider implications of developing a treatment plan.  The aim is to move from a closed question such as “does the patient follow their treatment plan”?  The question is posed to allow students to consider any relevant factors which may influence this.  Completion of this activity would link in with the following wider themes </w:t>
      </w:r>
      <w:r>
        <w:rPr>
          <w:b/>
          <w:color w:val="000000"/>
          <w:sz w:val="14"/>
          <w:szCs w:val="14"/>
        </w:rPr>
        <w:t xml:space="preserve">person centred care, NMC prioritising people and delivering safe effective care     </w:t>
      </w:r>
      <w:r>
        <w:rPr>
          <w:b/>
          <w:color w:val="000000"/>
          <w:sz w:val="14"/>
          <w:szCs w:val="14"/>
        </w:rPr>
        <w:br/>
      </w:r>
    </w:p>
    <w:tbl>
      <w:tblPr>
        <w:tblStyle w:val="afffff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9765BE" w14:paraId="52D9BFE7" w14:textId="77777777">
        <w:tc>
          <w:tcPr>
            <w:tcW w:w="4508" w:type="dxa"/>
          </w:tcPr>
          <w:p w14:paraId="5517C2C3" w14:textId="77777777" w:rsidR="009765BE" w:rsidRDefault="001B510C">
            <w:pPr>
              <w:rPr>
                <w:b/>
                <w:color w:val="000000"/>
                <w:sz w:val="14"/>
                <w:szCs w:val="14"/>
              </w:rPr>
            </w:pPr>
            <w:r>
              <w:rPr>
                <w:b/>
                <w:color w:val="000000"/>
                <w:sz w:val="14"/>
                <w:szCs w:val="14"/>
              </w:rPr>
              <w:t xml:space="preserve">Consider </w:t>
            </w:r>
          </w:p>
        </w:tc>
        <w:tc>
          <w:tcPr>
            <w:tcW w:w="4508" w:type="dxa"/>
          </w:tcPr>
          <w:p w14:paraId="0B979FCA" w14:textId="77777777" w:rsidR="009765BE" w:rsidRDefault="001B510C">
            <w:pPr>
              <w:rPr>
                <w:b/>
                <w:color w:val="000000"/>
                <w:sz w:val="14"/>
                <w:szCs w:val="14"/>
              </w:rPr>
            </w:pPr>
            <w:r>
              <w:rPr>
                <w:b/>
                <w:color w:val="000000"/>
                <w:sz w:val="14"/>
                <w:szCs w:val="14"/>
              </w:rPr>
              <w:t xml:space="preserve">Prompts </w:t>
            </w:r>
          </w:p>
        </w:tc>
      </w:tr>
      <w:tr w:rsidR="009765BE" w14:paraId="679EB1D8" w14:textId="77777777">
        <w:tc>
          <w:tcPr>
            <w:tcW w:w="4508" w:type="dxa"/>
          </w:tcPr>
          <w:p w14:paraId="06A3F19D" w14:textId="77777777" w:rsidR="009765BE" w:rsidRDefault="001B510C">
            <w:pPr>
              <w:rPr>
                <w:color w:val="000000"/>
                <w:sz w:val="14"/>
                <w:szCs w:val="14"/>
              </w:rPr>
            </w:pPr>
            <w:r>
              <w:rPr>
                <w:color w:val="000000"/>
                <w:sz w:val="14"/>
                <w:szCs w:val="14"/>
              </w:rPr>
              <w:t xml:space="preserve">Field of nursing </w:t>
            </w:r>
          </w:p>
        </w:tc>
        <w:tc>
          <w:tcPr>
            <w:tcW w:w="4508" w:type="dxa"/>
          </w:tcPr>
          <w:p w14:paraId="5A78CEB4" w14:textId="77777777" w:rsidR="009765BE" w:rsidRDefault="001B510C">
            <w:pPr>
              <w:rPr>
                <w:color w:val="000000"/>
                <w:sz w:val="14"/>
                <w:szCs w:val="14"/>
              </w:rPr>
            </w:pPr>
            <w:r>
              <w:rPr>
                <w:color w:val="000000"/>
                <w:sz w:val="14"/>
                <w:szCs w:val="14"/>
              </w:rPr>
              <w:t xml:space="preserve">May be relevant in terms of care delivered.  Mental Health more likely to work within MHA- likewise for children and CA.  </w:t>
            </w:r>
          </w:p>
        </w:tc>
      </w:tr>
      <w:tr w:rsidR="009765BE" w14:paraId="18B7F268" w14:textId="77777777">
        <w:tc>
          <w:tcPr>
            <w:tcW w:w="4508" w:type="dxa"/>
          </w:tcPr>
          <w:p w14:paraId="4E199F3C" w14:textId="77777777" w:rsidR="009765BE" w:rsidRDefault="001B510C">
            <w:pPr>
              <w:rPr>
                <w:color w:val="000000"/>
                <w:sz w:val="14"/>
                <w:szCs w:val="14"/>
              </w:rPr>
            </w:pPr>
            <w:r>
              <w:rPr>
                <w:color w:val="000000"/>
                <w:sz w:val="14"/>
                <w:szCs w:val="14"/>
              </w:rPr>
              <w:t xml:space="preserve">Capacity </w:t>
            </w:r>
          </w:p>
        </w:tc>
        <w:tc>
          <w:tcPr>
            <w:tcW w:w="4508" w:type="dxa"/>
          </w:tcPr>
          <w:p w14:paraId="47FE8CA0" w14:textId="77777777" w:rsidR="009765BE" w:rsidRDefault="001B510C">
            <w:pPr>
              <w:rPr>
                <w:color w:val="000000"/>
                <w:sz w:val="14"/>
                <w:szCs w:val="14"/>
              </w:rPr>
            </w:pPr>
            <w:r>
              <w:rPr>
                <w:color w:val="000000"/>
                <w:sz w:val="14"/>
                <w:szCs w:val="14"/>
              </w:rPr>
              <w:t xml:space="preserve">May have to consider Mental Capacity Act if appropriate. Consider how is capacity assessed </w:t>
            </w:r>
          </w:p>
          <w:p w14:paraId="0B65A913" w14:textId="77777777" w:rsidR="009765BE" w:rsidRDefault="001B510C">
            <w:pPr>
              <w:rPr>
                <w:color w:val="000000"/>
                <w:sz w:val="14"/>
                <w:szCs w:val="14"/>
              </w:rPr>
            </w:pPr>
            <w:r>
              <w:rPr>
                <w:color w:val="000000"/>
                <w:sz w:val="14"/>
                <w:szCs w:val="14"/>
              </w:rPr>
              <w:t xml:space="preserve">What may you do if the patient doesn’t have consent? </w:t>
            </w:r>
          </w:p>
          <w:p w14:paraId="5613F44D" w14:textId="77777777" w:rsidR="009765BE" w:rsidRDefault="001B510C">
            <w:pPr>
              <w:rPr>
                <w:color w:val="000000"/>
                <w:sz w:val="14"/>
                <w:szCs w:val="14"/>
              </w:rPr>
            </w:pPr>
            <w:r>
              <w:rPr>
                <w:color w:val="000000"/>
                <w:sz w:val="14"/>
                <w:szCs w:val="14"/>
              </w:rPr>
              <w:t xml:space="preserve">Is consent a standalone concept or dependant on the decision to be made.  Example </w:t>
            </w:r>
            <w:proofErr w:type="gramStart"/>
            <w:r>
              <w:rPr>
                <w:color w:val="000000"/>
                <w:sz w:val="14"/>
                <w:szCs w:val="14"/>
              </w:rPr>
              <w:t>“ does</w:t>
            </w:r>
            <w:proofErr w:type="gramEnd"/>
            <w:r>
              <w:rPr>
                <w:color w:val="000000"/>
                <w:sz w:val="14"/>
                <w:szCs w:val="14"/>
              </w:rPr>
              <w:t xml:space="preserve"> a patient either have consent or not”  </w:t>
            </w:r>
          </w:p>
          <w:p w14:paraId="569002DE" w14:textId="77777777" w:rsidR="009765BE" w:rsidRDefault="001B510C">
            <w:pPr>
              <w:rPr>
                <w:color w:val="000000"/>
                <w:sz w:val="14"/>
                <w:szCs w:val="14"/>
              </w:rPr>
            </w:pPr>
            <w:r>
              <w:rPr>
                <w:color w:val="000000"/>
                <w:sz w:val="14"/>
                <w:szCs w:val="14"/>
              </w:rPr>
              <w:t xml:space="preserve">Gillick competency may also be relevant.  </w:t>
            </w:r>
          </w:p>
          <w:p w14:paraId="6DCAD0C4" w14:textId="77777777" w:rsidR="009765BE" w:rsidRDefault="001B510C">
            <w:pPr>
              <w:rPr>
                <w:color w:val="000000"/>
                <w:sz w:val="14"/>
                <w:szCs w:val="14"/>
              </w:rPr>
            </w:pPr>
            <w:r>
              <w:rPr>
                <w:color w:val="000000"/>
                <w:sz w:val="14"/>
                <w:szCs w:val="14"/>
              </w:rPr>
              <w:t xml:space="preserve">Consider altered state </w:t>
            </w:r>
            <w:proofErr w:type="spellStart"/>
            <w:proofErr w:type="gramStart"/>
            <w:r>
              <w:rPr>
                <w:color w:val="000000"/>
                <w:sz w:val="14"/>
                <w:szCs w:val="14"/>
              </w:rPr>
              <w:t>ie</w:t>
            </w:r>
            <w:proofErr w:type="spellEnd"/>
            <w:proofErr w:type="gramEnd"/>
            <w:r>
              <w:rPr>
                <w:color w:val="000000"/>
                <w:sz w:val="14"/>
                <w:szCs w:val="14"/>
              </w:rPr>
              <w:t xml:space="preserve"> UTI and cognitive functioning </w:t>
            </w:r>
          </w:p>
        </w:tc>
      </w:tr>
      <w:tr w:rsidR="009765BE" w14:paraId="3D3F91A4" w14:textId="77777777">
        <w:tc>
          <w:tcPr>
            <w:tcW w:w="4508" w:type="dxa"/>
          </w:tcPr>
          <w:p w14:paraId="63DB355A" w14:textId="77777777" w:rsidR="009765BE" w:rsidRDefault="001B510C">
            <w:pPr>
              <w:rPr>
                <w:color w:val="000000"/>
                <w:sz w:val="14"/>
                <w:szCs w:val="14"/>
              </w:rPr>
            </w:pPr>
            <w:r>
              <w:rPr>
                <w:color w:val="000000"/>
                <w:sz w:val="14"/>
                <w:szCs w:val="14"/>
              </w:rPr>
              <w:t xml:space="preserve">Consent </w:t>
            </w:r>
          </w:p>
        </w:tc>
        <w:tc>
          <w:tcPr>
            <w:tcW w:w="4508" w:type="dxa"/>
          </w:tcPr>
          <w:p w14:paraId="6B9AB906" w14:textId="77777777" w:rsidR="009765BE" w:rsidRDefault="001B510C">
            <w:pPr>
              <w:rPr>
                <w:color w:val="000000"/>
                <w:sz w:val="14"/>
                <w:szCs w:val="14"/>
              </w:rPr>
            </w:pPr>
            <w:r>
              <w:rPr>
                <w:color w:val="000000"/>
                <w:sz w:val="14"/>
                <w:szCs w:val="14"/>
              </w:rPr>
              <w:t xml:space="preserve">Has the student consented, are they able to consent- has information be shared at an appropriate level </w:t>
            </w:r>
            <w:proofErr w:type="spellStart"/>
            <w:proofErr w:type="gramStart"/>
            <w:r>
              <w:rPr>
                <w:color w:val="000000"/>
                <w:sz w:val="14"/>
                <w:szCs w:val="14"/>
              </w:rPr>
              <w:t>ie</w:t>
            </w:r>
            <w:proofErr w:type="spellEnd"/>
            <w:proofErr w:type="gramEnd"/>
            <w:r>
              <w:rPr>
                <w:color w:val="000000"/>
                <w:sz w:val="14"/>
                <w:szCs w:val="14"/>
              </w:rPr>
              <w:t xml:space="preserve"> leaflets to take away. How as consent been given </w:t>
            </w:r>
            <w:proofErr w:type="spellStart"/>
            <w:proofErr w:type="gramStart"/>
            <w:r>
              <w:rPr>
                <w:color w:val="000000"/>
                <w:sz w:val="14"/>
                <w:szCs w:val="14"/>
              </w:rPr>
              <w:t>ie</w:t>
            </w:r>
            <w:proofErr w:type="spellEnd"/>
            <w:proofErr w:type="gramEnd"/>
            <w:r>
              <w:rPr>
                <w:color w:val="000000"/>
                <w:sz w:val="14"/>
                <w:szCs w:val="14"/>
              </w:rPr>
              <w:t xml:space="preserve"> implied consent- signed care plan </w:t>
            </w:r>
          </w:p>
          <w:p w14:paraId="29B91AA2" w14:textId="77777777" w:rsidR="009765BE" w:rsidRDefault="009765BE">
            <w:pPr>
              <w:rPr>
                <w:color w:val="000000"/>
                <w:sz w:val="14"/>
                <w:szCs w:val="14"/>
              </w:rPr>
            </w:pPr>
          </w:p>
        </w:tc>
      </w:tr>
      <w:tr w:rsidR="009765BE" w14:paraId="38BBFE38" w14:textId="77777777">
        <w:tc>
          <w:tcPr>
            <w:tcW w:w="4508" w:type="dxa"/>
          </w:tcPr>
          <w:p w14:paraId="4AC323C8" w14:textId="77777777" w:rsidR="009765BE" w:rsidRDefault="001B510C">
            <w:pPr>
              <w:rPr>
                <w:color w:val="000000"/>
                <w:sz w:val="14"/>
                <w:szCs w:val="14"/>
              </w:rPr>
            </w:pPr>
            <w:r>
              <w:rPr>
                <w:color w:val="000000"/>
                <w:sz w:val="14"/>
                <w:szCs w:val="14"/>
              </w:rPr>
              <w:t xml:space="preserve">Age </w:t>
            </w:r>
          </w:p>
        </w:tc>
        <w:tc>
          <w:tcPr>
            <w:tcW w:w="4508" w:type="dxa"/>
          </w:tcPr>
          <w:p w14:paraId="3B409C61" w14:textId="77777777" w:rsidR="009765BE" w:rsidRDefault="001B510C">
            <w:pPr>
              <w:rPr>
                <w:color w:val="000000"/>
                <w:sz w:val="14"/>
                <w:szCs w:val="14"/>
              </w:rPr>
            </w:pPr>
            <w:r>
              <w:rPr>
                <w:color w:val="000000"/>
                <w:sz w:val="14"/>
                <w:szCs w:val="14"/>
              </w:rPr>
              <w:t xml:space="preserve">Relates to information given.  May also need to consider role of family/carers and parents (if child) </w:t>
            </w:r>
          </w:p>
        </w:tc>
      </w:tr>
      <w:tr w:rsidR="009765BE" w14:paraId="550AA95E" w14:textId="77777777">
        <w:tc>
          <w:tcPr>
            <w:tcW w:w="4508" w:type="dxa"/>
          </w:tcPr>
          <w:p w14:paraId="1F14810A" w14:textId="77777777" w:rsidR="009765BE" w:rsidRDefault="001B510C">
            <w:pPr>
              <w:rPr>
                <w:color w:val="000000"/>
                <w:sz w:val="14"/>
                <w:szCs w:val="14"/>
              </w:rPr>
            </w:pPr>
            <w:r>
              <w:rPr>
                <w:color w:val="000000"/>
                <w:sz w:val="14"/>
                <w:szCs w:val="14"/>
              </w:rPr>
              <w:t xml:space="preserve">Legal status </w:t>
            </w:r>
          </w:p>
        </w:tc>
        <w:tc>
          <w:tcPr>
            <w:tcW w:w="4508" w:type="dxa"/>
          </w:tcPr>
          <w:p w14:paraId="70A7162D" w14:textId="77777777" w:rsidR="009765BE" w:rsidRDefault="001B510C">
            <w:pPr>
              <w:rPr>
                <w:color w:val="000000"/>
                <w:sz w:val="14"/>
                <w:szCs w:val="14"/>
              </w:rPr>
            </w:pPr>
            <w:r>
              <w:rPr>
                <w:color w:val="000000"/>
                <w:sz w:val="14"/>
                <w:szCs w:val="14"/>
              </w:rPr>
              <w:t xml:space="preserve">Mental Health Act and Children Act may be other issues to consider (this is not designed to be an exhaustive list </w:t>
            </w:r>
            <w:proofErr w:type="gramStart"/>
            <w:r>
              <w:rPr>
                <w:color w:val="000000"/>
                <w:sz w:val="14"/>
                <w:szCs w:val="14"/>
              </w:rPr>
              <w:t>and  may</w:t>
            </w:r>
            <w:proofErr w:type="gramEnd"/>
            <w:r>
              <w:rPr>
                <w:color w:val="000000"/>
                <w:sz w:val="14"/>
                <w:szCs w:val="14"/>
              </w:rPr>
              <w:t xml:space="preserve"> generate discussion)   </w:t>
            </w:r>
          </w:p>
        </w:tc>
      </w:tr>
    </w:tbl>
    <w:p w14:paraId="15106014" w14:textId="77777777" w:rsidR="009765BE" w:rsidRDefault="009765BE">
      <w:pPr>
        <w:rPr>
          <w:sz w:val="14"/>
          <w:szCs w:val="14"/>
        </w:rPr>
      </w:pPr>
    </w:p>
    <w:p w14:paraId="3042AC71" w14:textId="77777777" w:rsidR="009765BE" w:rsidRDefault="009765BE">
      <w:pPr>
        <w:rPr>
          <w:sz w:val="14"/>
          <w:szCs w:val="14"/>
        </w:rPr>
      </w:pPr>
    </w:p>
    <w:tbl>
      <w:tblPr>
        <w:tblStyle w:val="afffff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69CBF6A2" w14:textId="77777777">
        <w:tc>
          <w:tcPr>
            <w:tcW w:w="9016" w:type="dxa"/>
            <w:shd w:val="clear" w:color="auto" w:fill="F2F2F2"/>
          </w:tcPr>
          <w:p w14:paraId="08DE4857" w14:textId="77777777" w:rsidR="009765BE" w:rsidRDefault="001B510C">
            <w:pPr>
              <w:rPr>
                <w:sz w:val="14"/>
                <w:szCs w:val="14"/>
              </w:rPr>
            </w:pPr>
            <w:r>
              <w:rPr>
                <w:sz w:val="14"/>
                <w:szCs w:val="14"/>
              </w:rPr>
              <w:t>Activity 2:</w:t>
            </w:r>
          </w:p>
          <w:p w14:paraId="5289EA8D" w14:textId="77777777" w:rsidR="009765BE" w:rsidRDefault="001B510C">
            <w:pPr>
              <w:rPr>
                <w:b/>
                <w:sz w:val="14"/>
                <w:szCs w:val="14"/>
              </w:rPr>
            </w:pPr>
            <w:r>
              <w:rPr>
                <w:b/>
                <w:sz w:val="14"/>
                <w:szCs w:val="14"/>
              </w:rPr>
              <w:t>In the patient’s shoes</w:t>
            </w:r>
          </w:p>
          <w:p w14:paraId="0FF7FEDD" w14:textId="77777777" w:rsidR="009765BE" w:rsidRDefault="009765BE">
            <w:pPr>
              <w:rPr>
                <w:sz w:val="14"/>
                <w:szCs w:val="14"/>
              </w:rPr>
            </w:pPr>
          </w:p>
          <w:p w14:paraId="37F91D62" w14:textId="77777777" w:rsidR="009765BE" w:rsidRDefault="001B510C">
            <w:pPr>
              <w:rPr>
                <w:sz w:val="14"/>
                <w:szCs w:val="14"/>
              </w:rPr>
            </w:pPr>
            <w:r>
              <w:rPr>
                <w:sz w:val="14"/>
                <w:szCs w:val="14"/>
              </w:rPr>
              <w:t>Reflect upon your last visit to your GP surgery or hospital:</w:t>
            </w:r>
          </w:p>
          <w:p w14:paraId="6AE8FBCF" w14:textId="77777777" w:rsidR="009765BE" w:rsidRDefault="009765BE">
            <w:pPr>
              <w:rPr>
                <w:sz w:val="14"/>
                <w:szCs w:val="14"/>
              </w:rPr>
            </w:pPr>
          </w:p>
          <w:p w14:paraId="071131C8" w14:textId="77777777" w:rsidR="009765BE" w:rsidRDefault="001B510C">
            <w:pPr>
              <w:rPr>
                <w:sz w:val="14"/>
                <w:szCs w:val="14"/>
              </w:rPr>
            </w:pPr>
            <w:r>
              <w:rPr>
                <w:sz w:val="14"/>
                <w:szCs w:val="14"/>
              </w:rPr>
              <w:t>How did you feel as a patient?</w:t>
            </w:r>
          </w:p>
          <w:p w14:paraId="39AF899E" w14:textId="77777777" w:rsidR="009765BE" w:rsidRDefault="001B510C">
            <w:pPr>
              <w:rPr>
                <w:sz w:val="14"/>
                <w:szCs w:val="14"/>
              </w:rPr>
            </w:pPr>
            <w:r>
              <w:rPr>
                <w:sz w:val="14"/>
                <w:szCs w:val="14"/>
              </w:rPr>
              <w:t>What were your expectations?</w:t>
            </w:r>
          </w:p>
          <w:p w14:paraId="1E3F4293" w14:textId="77777777" w:rsidR="009765BE" w:rsidRDefault="001B510C">
            <w:pPr>
              <w:rPr>
                <w:sz w:val="14"/>
                <w:szCs w:val="14"/>
              </w:rPr>
            </w:pPr>
            <w:r>
              <w:rPr>
                <w:sz w:val="14"/>
                <w:szCs w:val="14"/>
              </w:rPr>
              <w:t>What influenced your expectations?</w:t>
            </w:r>
          </w:p>
          <w:p w14:paraId="7BE9C283" w14:textId="77777777" w:rsidR="009765BE" w:rsidRDefault="001B510C">
            <w:pPr>
              <w:rPr>
                <w:sz w:val="14"/>
                <w:szCs w:val="14"/>
              </w:rPr>
            </w:pPr>
            <w:r>
              <w:rPr>
                <w:sz w:val="14"/>
                <w:szCs w:val="14"/>
              </w:rPr>
              <w:t>Did you feel satisfied with the experience and why?</w:t>
            </w:r>
          </w:p>
          <w:p w14:paraId="51D815DF" w14:textId="77777777" w:rsidR="009765BE" w:rsidRDefault="009765BE">
            <w:pPr>
              <w:rPr>
                <w:sz w:val="14"/>
                <w:szCs w:val="14"/>
              </w:rPr>
            </w:pPr>
          </w:p>
        </w:tc>
      </w:tr>
    </w:tbl>
    <w:p w14:paraId="50C190E6" w14:textId="77777777" w:rsidR="009765BE" w:rsidRDefault="009765BE">
      <w:pPr>
        <w:rPr>
          <w:sz w:val="14"/>
          <w:szCs w:val="14"/>
        </w:rPr>
      </w:pPr>
    </w:p>
    <w:p w14:paraId="2CE09E8C" w14:textId="77777777" w:rsidR="009765BE" w:rsidRDefault="009765BE">
      <w:pPr>
        <w:rPr>
          <w:sz w:val="14"/>
          <w:szCs w:val="14"/>
        </w:rPr>
      </w:pPr>
    </w:p>
    <w:tbl>
      <w:tblPr>
        <w:tblStyle w:val="afffff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2EB4485F" w14:textId="77777777">
        <w:tc>
          <w:tcPr>
            <w:tcW w:w="9016" w:type="dxa"/>
            <w:shd w:val="clear" w:color="auto" w:fill="F2F2F2"/>
          </w:tcPr>
          <w:p w14:paraId="402F3647" w14:textId="77777777" w:rsidR="009765BE" w:rsidRDefault="001B510C">
            <w:pPr>
              <w:rPr>
                <w:sz w:val="14"/>
                <w:szCs w:val="14"/>
              </w:rPr>
            </w:pPr>
            <w:r>
              <w:rPr>
                <w:sz w:val="14"/>
                <w:szCs w:val="14"/>
              </w:rPr>
              <w:t>Activity 3:</w:t>
            </w:r>
          </w:p>
          <w:p w14:paraId="6E421E54" w14:textId="77777777" w:rsidR="009765BE" w:rsidRDefault="001B510C">
            <w:pPr>
              <w:rPr>
                <w:b/>
                <w:sz w:val="14"/>
                <w:szCs w:val="14"/>
              </w:rPr>
            </w:pPr>
            <w:r>
              <w:rPr>
                <w:b/>
                <w:sz w:val="14"/>
                <w:szCs w:val="14"/>
              </w:rPr>
              <w:t>External influences on prescribing</w:t>
            </w:r>
          </w:p>
          <w:p w14:paraId="799262DD" w14:textId="77777777" w:rsidR="009765BE" w:rsidRDefault="009765BE">
            <w:pPr>
              <w:rPr>
                <w:sz w:val="14"/>
                <w:szCs w:val="14"/>
              </w:rPr>
            </w:pPr>
          </w:p>
          <w:p w14:paraId="7FE7BD48" w14:textId="77777777" w:rsidR="009765BE" w:rsidRDefault="001B510C">
            <w:pPr>
              <w:rPr>
                <w:sz w:val="14"/>
                <w:szCs w:val="14"/>
              </w:rPr>
            </w:pPr>
            <w:r>
              <w:rPr>
                <w:sz w:val="14"/>
                <w:szCs w:val="14"/>
              </w:rPr>
              <w:t>One of the first places patients might go to look up information about their condition is the internet. Undertake a basic internet search of one of the conditions you have seen recently and explore the following:</w:t>
            </w:r>
          </w:p>
          <w:p w14:paraId="78555CE1" w14:textId="77777777" w:rsidR="009765BE" w:rsidRDefault="009765BE">
            <w:pPr>
              <w:rPr>
                <w:sz w:val="14"/>
                <w:szCs w:val="14"/>
              </w:rPr>
            </w:pPr>
          </w:p>
          <w:p w14:paraId="7DD908F7" w14:textId="77777777" w:rsidR="009765BE" w:rsidRDefault="001B510C">
            <w:pPr>
              <w:rPr>
                <w:sz w:val="14"/>
                <w:szCs w:val="14"/>
              </w:rPr>
            </w:pPr>
            <w:r>
              <w:rPr>
                <w:sz w:val="14"/>
                <w:szCs w:val="14"/>
              </w:rPr>
              <w:t>Is the information accurate?</w:t>
            </w:r>
          </w:p>
          <w:p w14:paraId="0A39D4DC" w14:textId="77777777" w:rsidR="009765BE" w:rsidRDefault="001B510C">
            <w:pPr>
              <w:rPr>
                <w:sz w:val="14"/>
                <w:szCs w:val="14"/>
              </w:rPr>
            </w:pPr>
            <w:r>
              <w:rPr>
                <w:sz w:val="14"/>
                <w:szCs w:val="14"/>
              </w:rPr>
              <w:t>Does it provide the reader with a balanced representation of the information?</w:t>
            </w:r>
          </w:p>
          <w:p w14:paraId="67A7A967" w14:textId="77777777" w:rsidR="009765BE" w:rsidRDefault="001B510C">
            <w:pPr>
              <w:rPr>
                <w:sz w:val="14"/>
                <w:szCs w:val="14"/>
              </w:rPr>
            </w:pPr>
            <w:r>
              <w:rPr>
                <w:sz w:val="14"/>
                <w:szCs w:val="14"/>
              </w:rPr>
              <w:t>Are there any obvious biases, such as drug company sponsorship?</w:t>
            </w:r>
          </w:p>
          <w:p w14:paraId="261AB813" w14:textId="77777777" w:rsidR="009765BE" w:rsidRDefault="001B510C">
            <w:pPr>
              <w:rPr>
                <w:sz w:val="14"/>
                <w:szCs w:val="14"/>
              </w:rPr>
            </w:pPr>
            <w:r>
              <w:rPr>
                <w:sz w:val="14"/>
                <w:szCs w:val="14"/>
              </w:rPr>
              <w:t>Is the information supported by the related research?</w:t>
            </w:r>
          </w:p>
          <w:p w14:paraId="6A147AB4" w14:textId="77777777" w:rsidR="009765BE" w:rsidRDefault="009765BE">
            <w:pPr>
              <w:rPr>
                <w:sz w:val="14"/>
                <w:szCs w:val="14"/>
              </w:rPr>
            </w:pPr>
          </w:p>
        </w:tc>
      </w:tr>
    </w:tbl>
    <w:p w14:paraId="55493D73" w14:textId="77777777" w:rsidR="009765BE" w:rsidRDefault="009765BE">
      <w:pPr>
        <w:rPr>
          <w:sz w:val="14"/>
          <w:szCs w:val="14"/>
        </w:rPr>
      </w:pPr>
    </w:p>
    <w:p w14:paraId="75C755EB" w14:textId="77777777" w:rsidR="009765BE" w:rsidRDefault="009765BE">
      <w:pPr>
        <w:rPr>
          <w:sz w:val="14"/>
          <w:szCs w:val="14"/>
        </w:rPr>
      </w:pPr>
    </w:p>
    <w:tbl>
      <w:tblPr>
        <w:tblStyle w:val="afffff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6072A3FA" w14:textId="77777777">
        <w:tc>
          <w:tcPr>
            <w:tcW w:w="9016" w:type="dxa"/>
            <w:shd w:val="clear" w:color="auto" w:fill="F2F2F2"/>
          </w:tcPr>
          <w:p w14:paraId="7B37FCD9" w14:textId="77777777" w:rsidR="009765BE" w:rsidRDefault="001B510C">
            <w:pPr>
              <w:rPr>
                <w:sz w:val="14"/>
                <w:szCs w:val="14"/>
              </w:rPr>
            </w:pPr>
            <w:r>
              <w:rPr>
                <w:sz w:val="14"/>
                <w:szCs w:val="14"/>
              </w:rPr>
              <w:t>Activity 4:</w:t>
            </w:r>
          </w:p>
          <w:p w14:paraId="2DEC0100" w14:textId="77777777" w:rsidR="009765BE" w:rsidRDefault="001B510C">
            <w:pPr>
              <w:rPr>
                <w:b/>
                <w:sz w:val="14"/>
                <w:szCs w:val="14"/>
              </w:rPr>
            </w:pPr>
            <w:r>
              <w:rPr>
                <w:b/>
                <w:sz w:val="14"/>
                <w:szCs w:val="14"/>
              </w:rPr>
              <w:t>Patient Expectations</w:t>
            </w:r>
          </w:p>
          <w:p w14:paraId="51EF33B1" w14:textId="77777777" w:rsidR="009765BE" w:rsidRDefault="009765BE">
            <w:pPr>
              <w:rPr>
                <w:sz w:val="14"/>
                <w:szCs w:val="14"/>
              </w:rPr>
            </w:pPr>
          </w:p>
          <w:p w14:paraId="609EED35" w14:textId="77777777" w:rsidR="009765BE" w:rsidRDefault="001B510C">
            <w:pPr>
              <w:rPr>
                <w:sz w:val="14"/>
                <w:szCs w:val="14"/>
              </w:rPr>
            </w:pPr>
            <w:r>
              <w:rPr>
                <w:sz w:val="14"/>
                <w:szCs w:val="14"/>
              </w:rPr>
              <w:t xml:space="preserve">One of the most common expectations from a consultation is that the outcome of the consultation will be the generation of a prescription. The reasons for this may vary but can </w:t>
            </w:r>
            <w:proofErr w:type="gramStart"/>
            <w:r>
              <w:rPr>
                <w:sz w:val="14"/>
                <w:szCs w:val="14"/>
              </w:rPr>
              <w:t>include;</w:t>
            </w:r>
            <w:proofErr w:type="gramEnd"/>
            <w:r>
              <w:rPr>
                <w:sz w:val="14"/>
                <w:szCs w:val="14"/>
              </w:rPr>
              <w:t xml:space="preserve"> evidence to others that they are unwell or validation of exemption from responsibilities. Such factors may be responsible for the increased and unnecessary over prescription of </w:t>
            </w:r>
            <w:proofErr w:type="gramStart"/>
            <w:r>
              <w:rPr>
                <w:sz w:val="14"/>
                <w:szCs w:val="14"/>
              </w:rPr>
              <w:t>medication  (</w:t>
            </w:r>
            <w:proofErr w:type="spellStart"/>
            <w:proofErr w:type="gramEnd"/>
            <w:r>
              <w:rPr>
                <w:sz w:val="14"/>
                <w:szCs w:val="14"/>
              </w:rPr>
              <w:t>Bala</w:t>
            </w:r>
            <w:proofErr w:type="spellEnd"/>
            <w:r>
              <w:rPr>
                <w:sz w:val="14"/>
                <w:szCs w:val="14"/>
              </w:rPr>
              <w:t xml:space="preserve"> et al, 2019)  </w:t>
            </w:r>
          </w:p>
          <w:p w14:paraId="4BFEF746" w14:textId="77777777" w:rsidR="009765BE" w:rsidRDefault="009765BE">
            <w:pPr>
              <w:rPr>
                <w:sz w:val="14"/>
                <w:szCs w:val="14"/>
              </w:rPr>
            </w:pPr>
          </w:p>
          <w:p w14:paraId="0F611D49" w14:textId="77777777" w:rsidR="009765BE" w:rsidRDefault="001B510C">
            <w:pPr>
              <w:rPr>
                <w:sz w:val="14"/>
                <w:szCs w:val="14"/>
              </w:rPr>
            </w:pPr>
            <w:r>
              <w:rPr>
                <w:sz w:val="14"/>
                <w:szCs w:val="14"/>
              </w:rPr>
              <w:t xml:space="preserve">Reflect on observed practice and identify reasons that might contribute to the </w:t>
            </w:r>
            <w:proofErr w:type="gramStart"/>
            <w:r>
              <w:rPr>
                <w:sz w:val="14"/>
                <w:szCs w:val="14"/>
              </w:rPr>
              <w:t>patients</w:t>
            </w:r>
            <w:proofErr w:type="gramEnd"/>
            <w:r>
              <w:rPr>
                <w:sz w:val="14"/>
                <w:szCs w:val="14"/>
              </w:rPr>
              <w:t xml:space="preserve"> expectation that a prescription should be generated.</w:t>
            </w:r>
          </w:p>
          <w:p w14:paraId="1BAD3FBB" w14:textId="77777777" w:rsidR="009765BE" w:rsidRDefault="009765BE">
            <w:pPr>
              <w:rPr>
                <w:sz w:val="14"/>
                <w:szCs w:val="14"/>
              </w:rPr>
            </w:pPr>
          </w:p>
        </w:tc>
      </w:tr>
    </w:tbl>
    <w:p w14:paraId="29098CC2" w14:textId="77777777" w:rsidR="009765BE" w:rsidRDefault="009765BE">
      <w:pPr>
        <w:rPr>
          <w:sz w:val="14"/>
          <w:szCs w:val="14"/>
        </w:rPr>
      </w:pPr>
    </w:p>
    <w:p w14:paraId="6E69A745" w14:textId="77777777" w:rsidR="009765BE" w:rsidRDefault="009765BE">
      <w:pPr>
        <w:rPr>
          <w:sz w:val="14"/>
          <w:szCs w:val="14"/>
        </w:rPr>
      </w:pPr>
    </w:p>
    <w:tbl>
      <w:tblPr>
        <w:tblStyle w:val="afffff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4D5CAB7E" w14:textId="77777777">
        <w:tc>
          <w:tcPr>
            <w:tcW w:w="9016" w:type="dxa"/>
            <w:shd w:val="clear" w:color="auto" w:fill="F2F2F2"/>
          </w:tcPr>
          <w:p w14:paraId="6642F621" w14:textId="77777777" w:rsidR="009765BE" w:rsidRDefault="001B510C">
            <w:pPr>
              <w:rPr>
                <w:sz w:val="14"/>
                <w:szCs w:val="14"/>
              </w:rPr>
            </w:pPr>
            <w:r>
              <w:rPr>
                <w:sz w:val="14"/>
                <w:szCs w:val="14"/>
              </w:rPr>
              <w:t>Activity 5:</w:t>
            </w:r>
          </w:p>
          <w:p w14:paraId="31E937C4" w14:textId="77777777" w:rsidR="009765BE" w:rsidRDefault="001B510C">
            <w:pPr>
              <w:rPr>
                <w:b/>
                <w:sz w:val="14"/>
                <w:szCs w:val="14"/>
              </w:rPr>
            </w:pPr>
            <w:r>
              <w:rPr>
                <w:b/>
                <w:sz w:val="14"/>
                <w:szCs w:val="14"/>
              </w:rPr>
              <w:t>Patient Health beliefs</w:t>
            </w:r>
          </w:p>
          <w:p w14:paraId="5B0D23A2" w14:textId="77777777" w:rsidR="009765BE" w:rsidRDefault="009765BE">
            <w:pPr>
              <w:rPr>
                <w:b/>
                <w:sz w:val="14"/>
                <w:szCs w:val="14"/>
              </w:rPr>
            </w:pPr>
          </w:p>
          <w:p w14:paraId="221CD7FE" w14:textId="77777777" w:rsidR="009765BE" w:rsidRDefault="001B510C">
            <w:pPr>
              <w:rPr>
                <w:sz w:val="14"/>
                <w:szCs w:val="14"/>
              </w:rPr>
            </w:pPr>
            <w:r>
              <w:rPr>
                <w:sz w:val="14"/>
                <w:szCs w:val="14"/>
              </w:rPr>
              <w:t>Read the following scenario:</w:t>
            </w:r>
          </w:p>
          <w:p w14:paraId="4796F275" w14:textId="77777777" w:rsidR="009765BE" w:rsidRDefault="001B510C">
            <w:pPr>
              <w:rPr>
                <w:sz w:val="14"/>
                <w:szCs w:val="14"/>
              </w:rPr>
            </w:pPr>
            <w:r>
              <w:rPr>
                <w:sz w:val="14"/>
                <w:szCs w:val="14"/>
              </w:rPr>
              <w:t>Monty is 48 years old and has smoked 25 cigarettes a day for the past 22 years. He has developed hypertension and the prescriber also notices that he has a chesty cough. He recently lost his grandmother, who was 96 years old and had also smoked since her teens (and continued to do so until her death).</w:t>
            </w:r>
          </w:p>
          <w:p w14:paraId="04E03B6A" w14:textId="77777777" w:rsidR="009765BE" w:rsidRDefault="009765BE">
            <w:pPr>
              <w:rPr>
                <w:sz w:val="14"/>
                <w:szCs w:val="14"/>
              </w:rPr>
            </w:pPr>
          </w:p>
          <w:p w14:paraId="2953FADF" w14:textId="77777777" w:rsidR="009765BE" w:rsidRDefault="001B510C">
            <w:pPr>
              <w:rPr>
                <w:sz w:val="14"/>
                <w:szCs w:val="14"/>
              </w:rPr>
            </w:pPr>
            <w:r>
              <w:rPr>
                <w:sz w:val="14"/>
                <w:szCs w:val="14"/>
              </w:rPr>
              <w:t>Now consider the how the factors in this situation might be applied to the ‘beliefs’ described by Becker?</w:t>
            </w:r>
          </w:p>
          <w:p w14:paraId="15CBFAAE" w14:textId="77777777" w:rsidR="009765BE" w:rsidRDefault="009765BE">
            <w:pPr>
              <w:rPr>
                <w:sz w:val="14"/>
                <w:szCs w:val="14"/>
              </w:rPr>
            </w:pPr>
          </w:p>
        </w:tc>
      </w:tr>
    </w:tbl>
    <w:p w14:paraId="772BE925" w14:textId="77777777" w:rsidR="009765BE" w:rsidRDefault="009765BE">
      <w:pPr>
        <w:rPr>
          <w:sz w:val="14"/>
          <w:szCs w:val="14"/>
        </w:rPr>
      </w:pPr>
    </w:p>
    <w:p w14:paraId="6A9C319E" w14:textId="77777777" w:rsidR="009765BE" w:rsidRDefault="009765BE">
      <w:pPr>
        <w:rPr>
          <w:sz w:val="14"/>
          <w:szCs w:val="14"/>
        </w:rPr>
      </w:pPr>
    </w:p>
    <w:tbl>
      <w:tblPr>
        <w:tblStyle w:val="afffff9"/>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70171926" w14:textId="77777777">
        <w:tc>
          <w:tcPr>
            <w:tcW w:w="9016" w:type="dxa"/>
            <w:shd w:val="clear" w:color="auto" w:fill="F2F2F2"/>
          </w:tcPr>
          <w:p w14:paraId="052859F0" w14:textId="77777777" w:rsidR="009765BE" w:rsidRDefault="001B510C">
            <w:pPr>
              <w:rPr>
                <w:sz w:val="14"/>
                <w:szCs w:val="14"/>
              </w:rPr>
            </w:pPr>
            <w:r>
              <w:rPr>
                <w:sz w:val="14"/>
                <w:szCs w:val="14"/>
              </w:rPr>
              <w:t>Activity 6:</w:t>
            </w:r>
          </w:p>
          <w:p w14:paraId="780EF000" w14:textId="77777777" w:rsidR="009765BE" w:rsidRDefault="001B510C">
            <w:pPr>
              <w:rPr>
                <w:b/>
                <w:sz w:val="14"/>
                <w:szCs w:val="14"/>
              </w:rPr>
            </w:pPr>
            <w:r>
              <w:rPr>
                <w:b/>
                <w:sz w:val="14"/>
                <w:szCs w:val="14"/>
              </w:rPr>
              <w:t>Benefits and Barriers to Prescribing</w:t>
            </w:r>
          </w:p>
          <w:p w14:paraId="701A2975" w14:textId="77777777" w:rsidR="009765BE" w:rsidRDefault="009765BE">
            <w:pPr>
              <w:rPr>
                <w:b/>
                <w:sz w:val="14"/>
                <w:szCs w:val="14"/>
              </w:rPr>
            </w:pPr>
          </w:p>
          <w:p w14:paraId="36B55847" w14:textId="77777777" w:rsidR="009765BE" w:rsidRDefault="001B510C">
            <w:pPr>
              <w:rPr>
                <w:sz w:val="14"/>
                <w:szCs w:val="14"/>
              </w:rPr>
            </w:pPr>
            <w:r>
              <w:rPr>
                <w:sz w:val="14"/>
                <w:szCs w:val="14"/>
              </w:rPr>
              <w:t>Reflect on the dynamics, structures and processes within your placement area and the wider multi-disciplinary team. Consider the following questions:</w:t>
            </w:r>
          </w:p>
          <w:p w14:paraId="66086F7C" w14:textId="77777777" w:rsidR="009765BE" w:rsidRDefault="009765BE">
            <w:pPr>
              <w:rPr>
                <w:sz w:val="14"/>
                <w:szCs w:val="14"/>
              </w:rPr>
            </w:pPr>
          </w:p>
          <w:p w14:paraId="6CA9E420" w14:textId="77777777" w:rsidR="009765BE" w:rsidRDefault="001B510C">
            <w:pPr>
              <w:numPr>
                <w:ilvl w:val="0"/>
                <w:numId w:val="31"/>
              </w:numPr>
              <w:pBdr>
                <w:top w:val="nil"/>
                <w:left w:val="nil"/>
                <w:bottom w:val="nil"/>
                <w:right w:val="nil"/>
                <w:between w:val="nil"/>
              </w:pBdr>
              <w:rPr>
                <w:color w:val="000000"/>
                <w:sz w:val="14"/>
                <w:szCs w:val="14"/>
              </w:rPr>
            </w:pPr>
            <w:r>
              <w:rPr>
                <w:color w:val="000000"/>
                <w:sz w:val="14"/>
                <w:szCs w:val="14"/>
              </w:rPr>
              <w:t>Identify 5 benefits to gaining a prescribing qualification.</w:t>
            </w:r>
          </w:p>
          <w:p w14:paraId="4CA19809" w14:textId="77777777" w:rsidR="009765BE" w:rsidRDefault="001B510C">
            <w:pPr>
              <w:numPr>
                <w:ilvl w:val="0"/>
                <w:numId w:val="31"/>
              </w:numPr>
              <w:pBdr>
                <w:top w:val="nil"/>
                <w:left w:val="nil"/>
                <w:bottom w:val="nil"/>
                <w:right w:val="nil"/>
                <w:between w:val="nil"/>
              </w:pBdr>
              <w:rPr>
                <w:color w:val="000000"/>
                <w:sz w:val="14"/>
                <w:szCs w:val="14"/>
              </w:rPr>
            </w:pPr>
            <w:r>
              <w:rPr>
                <w:color w:val="000000"/>
                <w:sz w:val="14"/>
                <w:szCs w:val="14"/>
              </w:rPr>
              <w:lastRenderedPageBreak/>
              <w:t>How will these benefits be communicated to patients, the team and the organisation?</w:t>
            </w:r>
          </w:p>
          <w:p w14:paraId="6E526736" w14:textId="77777777" w:rsidR="009765BE" w:rsidRDefault="001B510C">
            <w:pPr>
              <w:numPr>
                <w:ilvl w:val="0"/>
                <w:numId w:val="31"/>
              </w:numPr>
              <w:pBdr>
                <w:top w:val="nil"/>
                <w:left w:val="nil"/>
                <w:bottom w:val="nil"/>
                <w:right w:val="nil"/>
                <w:between w:val="nil"/>
              </w:pBdr>
              <w:rPr>
                <w:color w:val="000000"/>
                <w:sz w:val="14"/>
                <w:szCs w:val="14"/>
              </w:rPr>
            </w:pPr>
            <w:r>
              <w:rPr>
                <w:color w:val="000000"/>
                <w:sz w:val="14"/>
                <w:szCs w:val="14"/>
              </w:rPr>
              <w:t xml:space="preserve">Are there any potential barriers to </w:t>
            </w:r>
            <w:proofErr w:type="gramStart"/>
            <w:r>
              <w:rPr>
                <w:color w:val="000000"/>
                <w:sz w:val="14"/>
                <w:szCs w:val="14"/>
              </w:rPr>
              <w:t>nurses  using</w:t>
            </w:r>
            <w:proofErr w:type="gramEnd"/>
            <w:r>
              <w:rPr>
                <w:color w:val="000000"/>
                <w:sz w:val="14"/>
                <w:szCs w:val="14"/>
              </w:rPr>
              <w:t xml:space="preserve"> their prescribing qualification to its full potential?</w:t>
            </w:r>
          </w:p>
          <w:p w14:paraId="6A4E6991" w14:textId="77777777" w:rsidR="009765BE" w:rsidRDefault="001B510C">
            <w:pPr>
              <w:numPr>
                <w:ilvl w:val="0"/>
                <w:numId w:val="31"/>
              </w:numPr>
              <w:pBdr>
                <w:top w:val="nil"/>
                <w:left w:val="nil"/>
                <w:bottom w:val="nil"/>
                <w:right w:val="nil"/>
                <w:between w:val="nil"/>
              </w:pBdr>
              <w:rPr>
                <w:color w:val="000000"/>
                <w:sz w:val="14"/>
                <w:szCs w:val="14"/>
              </w:rPr>
            </w:pPr>
            <w:r>
              <w:rPr>
                <w:color w:val="000000"/>
                <w:sz w:val="14"/>
                <w:szCs w:val="14"/>
              </w:rPr>
              <w:t xml:space="preserve">How can you overcome these barriers? Remember to consider </w:t>
            </w:r>
            <w:proofErr w:type="gramStart"/>
            <w:r>
              <w:rPr>
                <w:color w:val="000000"/>
                <w:sz w:val="14"/>
                <w:szCs w:val="14"/>
              </w:rPr>
              <w:t>short and long term</w:t>
            </w:r>
            <w:proofErr w:type="gramEnd"/>
            <w:r>
              <w:rPr>
                <w:color w:val="000000"/>
                <w:sz w:val="14"/>
                <w:szCs w:val="14"/>
              </w:rPr>
              <w:t xml:space="preserve"> actions where appropriate.</w:t>
            </w:r>
          </w:p>
          <w:p w14:paraId="5D34CFB1" w14:textId="77777777" w:rsidR="009765BE" w:rsidRDefault="001B510C">
            <w:pPr>
              <w:numPr>
                <w:ilvl w:val="0"/>
                <w:numId w:val="31"/>
              </w:numPr>
              <w:pBdr>
                <w:top w:val="nil"/>
                <w:left w:val="nil"/>
                <w:bottom w:val="nil"/>
                <w:right w:val="nil"/>
                <w:between w:val="nil"/>
              </w:pBdr>
              <w:rPr>
                <w:color w:val="000000"/>
                <w:sz w:val="14"/>
                <w:szCs w:val="14"/>
              </w:rPr>
            </w:pPr>
            <w:r>
              <w:rPr>
                <w:color w:val="000000"/>
                <w:sz w:val="14"/>
                <w:szCs w:val="14"/>
              </w:rPr>
              <w:t>would you feel confident to prescribe as a newly qualified nurse?</w:t>
            </w:r>
          </w:p>
          <w:p w14:paraId="4E10A858" w14:textId="77777777" w:rsidR="009765BE" w:rsidRDefault="009765BE">
            <w:pPr>
              <w:rPr>
                <w:sz w:val="14"/>
                <w:szCs w:val="14"/>
              </w:rPr>
            </w:pPr>
          </w:p>
        </w:tc>
      </w:tr>
    </w:tbl>
    <w:p w14:paraId="412CB733" w14:textId="77777777" w:rsidR="009765BE" w:rsidRDefault="009765BE">
      <w:pPr>
        <w:rPr>
          <w:sz w:val="14"/>
          <w:szCs w:val="14"/>
        </w:rPr>
      </w:pPr>
    </w:p>
    <w:p w14:paraId="6B7CE4AF" w14:textId="77777777" w:rsidR="009765BE" w:rsidRDefault="009765BE">
      <w:pPr>
        <w:rPr>
          <w:sz w:val="14"/>
          <w:szCs w:val="14"/>
        </w:rPr>
      </w:pPr>
    </w:p>
    <w:tbl>
      <w:tblPr>
        <w:tblStyle w:val="afffff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6ADEFF2B" w14:textId="77777777">
        <w:tc>
          <w:tcPr>
            <w:tcW w:w="9016" w:type="dxa"/>
            <w:shd w:val="clear" w:color="auto" w:fill="F2F2F2"/>
          </w:tcPr>
          <w:p w14:paraId="315E0084" w14:textId="77777777" w:rsidR="009765BE" w:rsidRDefault="001B510C">
            <w:pPr>
              <w:rPr>
                <w:sz w:val="14"/>
                <w:szCs w:val="14"/>
              </w:rPr>
            </w:pPr>
            <w:r>
              <w:rPr>
                <w:sz w:val="14"/>
                <w:szCs w:val="14"/>
              </w:rPr>
              <w:t>Activity 7:</w:t>
            </w:r>
          </w:p>
          <w:p w14:paraId="7E469400" w14:textId="77777777" w:rsidR="009765BE" w:rsidRDefault="001B510C">
            <w:pPr>
              <w:rPr>
                <w:b/>
                <w:sz w:val="14"/>
                <w:szCs w:val="14"/>
              </w:rPr>
            </w:pPr>
            <w:r>
              <w:rPr>
                <w:b/>
                <w:sz w:val="14"/>
                <w:szCs w:val="14"/>
              </w:rPr>
              <w:t>Personal Influences</w:t>
            </w:r>
          </w:p>
          <w:p w14:paraId="74A8D236" w14:textId="77777777" w:rsidR="009765BE" w:rsidRDefault="009765BE">
            <w:pPr>
              <w:rPr>
                <w:sz w:val="14"/>
                <w:szCs w:val="14"/>
              </w:rPr>
            </w:pPr>
          </w:p>
          <w:p w14:paraId="0B955888" w14:textId="77777777" w:rsidR="009765BE" w:rsidRDefault="001B510C">
            <w:pPr>
              <w:rPr>
                <w:sz w:val="14"/>
                <w:szCs w:val="14"/>
              </w:rPr>
            </w:pPr>
            <w:r>
              <w:rPr>
                <w:sz w:val="14"/>
                <w:szCs w:val="14"/>
              </w:rPr>
              <w:t>Access the article below via your university’s on-line journal database:</w:t>
            </w:r>
          </w:p>
          <w:p w14:paraId="7B721712" w14:textId="77777777" w:rsidR="009765BE" w:rsidRDefault="009765BE">
            <w:pPr>
              <w:rPr>
                <w:sz w:val="14"/>
                <w:szCs w:val="14"/>
              </w:rPr>
            </w:pPr>
          </w:p>
          <w:p w14:paraId="62EBFA2F" w14:textId="77777777" w:rsidR="009765BE" w:rsidRDefault="001B510C">
            <w:pPr>
              <w:rPr>
                <w:sz w:val="14"/>
                <w:szCs w:val="14"/>
              </w:rPr>
            </w:pPr>
            <w:r>
              <w:rPr>
                <w:sz w:val="14"/>
                <w:szCs w:val="14"/>
              </w:rPr>
              <w:t xml:space="preserve">Hall, J., Noyce, P. &amp; </w:t>
            </w:r>
            <w:proofErr w:type="spellStart"/>
            <w:r>
              <w:rPr>
                <w:sz w:val="14"/>
                <w:szCs w:val="14"/>
              </w:rPr>
              <w:t>Cantrill</w:t>
            </w:r>
            <w:proofErr w:type="spellEnd"/>
            <w:r>
              <w:rPr>
                <w:sz w:val="14"/>
                <w:szCs w:val="14"/>
              </w:rPr>
              <w:t>, J. (2008) 'Why do District Nurse Prescribers alter their prescribing patterns?' British Journal of Nursing, 13(11), pp.507-513.</w:t>
            </w:r>
          </w:p>
          <w:p w14:paraId="11E9C59A" w14:textId="77777777" w:rsidR="009765BE" w:rsidRDefault="001B510C">
            <w:pPr>
              <w:rPr>
                <w:sz w:val="14"/>
                <w:szCs w:val="14"/>
              </w:rPr>
            </w:pPr>
            <w:r>
              <w:rPr>
                <w:sz w:val="14"/>
                <w:szCs w:val="14"/>
              </w:rPr>
              <w:t>Reflect on your own practice and make a list the factors that might influence prescribing decisions.</w:t>
            </w:r>
          </w:p>
          <w:p w14:paraId="504E6755" w14:textId="77777777" w:rsidR="009765BE" w:rsidRDefault="009765BE">
            <w:pPr>
              <w:rPr>
                <w:sz w:val="14"/>
                <w:szCs w:val="14"/>
              </w:rPr>
            </w:pPr>
          </w:p>
        </w:tc>
      </w:tr>
    </w:tbl>
    <w:p w14:paraId="07F005EB" w14:textId="77777777" w:rsidR="009765BE" w:rsidRDefault="009765BE">
      <w:pPr>
        <w:rPr>
          <w:sz w:val="14"/>
          <w:szCs w:val="14"/>
        </w:rPr>
      </w:pPr>
    </w:p>
    <w:p w14:paraId="1E1FAE10" w14:textId="77777777" w:rsidR="009765BE" w:rsidRDefault="009765BE">
      <w:pPr>
        <w:rPr>
          <w:sz w:val="14"/>
          <w:szCs w:val="14"/>
        </w:rPr>
      </w:pPr>
    </w:p>
    <w:tbl>
      <w:tblPr>
        <w:tblStyle w:val="afffffb"/>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3BB4DB3B" w14:textId="77777777">
        <w:tc>
          <w:tcPr>
            <w:tcW w:w="9016" w:type="dxa"/>
            <w:shd w:val="clear" w:color="auto" w:fill="F2F2F2"/>
          </w:tcPr>
          <w:p w14:paraId="40655D4D" w14:textId="77777777" w:rsidR="009765BE" w:rsidRDefault="001B510C">
            <w:pPr>
              <w:rPr>
                <w:sz w:val="14"/>
                <w:szCs w:val="14"/>
              </w:rPr>
            </w:pPr>
            <w:r>
              <w:rPr>
                <w:sz w:val="14"/>
                <w:szCs w:val="14"/>
              </w:rPr>
              <w:t>Activity 8:</w:t>
            </w:r>
          </w:p>
          <w:p w14:paraId="0BB92360" w14:textId="77777777" w:rsidR="009765BE" w:rsidRDefault="001B510C">
            <w:pPr>
              <w:rPr>
                <w:b/>
                <w:sz w:val="14"/>
                <w:szCs w:val="14"/>
              </w:rPr>
            </w:pPr>
            <w:r>
              <w:rPr>
                <w:b/>
                <w:sz w:val="14"/>
                <w:szCs w:val="14"/>
              </w:rPr>
              <w:t>Organisational Influences</w:t>
            </w:r>
          </w:p>
          <w:p w14:paraId="588EC987" w14:textId="77777777" w:rsidR="009765BE" w:rsidRDefault="009765BE">
            <w:pPr>
              <w:rPr>
                <w:sz w:val="14"/>
                <w:szCs w:val="14"/>
              </w:rPr>
            </w:pPr>
          </w:p>
          <w:p w14:paraId="78D62DF6" w14:textId="77777777" w:rsidR="009765BE" w:rsidRDefault="001B510C">
            <w:pPr>
              <w:rPr>
                <w:sz w:val="14"/>
                <w:szCs w:val="14"/>
              </w:rPr>
            </w:pPr>
            <w:r>
              <w:rPr>
                <w:sz w:val="14"/>
                <w:szCs w:val="14"/>
              </w:rPr>
              <w:t>Find out the following information by accessing your placement Trust intranet or by liaising with colleagues:</w:t>
            </w:r>
          </w:p>
          <w:p w14:paraId="4BAE221D" w14:textId="77777777" w:rsidR="009765BE" w:rsidRDefault="009765BE">
            <w:pPr>
              <w:rPr>
                <w:sz w:val="14"/>
                <w:szCs w:val="14"/>
              </w:rPr>
            </w:pPr>
          </w:p>
          <w:p w14:paraId="725F942A" w14:textId="77777777" w:rsidR="009765BE" w:rsidRDefault="001B510C">
            <w:pPr>
              <w:numPr>
                <w:ilvl w:val="0"/>
                <w:numId w:val="33"/>
              </w:numPr>
              <w:pBdr>
                <w:top w:val="nil"/>
                <w:left w:val="nil"/>
                <w:bottom w:val="nil"/>
                <w:right w:val="nil"/>
                <w:between w:val="nil"/>
              </w:pBdr>
              <w:rPr>
                <w:color w:val="000000"/>
                <w:sz w:val="14"/>
                <w:szCs w:val="14"/>
              </w:rPr>
            </w:pPr>
            <w:r>
              <w:rPr>
                <w:color w:val="000000"/>
                <w:sz w:val="14"/>
                <w:szCs w:val="14"/>
              </w:rPr>
              <w:t>How will prescribing be integrated into the future nurse?</w:t>
            </w:r>
          </w:p>
          <w:p w14:paraId="57C40319" w14:textId="77777777" w:rsidR="009765BE" w:rsidRDefault="001B510C">
            <w:pPr>
              <w:numPr>
                <w:ilvl w:val="0"/>
                <w:numId w:val="33"/>
              </w:numPr>
              <w:pBdr>
                <w:top w:val="nil"/>
                <w:left w:val="nil"/>
                <w:bottom w:val="nil"/>
                <w:right w:val="nil"/>
                <w:between w:val="nil"/>
              </w:pBdr>
              <w:rPr>
                <w:color w:val="000000"/>
                <w:sz w:val="14"/>
                <w:szCs w:val="14"/>
              </w:rPr>
            </w:pPr>
            <w:r>
              <w:rPr>
                <w:color w:val="000000"/>
                <w:sz w:val="14"/>
                <w:szCs w:val="14"/>
              </w:rPr>
              <w:t>What support mechanisms are in place for prescribers within your placement Trust?</w:t>
            </w:r>
          </w:p>
          <w:p w14:paraId="15B7A908" w14:textId="77777777" w:rsidR="009765BE" w:rsidRDefault="001B510C">
            <w:pPr>
              <w:numPr>
                <w:ilvl w:val="0"/>
                <w:numId w:val="33"/>
              </w:numPr>
              <w:pBdr>
                <w:top w:val="nil"/>
                <w:left w:val="nil"/>
                <w:bottom w:val="nil"/>
                <w:right w:val="nil"/>
                <w:between w:val="nil"/>
              </w:pBdr>
              <w:rPr>
                <w:color w:val="000000"/>
                <w:sz w:val="14"/>
                <w:szCs w:val="14"/>
              </w:rPr>
            </w:pPr>
            <w:r>
              <w:rPr>
                <w:color w:val="000000"/>
                <w:sz w:val="14"/>
                <w:szCs w:val="14"/>
              </w:rPr>
              <w:t>Who is your prescribing lead and what is their role?</w:t>
            </w:r>
          </w:p>
          <w:p w14:paraId="41DC4E4E" w14:textId="77777777" w:rsidR="009765BE" w:rsidRDefault="009765BE">
            <w:pPr>
              <w:rPr>
                <w:sz w:val="14"/>
                <w:szCs w:val="14"/>
              </w:rPr>
            </w:pPr>
          </w:p>
        </w:tc>
      </w:tr>
    </w:tbl>
    <w:p w14:paraId="244B388F" w14:textId="77777777" w:rsidR="009765BE" w:rsidRDefault="009765BE">
      <w:pPr>
        <w:rPr>
          <w:sz w:val="14"/>
          <w:szCs w:val="14"/>
        </w:rPr>
      </w:pPr>
    </w:p>
    <w:p w14:paraId="74C57C6B" w14:textId="77777777" w:rsidR="009765BE" w:rsidRDefault="009765BE">
      <w:pPr>
        <w:rPr>
          <w:sz w:val="14"/>
          <w:szCs w:val="14"/>
        </w:rPr>
      </w:pPr>
    </w:p>
    <w:tbl>
      <w:tblPr>
        <w:tblStyle w:val="afffffc"/>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75C886B3" w14:textId="77777777">
        <w:tc>
          <w:tcPr>
            <w:tcW w:w="9016" w:type="dxa"/>
            <w:shd w:val="clear" w:color="auto" w:fill="F2F2F2"/>
          </w:tcPr>
          <w:p w14:paraId="57431718" w14:textId="77777777" w:rsidR="009765BE" w:rsidRDefault="001B510C">
            <w:pPr>
              <w:rPr>
                <w:sz w:val="14"/>
                <w:szCs w:val="14"/>
              </w:rPr>
            </w:pPr>
            <w:r>
              <w:rPr>
                <w:sz w:val="14"/>
                <w:szCs w:val="14"/>
              </w:rPr>
              <w:t>Activity 9:</w:t>
            </w:r>
          </w:p>
          <w:p w14:paraId="43D9E83B" w14:textId="77777777" w:rsidR="009765BE" w:rsidRDefault="001B510C">
            <w:pPr>
              <w:rPr>
                <w:b/>
                <w:sz w:val="14"/>
                <w:szCs w:val="14"/>
              </w:rPr>
            </w:pPr>
            <w:r>
              <w:rPr>
                <w:b/>
                <w:sz w:val="14"/>
                <w:szCs w:val="14"/>
              </w:rPr>
              <w:t>Pharmaceutical Representatives</w:t>
            </w:r>
          </w:p>
          <w:p w14:paraId="19AF0A95" w14:textId="77777777" w:rsidR="009765BE" w:rsidRDefault="009765BE">
            <w:pPr>
              <w:rPr>
                <w:sz w:val="14"/>
                <w:szCs w:val="14"/>
              </w:rPr>
            </w:pPr>
          </w:p>
          <w:p w14:paraId="6B35C63A" w14:textId="77777777" w:rsidR="009765BE" w:rsidRDefault="001B510C">
            <w:pPr>
              <w:rPr>
                <w:sz w:val="14"/>
                <w:szCs w:val="14"/>
              </w:rPr>
            </w:pPr>
            <w:r>
              <w:rPr>
                <w:sz w:val="14"/>
                <w:szCs w:val="14"/>
              </w:rPr>
              <w:t>Use your university’s on-line journal search facilities to access some of the following articles:</w:t>
            </w:r>
          </w:p>
          <w:p w14:paraId="09027F95" w14:textId="77777777" w:rsidR="009765BE" w:rsidRDefault="009765BE">
            <w:pPr>
              <w:rPr>
                <w:sz w:val="14"/>
                <w:szCs w:val="14"/>
              </w:rPr>
            </w:pPr>
          </w:p>
          <w:p w14:paraId="3FE528CF" w14:textId="77777777" w:rsidR="009765BE" w:rsidRDefault="001B510C">
            <w:pPr>
              <w:rPr>
                <w:sz w:val="14"/>
                <w:szCs w:val="14"/>
              </w:rPr>
            </w:pPr>
            <w:r>
              <w:rPr>
                <w:sz w:val="14"/>
                <w:szCs w:val="14"/>
              </w:rPr>
              <w:t>Crock, E. (2009) 'Ethics of Pharmaceutical Company Relationships with the Nursing Profession: No Free Lunch....and No More Pens?', Contemporary Nurse, 33(2), pp.202-209</w:t>
            </w:r>
          </w:p>
          <w:p w14:paraId="555B5115" w14:textId="77777777" w:rsidR="009765BE" w:rsidRDefault="001B510C">
            <w:pPr>
              <w:rPr>
                <w:sz w:val="14"/>
                <w:szCs w:val="14"/>
              </w:rPr>
            </w:pPr>
            <w:proofErr w:type="spellStart"/>
            <w:r>
              <w:rPr>
                <w:sz w:val="14"/>
                <w:szCs w:val="14"/>
              </w:rPr>
              <w:t>Ferner</w:t>
            </w:r>
            <w:proofErr w:type="spellEnd"/>
            <w:r>
              <w:rPr>
                <w:sz w:val="14"/>
                <w:szCs w:val="14"/>
              </w:rPr>
              <w:t>, R.E. (2005) 'The influence of big pharma’ British Medical Journal, 330 (7496), pp.855-56</w:t>
            </w:r>
          </w:p>
          <w:p w14:paraId="2B428233" w14:textId="77777777" w:rsidR="009765BE" w:rsidRDefault="001B510C">
            <w:pPr>
              <w:rPr>
                <w:sz w:val="14"/>
                <w:szCs w:val="14"/>
              </w:rPr>
            </w:pPr>
            <w:r>
              <w:rPr>
                <w:sz w:val="14"/>
                <w:szCs w:val="14"/>
              </w:rPr>
              <w:t xml:space="preserve">Grundy, Q., </w:t>
            </w:r>
            <w:proofErr w:type="spellStart"/>
            <w:r>
              <w:rPr>
                <w:sz w:val="14"/>
                <w:szCs w:val="14"/>
              </w:rPr>
              <w:t>Bero</w:t>
            </w:r>
            <w:proofErr w:type="spellEnd"/>
            <w:r>
              <w:rPr>
                <w:sz w:val="14"/>
                <w:szCs w:val="14"/>
              </w:rPr>
              <w:t xml:space="preserve">, L., &amp; Malone, R. (2013). Interactions between Non-Physician Clinicians and Industry: A Systematic </w:t>
            </w:r>
            <w:proofErr w:type="spellStart"/>
            <w:r>
              <w:rPr>
                <w:sz w:val="14"/>
                <w:szCs w:val="14"/>
              </w:rPr>
              <w:t>Review.PLoS</w:t>
            </w:r>
            <w:proofErr w:type="spellEnd"/>
            <w:r>
              <w:rPr>
                <w:sz w:val="14"/>
                <w:szCs w:val="14"/>
              </w:rPr>
              <w:t xml:space="preserve"> Medicine,10(11), e1001561.</w:t>
            </w:r>
          </w:p>
          <w:p w14:paraId="3189A3C3" w14:textId="77777777" w:rsidR="009765BE" w:rsidRDefault="001B510C">
            <w:pPr>
              <w:rPr>
                <w:sz w:val="14"/>
                <w:szCs w:val="14"/>
              </w:rPr>
            </w:pPr>
            <w:r>
              <w:rPr>
                <w:sz w:val="14"/>
                <w:szCs w:val="14"/>
              </w:rPr>
              <w:t>Moynihan, C. (2003) ‘Who pays for the pizza? Redefining the relationships between doctors and drug companies.</w:t>
            </w:r>
            <w:r>
              <w:rPr>
                <w:sz w:val="14"/>
                <w:szCs w:val="14"/>
              </w:rPr>
              <w:br/>
              <w:t>V1: Entanglement’ British Medical Journal, 326 (7400), pp.1189-92</w:t>
            </w:r>
          </w:p>
          <w:p w14:paraId="085C4363" w14:textId="77777777" w:rsidR="009765BE" w:rsidRDefault="001B510C">
            <w:pPr>
              <w:rPr>
                <w:sz w:val="14"/>
                <w:szCs w:val="14"/>
              </w:rPr>
            </w:pPr>
            <w:r>
              <w:rPr>
                <w:sz w:val="14"/>
                <w:szCs w:val="14"/>
              </w:rPr>
              <w:t>Having familiarised yourself with the Pharmaceutical Industry Code of Practice and read the articles, consider the following questions:</w:t>
            </w:r>
          </w:p>
          <w:p w14:paraId="5691F4BF" w14:textId="77777777" w:rsidR="009765BE" w:rsidRDefault="009765BE">
            <w:pPr>
              <w:rPr>
                <w:sz w:val="14"/>
                <w:szCs w:val="14"/>
              </w:rPr>
            </w:pPr>
          </w:p>
          <w:p w14:paraId="38671DAD" w14:textId="77777777" w:rsidR="009765BE" w:rsidRDefault="009765BE">
            <w:pPr>
              <w:rPr>
                <w:sz w:val="14"/>
                <w:szCs w:val="14"/>
              </w:rPr>
            </w:pPr>
          </w:p>
          <w:p w14:paraId="66EA4AF7" w14:textId="77777777" w:rsidR="009765BE" w:rsidRDefault="001B510C">
            <w:pPr>
              <w:rPr>
                <w:sz w:val="14"/>
                <w:szCs w:val="14"/>
              </w:rPr>
            </w:pPr>
            <w:r>
              <w:rPr>
                <w:sz w:val="14"/>
                <w:szCs w:val="14"/>
              </w:rPr>
              <w:t>• What are the potential influences from the pharmaceutical industry on your practice?</w:t>
            </w:r>
          </w:p>
          <w:p w14:paraId="454ACCC2" w14:textId="77777777" w:rsidR="009765BE" w:rsidRDefault="001B510C">
            <w:pPr>
              <w:rPr>
                <w:sz w:val="14"/>
                <w:szCs w:val="14"/>
              </w:rPr>
            </w:pPr>
            <w:r>
              <w:rPr>
                <w:sz w:val="14"/>
                <w:szCs w:val="14"/>
              </w:rPr>
              <w:t>• How can these be managed?</w:t>
            </w:r>
          </w:p>
          <w:p w14:paraId="619DFEF3" w14:textId="77777777" w:rsidR="009765BE" w:rsidRDefault="001B510C">
            <w:pPr>
              <w:rPr>
                <w:sz w:val="14"/>
                <w:szCs w:val="14"/>
              </w:rPr>
            </w:pPr>
            <w:r>
              <w:rPr>
                <w:sz w:val="14"/>
                <w:szCs w:val="14"/>
              </w:rPr>
              <w:t xml:space="preserve">• What is your </w:t>
            </w:r>
            <w:proofErr w:type="gramStart"/>
            <w:r>
              <w:rPr>
                <w:sz w:val="14"/>
                <w:szCs w:val="14"/>
              </w:rPr>
              <w:t>placement  Trust</w:t>
            </w:r>
            <w:proofErr w:type="gramEnd"/>
            <w:r>
              <w:rPr>
                <w:sz w:val="14"/>
                <w:szCs w:val="14"/>
              </w:rPr>
              <w:t xml:space="preserve"> policy is in relation to drug representatives?</w:t>
            </w:r>
          </w:p>
          <w:p w14:paraId="054A8D44" w14:textId="77777777" w:rsidR="009765BE" w:rsidRDefault="009765BE">
            <w:pPr>
              <w:rPr>
                <w:sz w:val="14"/>
                <w:szCs w:val="14"/>
              </w:rPr>
            </w:pPr>
          </w:p>
          <w:p w14:paraId="181A2D24" w14:textId="77777777" w:rsidR="009765BE" w:rsidRDefault="001B510C">
            <w:pPr>
              <w:rPr>
                <w:sz w:val="14"/>
                <w:szCs w:val="14"/>
              </w:rPr>
            </w:pPr>
            <w:r>
              <w:rPr>
                <w:sz w:val="14"/>
                <w:szCs w:val="14"/>
              </w:rPr>
              <w:t xml:space="preserve">*Links: </w:t>
            </w:r>
            <w:hyperlink r:id="rId96">
              <w:r>
                <w:rPr>
                  <w:color w:val="0563C1"/>
                  <w:sz w:val="14"/>
                  <w:szCs w:val="14"/>
                  <w:u w:val="single"/>
                </w:rPr>
                <w:t>http://doi.org/10.1371/journal.pmed.1001561</w:t>
              </w:r>
            </w:hyperlink>
          </w:p>
          <w:p w14:paraId="3F4283D6" w14:textId="77777777" w:rsidR="009765BE" w:rsidRDefault="009765BE">
            <w:pPr>
              <w:rPr>
                <w:sz w:val="14"/>
                <w:szCs w:val="14"/>
              </w:rPr>
            </w:pPr>
          </w:p>
        </w:tc>
      </w:tr>
    </w:tbl>
    <w:p w14:paraId="28E478B1" w14:textId="77777777" w:rsidR="009765BE" w:rsidRDefault="009765BE">
      <w:pPr>
        <w:rPr>
          <w:sz w:val="14"/>
          <w:szCs w:val="14"/>
        </w:rPr>
      </w:pPr>
    </w:p>
    <w:p w14:paraId="5FF6D4EC" w14:textId="77777777" w:rsidR="009765BE" w:rsidRDefault="009765BE">
      <w:pPr>
        <w:rPr>
          <w:sz w:val="14"/>
          <w:szCs w:val="14"/>
        </w:rPr>
      </w:pPr>
    </w:p>
    <w:tbl>
      <w:tblPr>
        <w:tblStyle w:val="afffffd"/>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0E53E0DB" w14:textId="77777777">
        <w:tc>
          <w:tcPr>
            <w:tcW w:w="9016" w:type="dxa"/>
            <w:shd w:val="clear" w:color="auto" w:fill="F2F2F2"/>
          </w:tcPr>
          <w:p w14:paraId="1B534B89" w14:textId="77777777" w:rsidR="009765BE" w:rsidRDefault="001B510C">
            <w:pPr>
              <w:rPr>
                <w:sz w:val="14"/>
                <w:szCs w:val="14"/>
              </w:rPr>
            </w:pPr>
            <w:r>
              <w:rPr>
                <w:sz w:val="14"/>
                <w:szCs w:val="14"/>
              </w:rPr>
              <w:t>Activity 10:</w:t>
            </w:r>
          </w:p>
          <w:p w14:paraId="65858C87" w14:textId="77777777" w:rsidR="009765BE" w:rsidRDefault="001B510C">
            <w:pPr>
              <w:rPr>
                <w:b/>
                <w:sz w:val="14"/>
                <w:szCs w:val="14"/>
              </w:rPr>
            </w:pPr>
            <w:r>
              <w:rPr>
                <w:b/>
                <w:sz w:val="14"/>
                <w:szCs w:val="14"/>
              </w:rPr>
              <w:t>Unvoiced agendas</w:t>
            </w:r>
          </w:p>
          <w:p w14:paraId="4F6CF501" w14:textId="77777777" w:rsidR="009765BE" w:rsidRDefault="009765BE">
            <w:pPr>
              <w:rPr>
                <w:sz w:val="14"/>
                <w:szCs w:val="14"/>
              </w:rPr>
            </w:pPr>
          </w:p>
          <w:p w14:paraId="21FFF8AA" w14:textId="77777777" w:rsidR="009765BE" w:rsidRDefault="001B510C">
            <w:pPr>
              <w:rPr>
                <w:sz w:val="14"/>
                <w:szCs w:val="14"/>
              </w:rPr>
            </w:pPr>
            <w:r>
              <w:rPr>
                <w:sz w:val="14"/>
                <w:szCs w:val="14"/>
              </w:rPr>
              <w:t>Use an online journal database to access the following articles. Take time to read these and note the key issues:</w:t>
            </w:r>
          </w:p>
          <w:p w14:paraId="73F3484E" w14:textId="77777777" w:rsidR="009765BE" w:rsidRDefault="009765BE">
            <w:pPr>
              <w:rPr>
                <w:sz w:val="14"/>
                <w:szCs w:val="14"/>
              </w:rPr>
            </w:pPr>
          </w:p>
          <w:p w14:paraId="5729BB2A" w14:textId="77777777" w:rsidR="009765BE" w:rsidRDefault="001B510C">
            <w:pPr>
              <w:rPr>
                <w:sz w:val="14"/>
                <w:szCs w:val="14"/>
              </w:rPr>
            </w:pPr>
            <w:r>
              <w:rPr>
                <w:sz w:val="14"/>
                <w:szCs w:val="14"/>
              </w:rPr>
              <w:t>Barry, C et al (2000). Patients’ unvoiced agendas in general practice consultations: qualitative study. British Medical Journal, 320:1246-1250</w:t>
            </w:r>
          </w:p>
          <w:p w14:paraId="76FE2A93" w14:textId="77777777" w:rsidR="009765BE" w:rsidRDefault="001B510C">
            <w:pPr>
              <w:rPr>
                <w:sz w:val="14"/>
                <w:szCs w:val="14"/>
              </w:rPr>
            </w:pPr>
            <w:proofErr w:type="spellStart"/>
            <w:r>
              <w:rPr>
                <w:sz w:val="14"/>
                <w:szCs w:val="14"/>
              </w:rPr>
              <w:t>Malpass</w:t>
            </w:r>
            <w:proofErr w:type="spellEnd"/>
            <w:r>
              <w:rPr>
                <w:sz w:val="14"/>
                <w:szCs w:val="14"/>
              </w:rPr>
              <w:t xml:space="preserve">, A., Kessler, D., Sharp, D. &amp; Shaw, A (2011) I didn’t want her to panic: unvoiced patient agendas in Primary Care consultations when consulting about antidepressants, British Journal of General Practice, Vol.61, No. 583, </w:t>
            </w:r>
            <w:proofErr w:type="gramStart"/>
            <w:r>
              <w:rPr>
                <w:sz w:val="14"/>
                <w:szCs w:val="14"/>
              </w:rPr>
              <w:t>pp.e</w:t>
            </w:r>
            <w:proofErr w:type="gramEnd"/>
            <w:r>
              <w:rPr>
                <w:sz w:val="14"/>
                <w:szCs w:val="14"/>
              </w:rPr>
              <w:t>63-e71</w:t>
            </w:r>
          </w:p>
          <w:p w14:paraId="0FB42DF6" w14:textId="77777777" w:rsidR="009765BE" w:rsidRDefault="009765BE">
            <w:pPr>
              <w:rPr>
                <w:sz w:val="14"/>
                <w:szCs w:val="14"/>
              </w:rPr>
            </w:pPr>
          </w:p>
        </w:tc>
      </w:tr>
    </w:tbl>
    <w:p w14:paraId="42E5E4A9" w14:textId="77777777" w:rsidR="009765BE" w:rsidRDefault="009765BE">
      <w:pPr>
        <w:rPr>
          <w:sz w:val="14"/>
          <w:szCs w:val="14"/>
        </w:rPr>
      </w:pPr>
    </w:p>
    <w:p w14:paraId="0881FC97" w14:textId="77777777" w:rsidR="009765BE" w:rsidRDefault="009765BE">
      <w:pPr>
        <w:pBdr>
          <w:bottom w:val="single" w:sz="6" w:space="1" w:color="000000"/>
        </w:pBdr>
        <w:rPr>
          <w:sz w:val="14"/>
          <w:szCs w:val="14"/>
        </w:rPr>
      </w:pPr>
    </w:p>
    <w:p w14:paraId="7DC3F47C" w14:textId="77777777" w:rsidR="009765BE" w:rsidRDefault="009765BE">
      <w:pPr>
        <w:rPr>
          <w:sz w:val="20"/>
          <w:szCs w:val="20"/>
        </w:rPr>
      </w:pPr>
    </w:p>
    <w:p w14:paraId="61872BC3" w14:textId="77777777" w:rsidR="009765BE" w:rsidRDefault="009765BE">
      <w:pPr>
        <w:rPr>
          <w:sz w:val="20"/>
          <w:szCs w:val="20"/>
        </w:rPr>
      </w:pPr>
    </w:p>
    <w:p w14:paraId="19A6B547" w14:textId="77777777" w:rsidR="009765BE" w:rsidRDefault="001B510C">
      <w:pPr>
        <w:rPr>
          <w:b/>
          <w:sz w:val="20"/>
          <w:szCs w:val="20"/>
        </w:rPr>
      </w:pPr>
      <w:bookmarkStart w:id="52" w:name="bookmark=id.dg12rcp3dml5" w:colFirst="0" w:colLast="0"/>
      <w:bookmarkEnd w:id="52"/>
      <w:r>
        <w:rPr>
          <w:b/>
          <w:sz w:val="20"/>
          <w:szCs w:val="20"/>
        </w:rPr>
        <w:t>PART 3 - PRESCRIBING SAFELY, APPROPRIATELY &amp; COST EFFECTIVELY</w:t>
      </w:r>
    </w:p>
    <w:p w14:paraId="2B852BAD" w14:textId="77777777" w:rsidR="009765BE" w:rsidRDefault="009765BE">
      <w:pPr>
        <w:rPr>
          <w:sz w:val="20"/>
          <w:szCs w:val="20"/>
        </w:rPr>
      </w:pPr>
    </w:p>
    <w:p w14:paraId="2EE95F3F" w14:textId="59CD25AC" w:rsidR="009765BE" w:rsidRDefault="001B510C">
      <w:pPr>
        <w:rPr>
          <w:b/>
          <w:sz w:val="18"/>
          <w:szCs w:val="18"/>
        </w:rPr>
      </w:pPr>
      <w:bookmarkStart w:id="53" w:name="bookmark=id.67140yir60if" w:colFirst="0" w:colLast="0"/>
      <w:bookmarkEnd w:id="53"/>
      <w:r>
        <w:rPr>
          <w:b/>
          <w:sz w:val="18"/>
          <w:szCs w:val="18"/>
        </w:rPr>
        <w:t>Principles of Prescribing Practice</w:t>
      </w:r>
      <w:r w:rsidR="00D6075D">
        <w:rPr>
          <w:b/>
          <w:sz w:val="18"/>
          <w:szCs w:val="18"/>
        </w:rPr>
        <w:tab/>
      </w:r>
      <w:r w:rsidR="00D6075D">
        <w:rPr>
          <w:b/>
          <w:sz w:val="18"/>
          <w:szCs w:val="18"/>
        </w:rPr>
        <w:tab/>
      </w:r>
      <w:r w:rsidR="00D6075D">
        <w:rPr>
          <w:b/>
          <w:sz w:val="18"/>
          <w:szCs w:val="18"/>
        </w:rPr>
        <w:tab/>
      </w:r>
      <w:r w:rsidR="00D6075D">
        <w:rPr>
          <w:b/>
          <w:sz w:val="18"/>
          <w:szCs w:val="18"/>
        </w:rPr>
        <w:tab/>
      </w:r>
      <w:r w:rsidR="00D6075D">
        <w:rPr>
          <w:b/>
          <w:sz w:val="18"/>
          <w:szCs w:val="18"/>
        </w:rPr>
        <w:tab/>
      </w:r>
      <w:r w:rsidR="00D6075D">
        <w:rPr>
          <w:b/>
          <w:sz w:val="18"/>
          <w:szCs w:val="18"/>
        </w:rPr>
        <w:tab/>
      </w:r>
      <w:r w:rsidR="00D6075D">
        <w:rPr>
          <w:b/>
          <w:sz w:val="18"/>
          <w:szCs w:val="18"/>
        </w:rPr>
        <w:tab/>
      </w:r>
      <w:r w:rsidR="00D6075D">
        <w:rPr>
          <w:b/>
          <w:sz w:val="18"/>
          <w:szCs w:val="18"/>
        </w:rPr>
        <w:tab/>
      </w:r>
      <w:hyperlink w:anchor="_top" w:history="1">
        <w:r w:rsidR="00D6075D" w:rsidRPr="00D6075D">
          <w:rPr>
            <w:rStyle w:val="Hyperlink"/>
            <w:bCs/>
            <w:sz w:val="18"/>
            <w:szCs w:val="18"/>
          </w:rPr>
          <w:t>Menu</w:t>
        </w:r>
      </w:hyperlink>
    </w:p>
    <w:tbl>
      <w:tblPr>
        <w:tblStyle w:val="afffffe"/>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1EB46927" w14:textId="77777777">
        <w:trPr>
          <w:trHeight w:val="950"/>
        </w:trPr>
        <w:tc>
          <w:tcPr>
            <w:tcW w:w="9016" w:type="dxa"/>
            <w:shd w:val="clear" w:color="auto" w:fill="F2F2F2"/>
          </w:tcPr>
          <w:p w14:paraId="49F7ADBB" w14:textId="77777777" w:rsidR="009765BE" w:rsidRDefault="001B510C">
            <w:pPr>
              <w:rPr>
                <w:sz w:val="14"/>
                <w:szCs w:val="14"/>
              </w:rPr>
            </w:pPr>
            <w:r>
              <w:rPr>
                <w:sz w:val="14"/>
                <w:szCs w:val="14"/>
              </w:rPr>
              <w:t>Activity 1:</w:t>
            </w:r>
          </w:p>
          <w:p w14:paraId="3DD0C177" w14:textId="77777777" w:rsidR="009765BE" w:rsidRDefault="001B510C">
            <w:pPr>
              <w:rPr>
                <w:b/>
                <w:sz w:val="14"/>
                <w:szCs w:val="14"/>
              </w:rPr>
            </w:pPr>
            <w:r>
              <w:rPr>
                <w:b/>
                <w:sz w:val="14"/>
                <w:szCs w:val="14"/>
              </w:rPr>
              <w:t>Which Strategy?</w:t>
            </w:r>
          </w:p>
          <w:p w14:paraId="0C9AC69A" w14:textId="77777777" w:rsidR="009765BE" w:rsidRDefault="009765BE">
            <w:pPr>
              <w:rPr>
                <w:sz w:val="14"/>
                <w:szCs w:val="14"/>
              </w:rPr>
            </w:pPr>
          </w:p>
          <w:p w14:paraId="28C1C9A7" w14:textId="77777777" w:rsidR="009765BE" w:rsidRDefault="001B510C">
            <w:pPr>
              <w:rPr>
                <w:sz w:val="14"/>
                <w:szCs w:val="14"/>
              </w:rPr>
            </w:pPr>
            <w:r>
              <w:rPr>
                <w:sz w:val="14"/>
                <w:szCs w:val="14"/>
              </w:rPr>
              <w:t>Think about a patient from your area of practice. Consider the strategy options listed above and identify what the options would be for that patient if a prescription was not appropriate.</w:t>
            </w:r>
          </w:p>
          <w:p w14:paraId="2D61DEFD" w14:textId="77777777" w:rsidR="009765BE" w:rsidRDefault="009765BE">
            <w:pPr>
              <w:rPr>
                <w:sz w:val="14"/>
                <w:szCs w:val="14"/>
              </w:rPr>
            </w:pPr>
          </w:p>
        </w:tc>
      </w:tr>
    </w:tbl>
    <w:p w14:paraId="0A32BD76" w14:textId="77777777" w:rsidR="009765BE" w:rsidRDefault="009765BE">
      <w:pPr>
        <w:rPr>
          <w:color w:val="FF0000"/>
          <w:sz w:val="14"/>
          <w:szCs w:val="14"/>
        </w:rPr>
      </w:pPr>
    </w:p>
    <w:sdt>
      <w:sdtPr>
        <w:tag w:val="goog_rdk_3"/>
        <w:id w:val="1349528331"/>
      </w:sdtPr>
      <w:sdtContent>
        <w:p w14:paraId="579B057F" w14:textId="77777777" w:rsidR="009765BE" w:rsidRDefault="001B510C">
          <w:pPr>
            <w:rPr>
              <w:b/>
              <w:sz w:val="14"/>
              <w:szCs w:val="14"/>
            </w:rPr>
          </w:pPr>
          <w:r>
            <w:rPr>
              <w:b/>
              <w:sz w:val="14"/>
              <w:szCs w:val="14"/>
            </w:rPr>
            <w:t>Suggested content</w:t>
          </w:r>
        </w:p>
      </w:sdtContent>
    </w:sdt>
    <w:p w14:paraId="712ECABA" w14:textId="77777777" w:rsidR="009765BE" w:rsidRDefault="001B510C">
      <w:pPr>
        <w:numPr>
          <w:ilvl w:val="0"/>
          <w:numId w:val="17"/>
        </w:numPr>
        <w:pBdr>
          <w:top w:val="nil"/>
          <w:left w:val="nil"/>
          <w:bottom w:val="nil"/>
          <w:right w:val="nil"/>
          <w:between w:val="nil"/>
        </w:pBdr>
        <w:spacing w:line="259" w:lineRule="auto"/>
        <w:rPr>
          <w:color w:val="000000"/>
          <w:sz w:val="14"/>
          <w:szCs w:val="14"/>
        </w:rPr>
      </w:pPr>
      <w:r>
        <w:rPr>
          <w:color w:val="000000"/>
          <w:sz w:val="14"/>
          <w:szCs w:val="14"/>
        </w:rPr>
        <w:t xml:space="preserve">Listened to patient concerns </w:t>
      </w:r>
    </w:p>
    <w:p w14:paraId="2B24297F" w14:textId="77777777" w:rsidR="009765BE" w:rsidRDefault="001B510C">
      <w:pPr>
        <w:numPr>
          <w:ilvl w:val="0"/>
          <w:numId w:val="17"/>
        </w:numPr>
        <w:pBdr>
          <w:top w:val="nil"/>
          <w:left w:val="nil"/>
          <w:bottom w:val="nil"/>
          <w:right w:val="nil"/>
          <w:between w:val="nil"/>
        </w:pBdr>
        <w:spacing w:line="259" w:lineRule="auto"/>
        <w:rPr>
          <w:color w:val="000000"/>
          <w:sz w:val="14"/>
          <w:szCs w:val="14"/>
        </w:rPr>
      </w:pPr>
      <w:r>
        <w:rPr>
          <w:color w:val="000000"/>
          <w:sz w:val="14"/>
          <w:szCs w:val="14"/>
        </w:rPr>
        <w:t>Considered presenting symptoms</w:t>
      </w:r>
    </w:p>
    <w:p w14:paraId="2558C494" w14:textId="77777777" w:rsidR="009765BE" w:rsidRDefault="001B510C">
      <w:pPr>
        <w:numPr>
          <w:ilvl w:val="0"/>
          <w:numId w:val="17"/>
        </w:numPr>
        <w:pBdr>
          <w:top w:val="nil"/>
          <w:left w:val="nil"/>
          <w:bottom w:val="nil"/>
          <w:right w:val="nil"/>
          <w:between w:val="nil"/>
        </w:pBdr>
        <w:spacing w:line="259" w:lineRule="auto"/>
        <w:rPr>
          <w:color w:val="000000"/>
          <w:sz w:val="14"/>
          <w:szCs w:val="14"/>
        </w:rPr>
      </w:pPr>
      <w:r>
        <w:rPr>
          <w:color w:val="000000"/>
          <w:sz w:val="14"/>
          <w:szCs w:val="14"/>
        </w:rPr>
        <w:t>Offered information and advice</w:t>
      </w:r>
    </w:p>
    <w:p w14:paraId="597A3AA1" w14:textId="77777777" w:rsidR="009765BE" w:rsidRDefault="001B510C">
      <w:pPr>
        <w:numPr>
          <w:ilvl w:val="0"/>
          <w:numId w:val="17"/>
        </w:numPr>
        <w:pBdr>
          <w:top w:val="nil"/>
          <w:left w:val="nil"/>
          <w:bottom w:val="nil"/>
          <w:right w:val="nil"/>
          <w:between w:val="nil"/>
        </w:pBdr>
        <w:spacing w:after="160" w:line="259" w:lineRule="auto"/>
        <w:rPr>
          <w:color w:val="000000"/>
          <w:sz w:val="14"/>
          <w:szCs w:val="14"/>
        </w:rPr>
      </w:pPr>
      <w:r>
        <w:rPr>
          <w:color w:val="000000"/>
          <w:sz w:val="14"/>
          <w:szCs w:val="14"/>
        </w:rPr>
        <w:t>Thought about non-pharmacological alternatives including diet, exercise, social prescribing etc</w:t>
      </w:r>
    </w:p>
    <w:p w14:paraId="41281CA9" w14:textId="77777777" w:rsidR="009765BE" w:rsidRDefault="009765BE">
      <w:pPr>
        <w:rPr>
          <w:sz w:val="14"/>
          <w:szCs w:val="14"/>
        </w:rPr>
      </w:pPr>
    </w:p>
    <w:p w14:paraId="3AE067FF" w14:textId="77777777" w:rsidR="009765BE" w:rsidRDefault="009765BE">
      <w:pPr>
        <w:rPr>
          <w:sz w:val="14"/>
          <w:szCs w:val="14"/>
        </w:rPr>
      </w:pPr>
    </w:p>
    <w:tbl>
      <w:tblPr>
        <w:tblStyle w:val="affffff"/>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66F3F50C" w14:textId="77777777">
        <w:tc>
          <w:tcPr>
            <w:tcW w:w="9016" w:type="dxa"/>
            <w:shd w:val="clear" w:color="auto" w:fill="F2F2F2"/>
          </w:tcPr>
          <w:p w14:paraId="4E026AFE" w14:textId="77777777" w:rsidR="009765BE" w:rsidRDefault="001B510C">
            <w:pPr>
              <w:shd w:val="clear" w:color="auto" w:fill="F2F2F2"/>
              <w:rPr>
                <w:sz w:val="14"/>
                <w:szCs w:val="14"/>
              </w:rPr>
            </w:pPr>
            <w:r>
              <w:rPr>
                <w:sz w:val="14"/>
                <w:szCs w:val="14"/>
              </w:rPr>
              <w:lastRenderedPageBreak/>
              <w:t>Activity 2:</w:t>
            </w:r>
          </w:p>
          <w:p w14:paraId="4DCF6571" w14:textId="77777777" w:rsidR="009765BE" w:rsidRDefault="001B510C">
            <w:pPr>
              <w:shd w:val="clear" w:color="auto" w:fill="F2F2F2"/>
              <w:rPr>
                <w:b/>
                <w:sz w:val="14"/>
                <w:szCs w:val="14"/>
              </w:rPr>
            </w:pPr>
            <w:r>
              <w:rPr>
                <w:b/>
                <w:sz w:val="14"/>
                <w:szCs w:val="14"/>
              </w:rPr>
              <w:t>Review</w:t>
            </w:r>
          </w:p>
          <w:p w14:paraId="287391B8" w14:textId="77777777" w:rsidR="009765BE" w:rsidRDefault="009765BE">
            <w:pPr>
              <w:shd w:val="clear" w:color="auto" w:fill="F2F2F2"/>
              <w:rPr>
                <w:sz w:val="14"/>
                <w:szCs w:val="14"/>
              </w:rPr>
            </w:pPr>
          </w:p>
          <w:p w14:paraId="74AA085F" w14:textId="77777777" w:rsidR="009765BE" w:rsidRDefault="001B510C">
            <w:pPr>
              <w:shd w:val="clear" w:color="auto" w:fill="F2F2F2"/>
              <w:rPr>
                <w:sz w:val="14"/>
                <w:szCs w:val="14"/>
              </w:rPr>
            </w:pPr>
            <w:r>
              <w:rPr>
                <w:sz w:val="14"/>
                <w:szCs w:val="14"/>
              </w:rPr>
              <w:t>Identify a patient you have cared for. Consider one drug that was prescribed and reflect on how this was monitored and evaluated for its effectiveness.</w:t>
            </w:r>
          </w:p>
          <w:p w14:paraId="3A101E1F" w14:textId="77777777" w:rsidR="009765BE" w:rsidRDefault="001B510C">
            <w:pPr>
              <w:rPr>
                <w:sz w:val="14"/>
                <w:szCs w:val="14"/>
              </w:rPr>
            </w:pPr>
            <w:r>
              <w:rPr>
                <w:sz w:val="14"/>
                <w:szCs w:val="14"/>
              </w:rPr>
              <w:t>Were there any factors which affected the patient's adherence to treatment?</w:t>
            </w:r>
          </w:p>
          <w:p w14:paraId="17605D9C" w14:textId="77777777" w:rsidR="009765BE" w:rsidRDefault="009765BE">
            <w:pPr>
              <w:rPr>
                <w:sz w:val="14"/>
                <w:szCs w:val="14"/>
              </w:rPr>
            </w:pPr>
          </w:p>
        </w:tc>
      </w:tr>
    </w:tbl>
    <w:p w14:paraId="380CC339" w14:textId="77777777" w:rsidR="009765BE" w:rsidRDefault="009765BE">
      <w:pPr>
        <w:rPr>
          <w:color w:val="FF0000"/>
          <w:sz w:val="14"/>
          <w:szCs w:val="14"/>
        </w:rPr>
      </w:pPr>
    </w:p>
    <w:sdt>
      <w:sdtPr>
        <w:tag w:val="goog_rdk_4"/>
        <w:id w:val="-2030251887"/>
      </w:sdtPr>
      <w:sdtContent>
        <w:p w14:paraId="5CAA30D4" w14:textId="77777777" w:rsidR="009765BE" w:rsidRDefault="001B510C">
          <w:pPr>
            <w:rPr>
              <w:b/>
              <w:sz w:val="14"/>
              <w:szCs w:val="14"/>
            </w:rPr>
          </w:pPr>
          <w:r>
            <w:rPr>
              <w:b/>
              <w:sz w:val="14"/>
              <w:szCs w:val="14"/>
            </w:rPr>
            <w:t>Suggested content</w:t>
          </w:r>
        </w:p>
      </w:sdtContent>
    </w:sdt>
    <w:p w14:paraId="08202E07" w14:textId="77777777" w:rsidR="009765BE" w:rsidRDefault="001B510C">
      <w:pPr>
        <w:numPr>
          <w:ilvl w:val="0"/>
          <w:numId w:val="1"/>
        </w:numPr>
        <w:pBdr>
          <w:top w:val="nil"/>
          <w:left w:val="nil"/>
          <w:bottom w:val="nil"/>
          <w:right w:val="nil"/>
          <w:between w:val="nil"/>
        </w:pBdr>
        <w:spacing w:line="259" w:lineRule="auto"/>
        <w:rPr>
          <w:color w:val="000000"/>
          <w:sz w:val="14"/>
          <w:szCs w:val="14"/>
        </w:rPr>
      </w:pPr>
      <w:r>
        <w:rPr>
          <w:color w:val="000000"/>
          <w:sz w:val="14"/>
          <w:szCs w:val="14"/>
        </w:rPr>
        <w:t>Identifies an appropriate case scenario and medication</w:t>
      </w:r>
    </w:p>
    <w:p w14:paraId="5592836E" w14:textId="77777777" w:rsidR="009765BE" w:rsidRDefault="001B510C">
      <w:pPr>
        <w:numPr>
          <w:ilvl w:val="0"/>
          <w:numId w:val="1"/>
        </w:numPr>
        <w:pBdr>
          <w:top w:val="nil"/>
          <w:left w:val="nil"/>
          <w:bottom w:val="nil"/>
          <w:right w:val="nil"/>
          <w:between w:val="nil"/>
        </w:pBdr>
        <w:spacing w:line="259" w:lineRule="auto"/>
        <w:rPr>
          <w:color w:val="000000"/>
          <w:sz w:val="14"/>
          <w:szCs w:val="14"/>
        </w:rPr>
      </w:pPr>
      <w:r>
        <w:rPr>
          <w:color w:val="000000"/>
          <w:sz w:val="14"/>
          <w:szCs w:val="14"/>
        </w:rPr>
        <w:t>Considers assessment process and a holistic approach</w:t>
      </w:r>
    </w:p>
    <w:p w14:paraId="70C8F856" w14:textId="77777777" w:rsidR="009765BE" w:rsidRDefault="001B510C">
      <w:pPr>
        <w:numPr>
          <w:ilvl w:val="0"/>
          <w:numId w:val="1"/>
        </w:numPr>
        <w:pBdr>
          <w:top w:val="nil"/>
          <w:left w:val="nil"/>
          <w:bottom w:val="nil"/>
          <w:right w:val="nil"/>
          <w:between w:val="nil"/>
        </w:pBdr>
        <w:spacing w:line="259" w:lineRule="auto"/>
        <w:rPr>
          <w:color w:val="000000"/>
          <w:sz w:val="14"/>
          <w:szCs w:val="14"/>
        </w:rPr>
      </w:pPr>
      <w:r>
        <w:rPr>
          <w:color w:val="000000"/>
          <w:sz w:val="14"/>
          <w:szCs w:val="14"/>
        </w:rPr>
        <w:t>Is able to explore and discuss the patient diagnosis and appropriateness of medication</w:t>
      </w:r>
    </w:p>
    <w:p w14:paraId="68EBF23A" w14:textId="77777777" w:rsidR="009765BE" w:rsidRDefault="001B510C">
      <w:pPr>
        <w:numPr>
          <w:ilvl w:val="0"/>
          <w:numId w:val="1"/>
        </w:numPr>
        <w:pBdr>
          <w:top w:val="nil"/>
          <w:left w:val="nil"/>
          <w:bottom w:val="nil"/>
          <w:right w:val="nil"/>
          <w:between w:val="nil"/>
        </w:pBdr>
        <w:spacing w:line="259" w:lineRule="auto"/>
        <w:rPr>
          <w:color w:val="000000"/>
          <w:sz w:val="14"/>
          <w:szCs w:val="14"/>
        </w:rPr>
      </w:pPr>
      <w:r>
        <w:rPr>
          <w:color w:val="000000"/>
          <w:sz w:val="14"/>
          <w:szCs w:val="14"/>
        </w:rPr>
        <w:t>Identifies the options for alternative treatment</w:t>
      </w:r>
    </w:p>
    <w:p w14:paraId="3EB885FE" w14:textId="77777777" w:rsidR="009765BE" w:rsidRDefault="001B510C">
      <w:pPr>
        <w:numPr>
          <w:ilvl w:val="0"/>
          <w:numId w:val="1"/>
        </w:numPr>
        <w:pBdr>
          <w:top w:val="nil"/>
          <w:left w:val="nil"/>
          <w:bottom w:val="nil"/>
          <w:right w:val="nil"/>
          <w:between w:val="nil"/>
        </w:pBdr>
        <w:spacing w:line="259" w:lineRule="auto"/>
        <w:rPr>
          <w:color w:val="000000"/>
          <w:sz w:val="14"/>
          <w:szCs w:val="14"/>
        </w:rPr>
      </w:pPr>
      <w:r>
        <w:rPr>
          <w:color w:val="000000"/>
          <w:sz w:val="14"/>
          <w:szCs w:val="14"/>
        </w:rPr>
        <w:t>Considers and discusses how the effectiveness was monitored and critically explores the approach taken identifying what was good and what could have been done in a better way</w:t>
      </w:r>
    </w:p>
    <w:p w14:paraId="47F942D4" w14:textId="77777777" w:rsidR="009765BE" w:rsidRDefault="001B510C">
      <w:pPr>
        <w:numPr>
          <w:ilvl w:val="0"/>
          <w:numId w:val="1"/>
        </w:numPr>
        <w:pBdr>
          <w:top w:val="nil"/>
          <w:left w:val="nil"/>
          <w:bottom w:val="nil"/>
          <w:right w:val="nil"/>
          <w:between w:val="nil"/>
        </w:pBdr>
        <w:spacing w:line="259" w:lineRule="auto"/>
        <w:rPr>
          <w:color w:val="000000"/>
          <w:sz w:val="14"/>
          <w:szCs w:val="14"/>
        </w:rPr>
      </w:pPr>
      <w:r>
        <w:rPr>
          <w:color w:val="000000"/>
          <w:sz w:val="14"/>
          <w:szCs w:val="14"/>
        </w:rPr>
        <w:t xml:space="preserve">Thinks about if the approach to monitoring and effectiveness follows guidelines for the medication </w:t>
      </w:r>
    </w:p>
    <w:p w14:paraId="4085ABE3" w14:textId="77777777" w:rsidR="009765BE" w:rsidRDefault="001B510C">
      <w:pPr>
        <w:numPr>
          <w:ilvl w:val="0"/>
          <w:numId w:val="1"/>
        </w:numPr>
        <w:pBdr>
          <w:top w:val="nil"/>
          <w:left w:val="nil"/>
          <w:bottom w:val="nil"/>
          <w:right w:val="nil"/>
          <w:between w:val="nil"/>
        </w:pBdr>
        <w:spacing w:after="160" w:line="259" w:lineRule="auto"/>
        <w:rPr>
          <w:color w:val="000000"/>
          <w:sz w:val="14"/>
          <w:szCs w:val="14"/>
        </w:rPr>
      </w:pPr>
      <w:r>
        <w:rPr>
          <w:color w:val="000000"/>
          <w:sz w:val="14"/>
          <w:szCs w:val="14"/>
        </w:rPr>
        <w:t xml:space="preserve"> Shows an awareness of how factors such as side effects, patient perception, taste etc may influence adherence</w:t>
      </w:r>
    </w:p>
    <w:p w14:paraId="631FFA61" w14:textId="77777777" w:rsidR="009765BE" w:rsidRDefault="009765BE">
      <w:pPr>
        <w:rPr>
          <w:sz w:val="14"/>
          <w:szCs w:val="14"/>
        </w:rPr>
      </w:pPr>
    </w:p>
    <w:p w14:paraId="5CD5500D" w14:textId="77777777" w:rsidR="009765BE" w:rsidRDefault="001B510C">
      <w:pPr>
        <w:rPr>
          <w:b/>
          <w:sz w:val="18"/>
          <w:szCs w:val="18"/>
        </w:rPr>
      </w:pPr>
      <w:bookmarkStart w:id="54" w:name="bookmark=id.158ldm54l0nc" w:colFirst="0" w:colLast="0"/>
      <w:bookmarkEnd w:id="54"/>
      <w:r>
        <w:rPr>
          <w:b/>
          <w:sz w:val="18"/>
          <w:szCs w:val="18"/>
        </w:rPr>
        <w:t>Monitoring</w:t>
      </w:r>
    </w:p>
    <w:p w14:paraId="7E6CE360" w14:textId="77777777" w:rsidR="009765BE" w:rsidRDefault="009765BE">
      <w:pPr>
        <w:rPr>
          <w:sz w:val="18"/>
          <w:szCs w:val="18"/>
        </w:rPr>
      </w:pPr>
    </w:p>
    <w:tbl>
      <w:tblPr>
        <w:tblStyle w:val="affffff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1FFC2B0D" w14:textId="77777777">
        <w:tc>
          <w:tcPr>
            <w:tcW w:w="9016" w:type="dxa"/>
            <w:shd w:val="clear" w:color="auto" w:fill="F2F2F2"/>
          </w:tcPr>
          <w:p w14:paraId="325BE638" w14:textId="77777777" w:rsidR="009765BE" w:rsidRDefault="001B510C">
            <w:pPr>
              <w:rPr>
                <w:sz w:val="14"/>
                <w:szCs w:val="14"/>
              </w:rPr>
            </w:pPr>
            <w:r>
              <w:rPr>
                <w:sz w:val="14"/>
                <w:szCs w:val="14"/>
              </w:rPr>
              <w:t>Activity 1:</w:t>
            </w:r>
          </w:p>
          <w:p w14:paraId="0A9BAE11" w14:textId="77777777" w:rsidR="009765BE" w:rsidRDefault="001B510C">
            <w:pPr>
              <w:rPr>
                <w:b/>
                <w:sz w:val="14"/>
                <w:szCs w:val="14"/>
              </w:rPr>
            </w:pPr>
            <w:r>
              <w:rPr>
                <w:b/>
                <w:sz w:val="14"/>
                <w:szCs w:val="14"/>
              </w:rPr>
              <w:t>Knowing your conditions</w:t>
            </w:r>
          </w:p>
          <w:p w14:paraId="11716CBD" w14:textId="77777777" w:rsidR="009765BE" w:rsidRDefault="009765BE">
            <w:pPr>
              <w:rPr>
                <w:sz w:val="14"/>
                <w:szCs w:val="14"/>
              </w:rPr>
            </w:pPr>
          </w:p>
          <w:p w14:paraId="476548BB" w14:textId="77777777" w:rsidR="009765BE" w:rsidRDefault="001B510C">
            <w:pPr>
              <w:rPr>
                <w:sz w:val="14"/>
                <w:szCs w:val="14"/>
              </w:rPr>
            </w:pPr>
            <w:r>
              <w:rPr>
                <w:sz w:val="14"/>
                <w:szCs w:val="14"/>
              </w:rPr>
              <w:t>1. Identify a condition relevant to your field of nursing practice.</w:t>
            </w:r>
          </w:p>
          <w:p w14:paraId="13A3FF02" w14:textId="77777777" w:rsidR="009765BE" w:rsidRDefault="001B510C">
            <w:pPr>
              <w:rPr>
                <w:sz w:val="14"/>
                <w:szCs w:val="14"/>
              </w:rPr>
            </w:pPr>
            <w:r>
              <w:rPr>
                <w:sz w:val="14"/>
                <w:szCs w:val="14"/>
              </w:rPr>
              <w:t>2. For the condition, review your knowledge under the following headings:</w:t>
            </w:r>
          </w:p>
          <w:p w14:paraId="157AB7BC" w14:textId="77777777" w:rsidR="009765BE" w:rsidRDefault="001B510C">
            <w:pPr>
              <w:rPr>
                <w:sz w:val="14"/>
                <w:szCs w:val="14"/>
              </w:rPr>
            </w:pPr>
            <w:r>
              <w:rPr>
                <w:sz w:val="14"/>
                <w:szCs w:val="14"/>
              </w:rPr>
              <w:t>• Presentation</w:t>
            </w:r>
          </w:p>
          <w:p w14:paraId="1FE77021" w14:textId="77777777" w:rsidR="009765BE" w:rsidRDefault="001B510C">
            <w:pPr>
              <w:rPr>
                <w:sz w:val="14"/>
                <w:szCs w:val="14"/>
              </w:rPr>
            </w:pPr>
            <w:r>
              <w:rPr>
                <w:sz w:val="14"/>
                <w:szCs w:val="14"/>
              </w:rPr>
              <w:t>• Aetiology (cause)</w:t>
            </w:r>
          </w:p>
          <w:p w14:paraId="0CC56ABF" w14:textId="77777777" w:rsidR="009765BE" w:rsidRDefault="001B510C">
            <w:pPr>
              <w:rPr>
                <w:sz w:val="14"/>
                <w:szCs w:val="14"/>
              </w:rPr>
            </w:pPr>
            <w:r>
              <w:rPr>
                <w:sz w:val="14"/>
                <w:szCs w:val="14"/>
              </w:rPr>
              <w:t>• Natural History</w:t>
            </w:r>
          </w:p>
          <w:p w14:paraId="0C9CE32D" w14:textId="77777777" w:rsidR="009765BE" w:rsidRDefault="001B510C">
            <w:pPr>
              <w:rPr>
                <w:sz w:val="14"/>
                <w:szCs w:val="14"/>
              </w:rPr>
            </w:pPr>
            <w:r>
              <w:rPr>
                <w:sz w:val="14"/>
                <w:szCs w:val="14"/>
              </w:rPr>
              <w:t>• Progression / Prognosis if untreated</w:t>
            </w:r>
          </w:p>
          <w:p w14:paraId="79C3FB41" w14:textId="77777777" w:rsidR="009765BE" w:rsidRDefault="001B510C">
            <w:pPr>
              <w:rPr>
                <w:sz w:val="14"/>
                <w:szCs w:val="14"/>
              </w:rPr>
            </w:pPr>
            <w:r>
              <w:rPr>
                <w:sz w:val="14"/>
                <w:szCs w:val="14"/>
              </w:rPr>
              <w:t>• Implications for the patient / Key patient issues</w:t>
            </w:r>
          </w:p>
          <w:p w14:paraId="6E8AD882" w14:textId="77777777" w:rsidR="009765BE" w:rsidRDefault="001B510C">
            <w:pPr>
              <w:rPr>
                <w:sz w:val="14"/>
                <w:szCs w:val="14"/>
              </w:rPr>
            </w:pPr>
            <w:r>
              <w:rPr>
                <w:sz w:val="14"/>
                <w:szCs w:val="14"/>
              </w:rPr>
              <w:t>• Clinical indicators (of worsening / improving or managed condition)</w:t>
            </w:r>
          </w:p>
          <w:p w14:paraId="5FA0E2A5" w14:textId="77777777" w:rsidR="009765BE" w:rsidRDefault="001B510C">
            <w:pPr>
              <w:rPr>
                <w:sz w:val="14"/>
                <w:szCs w:val="14"/>
              </w:rPr>
            </w:pPr>
            <w:r>
              <w:rPr>
                <w:sz w:val="14"/>
                <w:szCs w:val="14"/>
              </w:rPr>
              <w:t>• Management aims</w:t>
            </w:r>
          </w:p>
          <w:p w14:paraId="3A23B1AD" w14:textId="77777777" w:rsidR="009765BE" w:rsidRDefault="001B510C">
            <w:pPr>
              <w:rPr>
                <w:sz w:val="14"/>
                <w:szCs w:val="14"/>
              </w:rPr>
            </w:pPr>
            <w:r>
              <w:rPr>
                <w:sz w:val="14"/>
                <w:szCs w:val="14"/>
              </w:rPr>
              <w:t>• Management and treatment options</w:t>
            </w:r>
          </w:p>
          <w:p w14:paraId="06641C9B" w14:textId="77777777" w:rsidR="009765BE" w:rsidRDefault="001B510C">
            <w:pPr>
              <w:rPr>
                <w:sz w:val="14"/>
                <w:szCs w:val="14"/>
              </w:rPr>
            </w:pPr>
            <w:r>
              <w:rPr>
                <w:sz w:val="14"/>
                <w:szCs w:val="14"/>
              </w:rPr>
              <w:t>• Supporting evidence / Clinical guidelines</w:t>
            </w:r>
          </w:p>
          <w:p w14:paraId="49AA2938" w14:textId="77777777" w:rsidR="009765BE" w:rsidRDefault="009765BE">
            <w:pPr>
              <w:rPr>
                <w:sz w:val="18"/>
                <w:szCs w:val="18"/>
              </w:rPr>
            </w:pPr>
          </w:p>
        </w:tc>
      </w:tr>
    </w:tbl>
    <w:p w14:paraId="280C662B" w14:textId="77777777" w:rsidR="009765BE" w:rsidRDefault="009765BE">
      <w:pPr>
        <w:rPr>
          <w:b/>
          <w:color w:val="000000"/>
          <w:sz w:val="14"/>
          <w:szCs w:val="14"/>
        </w:rPr>
      </w:pPr>
    </w:p>
    <w:sdt>
      <w:sdtPr>
        <w:tag w:val="goog_rdk_5"/>
        <w:id w:val="-1535269660"/>
      </w:sdtPr>
      <w:sdtContent>
        <w:p w14:paraId="7EB84E4B" w14:textId="77777777" w:rsidR="009765BE" w:rsidRDefault="001B510C">
          <w:pPr>
            <w:rPr>
              <w:b/>
              <w:color w:val="000000"/>
              <w:sz w:val="14"/>
              <w:szCs w:val="14"/>
            </w:rPr>
          </w:pPr>
          <w:r>
            <w:rPr>
              <w:b/>
              <w:color w:val="000000"/>
              <w:sz w:val="14"/>
              <w:szCs w:val="14"/>
            </w:rPr>
            <w:t>Suggested content</w:t>
          </w:r>
        </w:p>
      </w:sdtContent>
    </w:sdt>
    <w:p w14:paraId="7FA088CE" w14:textId="77777777" w:rsidR="009765BE" w:rsidRDefault="001B510C">
      <w:pPr>
        <w:numPr>
          <w:ilvl w:val="0"/>
          <w:numId w:val="4"/>
        </w:numPr>
        <w:pBdr>
          <w:top w:val="nil"/>
          <w:left w:val="nil"/>
          <w:bottom w:val="nil"/>
          <w:right w:val="nil"/>
          <w:between w:val="nil"/>
        </w:pBdr>
        <w:spacing w:line="259" w:lineRule="auto"/>
        <w:rPr>
          <w:color w:val="000000"/>
          <w:sz w:val="14"/>
          <w:szCs w:val="14"/>
        </w:rPr>
      </w:pPr>
      <w:r>
        <w:rPr>
          <w:color w:val="000000"/>
          <w:sz w:val="14"/>
          <w:szCs w:val="14"/>
        </w:rPr>
        <w:t>Identifies a condition appropriate to field of practice</w:t>
      </w:r>
    </w:p>
    <w:p w14:paraId="4CAD46E3" w14:textId="77777777" w:rsidR="009765BE" w:rsidRDefault="001B510C">
      <w:pPr>
        <w:numPr>
          <w:ilvl w:val="0"/>
          <w:numId w:val="4"/>
        </w:numPr>
        <w:pBdr>
          <w:top w:val="nil"/>
          <w:left w:val="nil"/>
          <w:bottom w:val="nil"/>
          <w:right w:val="nil"/>
          <w:between w:val="nil"/>
        </w:pBdr>
        <w:spacing w:line="259" w:lineRule="auto"/>
        <w:rPr>
          <w:color w:val="000000"/>
          <w:sz w:val="14"/>
          <w:szCs w:val="14"/>
        </w:rPr>
      </w:pPr>
      <w:r>
        <w:rPr>
          <w:color w:val="000000"/>
          <w:sz w:val="14"/>
          <w:szCs w:val="14"/>
        </w:rPr>
        <w:t xml:space="preserve">Has critically considered the points listed </w:t>
      </w:r>
    </w:p>
    <w:p w14:paraId="2E855CA4" w14:textId="77777777" w:rsidR="009765BE" w:rsidRDefault="001B510C">
      <w:pPr>
        <w:numPr>
          <w:ilvl w:val="0"/>
          <w:numId w:val="4"/>
        </w:numPr>
        <w:pBdr>
          <w:top w:val="nil"/>
          <w:left w:val="nil"/>
          <w:bottom w:val="nil"/>
          <w:right w:val="nil"/>
          <w:between w:val="nil"/>
        </w:pBdr>
        <w:spacing w:after="160" w:line="259" w:lineRule="auto"/>
        <w:rPr>
          <w:color w:val="000000"/>
          <w:sz w:val="14"/>
          <w:szCs w:val="14"/>
        </w:rPr>
      </w:pPr>
      <w:r>
        <w:rPr>
          <w:color w:val="000000"/>
          <w:sz w:val="14"/>
          <w:szCs w:val="14"/>
        </w:rPr>
        <w:t xml:space="preserve">Demonstrates an ability to access guidelines and applies an </w:t>
      </w:r>
      <w:proofErr w:type="gramStart"/>
      <w:r>
        <w:rPr>
          <w:color w:val="000000"/>
          <w:sz w:val="14"/>
          <w:szCs w:val="14"/>
        </w:rPr>
        <w:t>evidence based</w:t>
      </w:r>
      <w:proofErr w:type="gramEnd"/>
      <w:r>
        <w:rPr>
          <w:color w:val="000000"/>
          <w:sz w:val="14"/>
          <w:szCs w:val="14"/>
        </w:rPr>
        <w:t xml:space="preserve"> approach to the review of their knowledge</w:t>
      </w:r>
    </w:p>
    <w:p w14:paraId="4D3FC1D0" w14:textId="77777777" w:rsidR="009765BE" w:rsidRDefault="009765BE">
      <w:pPr>
        <w:rPr>
          <w:sz w:val="14"/>
          <w:szCs w:val="14"/>
        </w:rPr>
      </w:pPr>
    </w:p>
    <w:tbl>
      <w:tblPr>
        <w:tblStyle w:val="affffff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55852235" w14:textId="77777777">
        <w:tc>
          <w:tcPr>
            <w:tcW w:w="9016" w:type="dxa"/>
            <w:shd w:val="clear" w:color="auto" w:fill="F2F2F2"/>
          </w:tcPr>
          <w:p w14:paraId="21FB3848" w14:textId="77777777" w:rsidR="009765BE" w:rsidRDefault="001B510C">
            <w:pPr>
              <w:rPr>
                <w:sz w:val="14"/>
                <w:szCs w:val="14"/>
              </w:rPr>
            </w:pPr>
            <w:r>
              <w:rPr>
                <w:sz w:val="14"/>
                <w:szCs w:val="14"/>
              </w:rPr>
              <w:t>Activity 2:</w:t>
            </w:r>
          </w:p>
          <w:p w14:paraId="3DAAF554" w14:textId="77777777" w:rsidR="009765BE" w:rsidRDefault="001B510C">
            <w:pPr>
              <w:rPr>
                <w:b/>
                <w:sz w:val="14"/>
                <w:szCs w:val="14"/>
              </w:rPr>
            </w:pPr>
            <w:r>
              <w:rPr>
                <w:b/>
                <w:sz w:val="14"/>
                <w:szCs w:val="14"/>
              </w:rPr>
              <w:t>Reviewing monitoring methods.</w:t>
            </w:r>
          </w:p>
          <w:p w14:paraId="629262D1" w14:textId="77777777" w:rsidR="009765BE" w:rsidRDefault="009765BE">
            <w:pPr>
              <w:rPr>
                <w:sz w:val="14"/>
                <w:szCs w:val="14"/>
              </w:rPr>
            </w:pPr>
          </w:p>
          <w:p w14:paraId="24E5DAD2" w14:textId="77777777" w:rsidR="009765BE" w:rsidRDefault="001B510C">
            <w:pPr>
              <w:rPr>
                <w:sz w:val="14"/>
                <w:szCs w:val="14"/>
              </w:rPr>
            </w:pPr>
            <w:r>
              <w:rPr>
                <w:sz w:val="14"/>
                <w:szCs w:val="14"/>
              </w:rPr>
              <w:t>Study the documents accessible at the following links:</w:t>
            </w:r>
          </w:p>
          <w:p w14:paraId="21087D89" w14:textId="77777777" w:rsidR="009765BE" w:rsidRDefault="009765BE">
            <w:pPr>
              <w:rPr>
                <w:sz w:val="14"/>
                <w:szCs w:val="14"/>
              </w:rPr>
            </w:pPr>
          </w:p>
          <w:p w14:paraId="5DC4C30A" w14:textId="77777777" w:rsidR="009765BE" w:rsidRDefault="001B510C">
            <w:pPr>
              <w:rPr>
                <w:sz w:val="14"/>
                <w:szCs w:val="14"/>
              </w:rPr>
            </w:pPr>
            <w:r>
              <w:rPr>
                <w:sz w:val="14"/>
                <w:szCs w:val="14"/>
              </w:rPr>
              <w:t>The Medicines and Healthcare products Regulatory Agency (MHRA)</w:t>
            </w:r>
          </w:p>
          <w:p w14:paraId="607B4167" w14:textId="77777777" w:rsidR="009765BE" w:rsidRDefault="001B510C">
            <w:pPr>
              <w:rPr>
                <w:sz w:val="14"/>
                <w:szCs w:val="14"/>
              </w:rPr>
            </w:pPr>
            <w:r>
              <w:rPr>
                <w:sz w:val="14"/>
                <w:szCs w:val="14"/>
              </w:rPr>
              <w:t xml:space="preserve">NHS Evidence (search on drug monitoring - the link will take you </w:t>
            </w:r>
            <w:proofErr w:type="gramStart"/>
            <w:r>
              <w:rPr>
                <w:sz w:val="14"/>
                <w:szCs w:val="14"/>
              </w:rPr>
              <w:t>to</w:t>
            </w:r>
            <w:proofErr w:type="gramEnd"/>
            <w:r>
              <w:rPr>
                <w:sz w:val="14"/>
                <w:szCs w:val="14"/>
              </w:rPr>
              <w:t xml:space="preserve"> NICE)</w:t>
            </w:r>
          </w:p>
          <w:p w14:paraId="73890666" w14:textId="77777777" w:rsidR="009765BE" w:rsidRDefault="001B510C">
            <w:pPr>
              <w:rPr>
                <w:sz w:val="14"/>
                <w:szCs w:val="14"/>
              </w:rPr>
            </w:pPr>
            <w:r>
              <w:rPr>
                <w:sz w:val="14"/>
                <w:szCs w:val="14"/>
              </w:rPr>
              <w:t>Identify a condition in your clinical practice. Consider the following:</w:t>
            </w:r>
          </w:p>
          <w:p w14:paraId="6AC76C2A" w14:textId="77777777" w:rsidR="009765BE" w:rsidRDefault="009765BE">
            <w:pPr>
              <w:rPr>
                <w:sz w:val="14"/>
                <w:szCs w:val="14"/>
              </w:rPr>
            </w:pPr>
          </w:p>
          <w:p w14:paraId="7F8D83DC" w14:textId="77777777" w:rsidR="009765BE" w:rsidRDefault="001B510C">
            <w:pPr>
              <w:rPr>
                <w:sz w:val="14"/>
                <w:szCs w:val="14"/>
              </w:rPr>
            </w:pPr>
            <w:r>
              <w:rPr>
                <w:sz w:val="14"/>
                <w:szCs w:val="14"/>
              </w:rPr>
              <w:t>Give an account of the methods used to monitor the responses to treatment</w:t>
            </w:r>
          </w:p>
          <w:p w14:paraId="730891D2" w14:textId="77777777" w:rsidR="009765BE" w:rsidRDefault="001B510C">
            <w:pPr>
              <w:rPr>
                <w:sz w:val="14"/>
                <w:szCs w:val="14"/>
              </w:rPr>
            </w:pPr>
            <w:r>
              <w:rPr>
                <w:sz w:val="14"/>
                <w:szCs w:val="14"/>
              </w:rPr>
              <w:t>Identify the desired medication results: include a timeframe and any laboratory markers</w:t>
            </w:r>
          </w:p>
          <w:p w14:paraId="2ACF0BB8" w14:textId="77777777" w:rsidR="009765BE" w:rsidRDefault="001B510C">
            <w:pPr>
              <w:rPr>
                <w:sz w:val="14"/>
                <w:szCs w:val="14"/>
              </w:rPr>
            </w:pPr>
            <w:r>
              <w:rPr>
                <w:sz w:val="14"/>
                <w:szCs w:val="14"/>
              </w:rPr>
              <w:t>Identify any undesired medication results (</w:t>
            </w:r>
            <w:proofErr w:type="gramStart"/>
            <w:r>
              <w:rPr>
                <w:sz w:val="14"/>
                <w:szCs w:val="14"/>
              </w:rPr>
              <w:t>e.g.</w:t>
            </w:r>
            <w:proofErr w:type="gramEnd"/>
            <w:r>
              <w:rPr>
                <w:sz w:val="14"/>
                <w:szCs w:val="14"/>
              </w:rPr>
              <w:t xml:space="preserve"> ADRs) for which the patient be monitored</w:t>
            </w:r>
          </w:p>
          <w:p w14:paraId="64015102" w14:textId="77777777" w:rsidR="009765BE" w:rsidRDefault="001B510C">
            <w:pPr>
              <w:rPr>
                <w:sz w:val="14"/>
                <w:szCs w:val="14"/>
              </w:rPr>
            </w:pPr>
            <w:r>
              <w:rPr>
                <w:sz w:val="14"/>
                <w:szCs w:val="14"/>
              </w:rPr>
              <w:t>Identify the frequency and intervals that you feel would be appropriate when reviewing patients with this condition</w:t>
            </w:r>
          </w:p>
          <w:p w14:paraId="218D984A" w14:textId="77777777" w:rsidR="009765BE" w:rsidRDefault="009765BE">
            <w:pPr>
              <w:rPr>
                <w:sz w:val="14"/>
                <w:szCs w:val="14"/>
              </w:rPr>
            </w:pPr>
          </w:p>
          <w:p w14:paraId="50180B33" w14:textId="77777777" w:rsidR="009765BE" w:rsidRDefault="001B510C">
            <w:pPr>
              <w:rPr>
                <w:sz w:val="14"/>
                <w:szCs w:val="14"/>
              </w:rPr>
            </w:pPr>
            <w:r>
              <w:rPr>
                <w:sz w:val="14"/>
                <w:szCs w:val="14"/>
              </w:rPr>
              <w:t xml:space="preserve">*Link: </w:t>
            </w:r>
            <w:hyperlink r:id="rId97">
              <w:r>
                <w:rPr>
                  <w:color w:val="0563C1"/>
                  <w:sz w:val="14"/>
                  <w:szCs w:val="14"/>
                  <w:u w:val="single"/>
                </w:rPr>
                <w:t>https://www.gov.uk/government/organisations/medicines-and-healthcare-products-regulatory-agency</w:t>
              </w:r>
            </w:hyperlink>
            <w:r>
              <w:rPr>
                <w:sz w:val="14"/>
                <w:szCs w:val="14"/>
              </w:rPr>
              <w:t xml:space="preserve"> </w:t>
            </w:r>
          </w:p>
          <w:p w14:paraId="457285D5" w14:textId="77777777" w:rsidR="009765BE" w:rsidRDefault="009765BE">
            <w:pPr>
              <w:rPr>
                <w:sz w:val="14"/>
                <w:szCs w:val="14"/>
              </w:rPr>
            </w:pPr>
          </w:p>
        </w:tc>
      </w:tr>
    </w:tbl>
    <w:p w14:paraId="6F7E1F52" w14:textId="77777777" w:rsidR="009765BE" w:rsidRDefault="009765BE">
      <w:pPr>
        <w:rPr>
          <w:sz w:val="18"/>
          <w:szCs w:val="18"/>
        </w:rPr>
      </w:pPr>
    </w:p>
    <w:p w14:paraId="54848559" w14:textId="77777777" w:rsidR="009765BE" w:rsidRDefault="001B510C">
      <w:pPr>
        <w:rPr>
          <w:b/>
          <w:sz w:val="18"/>
          <w:szCs w:val="18"/>
        </w:rPr>
      </w:pPr>
      <w:bookmarkStart w:id="55" w:name="bookmark=id.aez3a5w3qsts" w:colFirst="0" w:colLast="0"/>
      <w:bookmarkEnd w:id="55"/>
      <w:r>
        <w:rPr>
          <w:b/>
          <w:sz w:val="18"/>
          <w:szCs w:val="18"/>
        </w:rPr>
        <w:t>Essentials for Safe Prescribing</w:t>
      </w:r>
    </w:p>
    <w:p w14:paraId="7AFC8B35" w14:textId="77777777" w:rsidR="009765BE" w:rsidRDefault="009765BE">
      <w:pPr>
        <w:rPr>
          <w:b/>
          <w:sz w:val="18"/>
          <w:szCs w:val="18"/>
        </w:rPr>
      </w:pPr>
    </w:p>
    <w:tbl>
      <w:tblPr>
        <w:tblStyle w:val="affffff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50C16A28" w14:textId="77777777">
        <w:tc>
          <w:tcPr>
            <w:tcW w:w="9016" w:type="dxa"/>
            <w:shd w:val="clear" w:color="auto" w:fill="F2F2F2"/>
          </w:tcPr>
          <w:p w14:paraId="45757554" w14:textId="77777777" w:rsidR="009765BE" w:rsidRDefault="001B510C">
            <w:pPr>
              <w:rPr>
                <w:sz w:val="14"/>
                <w:szCs w:val="14"/>
              </w:rPr>
            </w:pPr>
            <w:r>
              <w:rPr>
                <w:sz w:val="14"/>
                <w:szCs w:val="14"/>
              </w:rPr>
              <w:t>Activity 2:</w:t>
            </w:r>
          </w:p>
          <w:p w14:paraId="4622E1C5" w14:textId="77777777" w:rsidR="009765BE" w:rsidRDefault="001B510C">
            <w:pPr>
              <w:rPr>
                <w:b/>
                <w:sz w:val="14"/>
                <w:szCs w:val="14"/>
              </w:rPr>
            </w:pPr>
            <w:r>
              <w:rPr>
                <w:b/>
                <w:sz w:val="14"/>
                <w:szCs w:val="14"/>
              </w:rPr>
              <w:t>Treatment Options</w:t>
            </w:r>
          </w:p>
          <w:p w14:paraId="433C1CA1" w14:textId="77777777" w:rsidR="009765BE" w:rsidRDefault="009765BE">
            <w:pPr>
              <w:rPr>
                <w:sz w:val="14"/>
                <w:szCs w:val="14"/>
              </w:rPr>
            </w:pPr>
          </w:p>
          <w:p w14:paraId="74233310" w14:textId="77777777" w:rsidR="009765BE" w:rsidRDefault="001B510C">
            <w:pPr>
              <w:rPr>
                <w:sz w:val="14"/>
                <w:szCs w:val="14"/>
              </w:rPr>
            </w:pPr>
            <w:r>
              <w:rPr>
                <w:sz w:val="14"/>
                <w:szCs w:val="14"/>
              </w:rPr>
              <w:t>Consider a patient complaining of shoulder pain following an injury.</w:t>
            </w:r>
          </w:p>
          <w:p w14:paraId="056AE035" w14:textId="77777777" w:rsidR="009765BE" w:rsidRDefault="001B510C">
            <w:pPr>
              <w:numPr>
                <w:ilvl w:val="0"/>
                <w:numId w:val="34"/>
              </w:numPr>
              <w:pBdr>
                <w:top w:val="nil"/>
                <w:left w:val="nil"/>
                <w:bottom w:val="nil"/>
                <w:right w:val="nil"/>
                <w:between w:val="nil"/>
              </w:pBdr>
              <w:rPr>
                <w:color w:val="000000"/>
                <w:sz w:val="14"/>
                <w:szCs w:val="14"/>
              </w:rPr>
            </w:pPr>
            <w:r>
              <w:rPr>
                <w:color w:val="000000"/>
                <w:sz w:val="14"/>
                <w:szCs w:val="14"/>
              </w:rPr>
              <w:t>What non-medical treatments might be useful for this injury?</w:t>
            </w:r>
          </w:p>
          <w:p w14:paraId="7027FA3D" w14:textId="77777777" w:rsidR="009765BE" w:rsidRDefault="001B510C">
            <w:pPr>
              <w:numPr>
                <w:ilvl w:val="0"/>
                <w:numId w:val="34"/>
              </w:numPr>
              <w:pBdr>
                <w:top w:val="nil"/>
                <w:left w:val="nil"/>
                <w:bottom w:val="nil"/>
                <w:right w:val="nil"/>
                <w:between w:val="nil"/>
              </w:pBdr>
              <w:rPr>
                <w:color w:val="000000"/>
                <w:sz w:val="14"/>
                <w:szCs w:val="14"/>
              </w:rPr>
            </w:pPr>
            <w:r>
              <w:rPr>
                <w:color w:val="000000"/>
                <w:sz w:val="14"/>
                <w:szCs w:val="14"/>
              </w:rPr>
              <w:t>What are the benefits to the patient and the prescriber?</w:t>
            </w:r>
          </w:p>
          <w:p w14:paraId="48B7DDB6" w14:textId="77777777" w:rsidR="009765BE" w:rsidRDefault="009765BE">
            <w:pPr>
              <w:rPr>
                <w:sz w:val="14"/>
                <w:szCs w:val="14"/>
              </w:rPr>
            </w:pPr>
          </w:p>
        </w:tc>
      </w:tr>
    </w:tbl>
    <w:p w14:paraId="27124E9C" w14:textId="77777777" w:rsidR="009765BE" w:rsidRDefault="009765BE">
      <w:pPr>
        <w:rPr>
          <w:color w:val="FF0000"/>
          <w:sz w:val="14"/>
          <w:szCs w:val="14"/>
        </w:rPr>
      </w:pPr>
    </w:p>
    <w:sdt>
      <w:sdtPr>
        <w:tag w:val="goog_rdk_6"/>
        <w:id w:val="467327163"/>
      </w:sdtPr>
      <w:sdtContent>
        <w:p w14:paraId="045E747E" w14:textId="77777777" w:rsidR="009765BE" w:rsidRDefault="001B510C">
          <w:pPr>
            <w:rPr>
              <w:b/>
              <w:sz w:val="14"/>
              <w:szCs w:val="14"/>
            </w:rPr>
          </w:pPr>
          <w:r>
            <w:rPr>
              <w:b/>
              <w:sz w:val="14"/>
              <w:szCs w:val="14"/>
            </w:rPr>
            <w:t>Suggested content</w:t>
          </w:r>
        </w:p>
      </w:sdtContent>
    </w:sdt>
    <w:p w14:paraId="36A7B3A1" w14:textId="77777777" w:rsidR="009765BE" w:rsidRDefault="001B510C">
      <w:pPr>
        <w:numPr>
          <w:ilvl w:val="0"/>
          <w:numId w:val="7"/>
        </w:numPr>
        <w:pBdr>
          <w:top w:val="nil"/>
          <w:left w:val="nil"/>
          <w:bottom w:val="nil"/>
          <w:right w:val="nil"/>
          <w:between w:val="nil"/>
        </w:pBdr>
        <w:spacing w:line="259" w:lineRule="auto"/>
        <w:rPr>
          <w:color w:val="000000"/>
          <w:sz w:val="14"/>
          <w:szCs w:val="14"/>
        </w:rPr>
      </w:pPr>
      <w:r>
        <w:rPr>
          <w:color w:val="000000"/>
          <w:sz w:val="14"/>
          <w:szCs w:val="14"/>
        </w:rPr>
        <w:t>Considers referral for interventions such as physiotherapy</w:t>
      </w:r>
    </w:p>
    <w:p w14:paraId="5AA3079F" w14:textId="77777777" w:rsidR="009765BE" w:rsidRDefault="001B510C">
      <w:pPr>
        <w:numPr>
          <w:ilvl w:val="0"/>
          <w:numId w:val="7"/>
        </w:numPr>
        <w:pBdr>
          <w:top w:val="nil"/>
          <w:left w:val="nil"/>
          <w:bottom w:val="nil"/>
          <w:right w:val="nil"/>
          <w:between w:val="nil"/>
        </w:pBdr>
        <w:spacing w:line="259" w:lineRule="auto"/>
        <w:rPr>
          <w:color w:val="000000"/>
          <w:sz w:val="14"/>
          <w:szCs w:val="14"/>
        </w:rPr>
      </w:pPr>
      <w:r>
        <w:rPr>
          <w:color w:val="000000"/>
          <w:sz w:val="14"/>
          <w:szCs w:val="14"/>
        </w:rPr>
        <w:t>Is able to discuss the long-term benefits of other treatments</w:t>
      </w:r>
    </w:p>
    <w:p w14:paraId="3B683A53" w14:textId="77777777" w:rsidR="009765BE" w:rsidRDefault="001B510C">
      <w:pPr>
        <w:numPr>
          <w:ilvl w:val="0"/>
          <w:numId w:val="7"/>
        </w:numPr>
        <w:pBdr>
          <w:top w:val="nil"/>
          <w:left w:val="nil"/>
          <w:bottom w:val="nil"/>
          <w:right w:val="nil"/>
          <w:between w:val="nil"/>
        </w:pBdr>
        <w:spacing w:after="160" w:line="259" w:lineRule="auto"/>
        <w:rPr>
          <w:color w:val="000000"/>
          <w:sz w:val="14"/>
          <w:szCs w:val="14"/>
        </w:rPr>
      </w:pPr>
      <w:r>
        <w:rPr>
          <w:color w:val="000000"/>
          <w:sz w:val="14"/>
          <w:szCs w:val="14"/>
        </w:rPr>
        <w:t xml:space="preserve">Includes some reference to the </w:t>
      </w:r>
      <w:proofErr w:type="spellStart"/>
      <w:r>
        <w:rPr>
          <w:color w:val="000000"/>
          <w:sz w:val="14"/>
          <w:szCs w:val="14"/>
        </w:rPr>
        <w:t>multi disciplinary</w:t>
      </w:r>
      <w:proofErr w:type="spellEnd"/>
      <w:r>
        <w:rPr>
          <w:color w:val="000000"/>
          <w:sz w:val="14"/>
          <w:szCs w:val="14"/>
        </w:rPr>
        <w:t xml:space="preserve"> team </w:t>
      </w:r>
    </w:p>
    <w:p w14:paraId="28925AA5" w14:textId="77777777" w:rsidR="009765BE" w:rsidRDefault="009765BE">
      <w:pPr>
        <w:rPr>
          <w:sz w:val="14"/>
          <w:szCs w:val="14"/>
        </w:rPr>
      </w:pPr>
    </w:p>
    <w:tbl>
      <w:tblPr>
        <w:tblStyle w:val="affffff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6916D6B6" w14:textId="77777777">
        <w:tc>
          <w:tcPr>
            <w:tcW w:w="9016" w:type="dxa"/>
            <w:shd w:val="clear" w:color="auto" w:fill="F2F2F2"/>
          </w:tcPr>
          <w:p w14:paraId="11AC3347" w14:textId="77777777" w:rsidR="009765BE" w:rsidRDefault="001B510C">
            <w:pPr>
              <w:rPr>
                <w:sz w:val="14"/>
                <w:szCs w:val="14"/>
              </w:rPr>
            </w:pPr>
            <w:r>
              <w:rPr>
                <w:sz w:val="14"/>
                <w:szCs w:val="14"/>
              </w:rPr>
              <w:t>Activity 3:</w:t>
            </w:r>
          </w:p>
          <w:p w14:paraId="1637DB46" w14:textId="77777777" w:rsidR="009765BE" w:rsidRDefault="001B510C">
            <w:pPr>
              <w:rPr>
                <w:b/>
                <w:sz w:val="14"/>
                <w:szCs w:val="14"/>
              </w:rPr>
            </w:pPr>
            <w:r>
              <w:rPr>
                <w:b/>
                <w:sz w:val="14"/>
                <w:szCs w:val="14"/>
              </w:rPr>
              <w:t>Good Prescribing</w:t>
            </w:r>
          </w:p>
          <w:p w14:paraId="77E3D3E8" w14:textId="77777777" w:rsidR="009765BE" w:rsidRDefault="009765BE">
            <w:pPr>
              <w:rPr>
                <w:sz w:val="14"/>
                <w:szCs w:val="14"/>
              </w:rPr>
            </w:pPr>
          </w:p>
          <w:p w14:paraId="7A45766B" w14:textId="77777777" w:rsidR="009765BE" w:rsidRDefault="001B510C">
            <w:pPr>
              <w:rPr>
                <w:sz w:val="14"/>
                <w:szCs w:val="14"/>
              </w:rPr>
            </w:pPr>
            <w:r>
              <w:rPr>
                <w:sz w:val="14"/>
                <w:szCs w:val="14"/>
              </w:rPr>
              <w:t>With respect to your field of nursing identify an individual where concerns were raised about their understanding of their drug regime.</w:t>
            </w:r>
          </w:p>
          <w:p w14:paraId="55DCF2E9" w14:textId="77777777" w:rsidR="009765BE" w:rsidRDefault="009765BE">
            <w:pPr>
              <w:rPr>
                <w:sz w:val="14"/>
                <w:szCs w:val="14"/>
              </w:rPr>
            </w:pPr>
          </w:p>
          <w:p w14:paraId="185FC138" w14:textId="77777777" w:rsidR="009765BE" w:rsidRDefault="001B510C">
            <w:pPr>
              <w:rPr>
                <w:sz w:val="14"/>
                <w:szCs w:val="14"/>
              </w:rPr>
            </w:pPr>
            <w:r>
              <w:rPr>
                <w:sz w:val="14"/>
                <w:szCs w:val="14"/>
              </w:rPr>
              <w:t>• How did this impact on their safety and wellbeing?</w:t>
            </w:r>
          </w:p>
          <w:p w14:paraId="2C843C64" w14:textId="77777777" w:rsidR="009765BE" w:rsidRDefault="001B510C">
            <w:pPr>
              <w:rPr>
                <w:sz w:val="14"/>
                <w:szCs w:val="14"/>
              </w:rPr>
            </w:pPr>
            <w:r>
              <w:rPr>
                <w:sz w:val="14"/>
                <w:szCs w:val="14"/>
              </w:rPr>
              <w:t>• What steps or actions should have been or were taken to improve understanding, concordance and adherence?</w:t>
            </w:r>
          </w:p>
          <w:p w14:paraId="680D80E6" w14:textId="77777777" w:rsidR="009765BE" w:rsidRDefault="009765BE">
            <w:pPr>
              <w:rPr>
                <w:sz w:val="14"/>
                <w:szCs w:val="14"/>
              </w:rPr>
            </w:pPr>
          </w:p>
        </w:tc>
      </w:tr>
    </w:tbl>
    <w:p w14:paraId="2C37F82F" w14:textId="77777777" w:rsidR="009765BE" w:rsidRDefault="009765BE">
      <w:pPr>
        <w:rPr>
          <w:color w:val="FF0000"/>
          <w:sz w:val="14"/>
          <w:szCs w:val="14"/>
        </w:rPr>
      </w:pPr>
    </w:p>
    <w:sdt>
      <w:sdtPr>
        <w:tag w:val="goog_rdk_7"/>
        <w:id w:val="-412632030"/>
      </w:sdtPr>
      <w:sdtContent>
        <w:p w14:paraId="7A38E469" w14:textId="77777777" w:rsidR="009765BE" w:rsidRDefault="001B510C">
          <w:pPr>
            <w:rPr>
              <w:b/>
              <w:sz w:val="14"/>
              <w:szCs w:val="14"/>
            </w:rPr>
          </w:pPr>
          <w:r>
            <w:rPr>
              <w:b/>
              <w:sz w:val="14"/>
              <w:szCs w:val="14"/>
            </w:rPr>
            <w:t>Suggested content</w:t>
          </w:r>
        </w:p>
      </w:sdtContent>
    </w:sdt>
    <w:p w14:paraId="739F78F7" w14:textId="77777777" w:rsidR="009765BE" w:rsidRDefault="001B510C">
      <w:pPr>
        <w:numPr>
          <w:ilvl w:val="0"/>
          <w:numId w:val="9"/>
        </w:numPr>
        <w:pBdr>
          <w:top w:val="nil"/>
          <w:left w:val="nil"/>
          <w:bottom w:val="nil"/>
          <w:right w:val="nil"/>
          <w:between w:val="nil"/>
        </w:pBdr>
        <w:spacing w:line="259" w:lineRule="auto"/>
        <w:rPr>
          <w:color w:val="000000"/>
          <w:sz w:val="14"/>
          <w:szCs w:val="14"/>
        </w:rPr>
      </w:pPr>
      <w:r>
        <w:rPr>
          <w:color w:val="000000"/>
          <w:sz w:val="14"/>
          <w:szCs w:val="14"/>
        </w:rPr>
        <w:t>Identifies a condition and drug regime appropriate to their field of practice</w:t>
      </w:r>
    </w:p>
    <w:p w14:paraId="47F0A06E" w14:textId="77777777" w:rsidR="009765BE" w:rsidRDefault="001B510C">
      <w:pPr>
        <w:numPr>
          <w:ilvl w:val="0"/>
          <w:numId w:val="9"/>
        </w:numPr>
        <w:pBdr>
          <w:top w:val="nil"/>
          <w:left w:val="nil"/>
          <w:bottom w:val="nil"/>
          <w:right w:val="nil"/>
          <w:between w:val="nil"/>
        </w:pBdr>
        <w:spacing w:line="259" w:lineRule="auto"/>
        <w:rPr>
          <w:color w:val="000000"/>
          <w:sz w:val="14"/>
          <w:szCs w:val="14"/>
        </w:rPr>
      </w:pPr>
      <w:r>
        <w:rPr>
          <w:color w:val="000000"/>
          <w:sz w:val="14"/>
          <w:szCs w:val="14"/>
        </w:rPr>
        <w:t xml:space="preserve">Demonstrates an understanding of the impact of </w:t>
      </w:r>
      <w:proofErr w:type="spellStart"/>
      <w:proofErr w:type="gramStart"/>
      <w:r>
        <w:rPr>
          <w:color w:val="000000"/>
          <w:sz w:val="14"/>
          <w:szCs w:val="14"/>
        </w:rPr>
        <w:t>non adherence</w:t>
      </w:r>
      <w:proofErr w:type="spellEnd"/>
      <w:proofErr w:type="gramEnd"/>
      <w:r>
        <w:rPr>
          <w:color w:val="000000"/>
          <w:sz w:val="14"/>
          <w:szCs w:val="14"/>
        </w:rPr>
        <w:t xml:space="preserve"> upon treatment outcomes</w:t>
      </w:r>
    </w:p>
    <w:p w14:paraId="754769CF" w14:textId="77777777" w:rsidR="009765BE" w:rsidRDefault="001B510C">
      <w:pPr>
        <w:numPr>
          <w:ilvl w:val="0"/>
          <w:numId w:val="9"/>
        </w:numPr>
        <w:pBdr>
          <w:top w:val="nil"/>
          <w:left w:val="nil"/>
          <w:bottom w:val="nil"/>
          <w:right w:val="nil"/>
          <w:between w:val="nil"/>
        </w:pBdr>
        <w:spacing w:line="259" w:lineRule="auto"/>
        <w:rPr>
          <w:color w:val="000000"/>
          <w:sz w:val="14"/>
          <w:szCs w:val="14"/>
        </w:rPr>
      </w:pPr>
      <w:r>
        <w:rPr>
          <w:color w:val="000000"/>
          <w:sz w:val="14"/>
          <w:szCs w:val="14"/>
        </w:rPr>
        <w:t>Has an awareness of informed consent and responsibilities to provide information and education</w:t>
      </w:r>
    </w:p>
    <w:p w14:paraId="4FB31FD6" w14:textId="77777777" w:rsidR="009765BE" w:rsidRDefault="001B510C">
      <w:pPr>
        <w:numPr>
          <w:ilvl w:val="0"/>
          <w:numId w:val="9"/>
        </w:numPr>
        <w:pBdr>
          <w:top w:val="nil"/>
          <w:left w:val="nil"/>
          <w:bottom w:val="nil"/>
          <w:right w:val="nil"/>
          <w:between w:val="nil"/>
        </w:pBdr>
        <w:spacing w:line="259" w:lineRule="auto"/>
        <w:rPr>
          <w:color w:val="000000"/>
          <w:sz w:val="14"/>
          <w:szCs w:val="14"/>
        </w:rPr>
      </w:pPr>
      <w:r>
        <w:rPr>
          <w:color w:val="000000"/>
          <w:sz w:val="14"/>
          <w:szCs w:val="14"/>
        </w:rPr>
        <w:t>Considers a person-centred approach listening to the patient</w:t>
      </w:r>
    </w:p>
    <w:p w14:paraId="25D9357A" w14:textId="77777777" w:rsidR="009765BE" w:rsidRDefault="001B510C">
      <w:pPr>
        <w:numPr>
          <w:ilvl w:val="0"/>
          <w:numId w:val="9"/>
        </w:numPr>
        <w:pBdr>
          <w:top w:val="nil"/>
          <w:left w:val="nil"/>
          <w:bottom w:val="nil"/>
          <w:right w:val="nil"/>
          <w:between w:val="nil"/>
        </w:pBdr>
        <w:spacing w:after="160" w:line="259" w:lineRule="auto"/>
        <w:rPr>
          <w:color w:val="000000"/>
          <w:sz w:val="14"/>
          <w:szCs w:val="14"/>
        </w:rPr>
      </w:pPr>
      <w:r>
        <w:rPr>
          <w:color w:val="000000"/>
          <w:sz w:val="14"/>
          <w:szCs w:val="14"/>
        </w:rPr>
        <w:t xml:space="preserve">Considers using a range of information sources </w:t>
      </w:r>
    </w:p>
    <w:p w14:paraId="18E54FE8" w14:textId="77777777" w:rsidR="009765BE" w:rsidRDefault="009765BE">
      <w:pPr>
        <w:rPr>
          <w:sz w:val="14"/>
          <w:szCs w:val="14"/>
        </w:rPr>
      </w:pPr>
    </w:p>
    <w:p w14:paraId="30372ECE" w14:textId="77777777" w:rsidR="009765BE" w:rsidRDefault="009765BE">
      <w:pPr>
        <w:pBdr>
          <w:bottom w:val="single" w:sz="6" w:space="1" w:color="000000"/>
        </w:pBdr>
        <w:rPr>
          <w:sz w:val="14"/>
          <w:szCs w:val="14"/>
        </w:rPr>
      </w:pPr>
    </w:p>
    <w:p w14:paraId="500B5F2A" w14:textId="77777777" w:rsidR="009765BE" w:rsidRDefault="009765BE">
      <w:pPr>
        <w:rPr>
          <w:sz w:val="20"/>
          <w:szCs w:val="20"/>
        </w:rPr>
      </w:pPr>
    </w:p>
    <w:p w14:paraId="5F4EAF4A" w14:textId="77777777" w:rsidR="009765BE" w:rsidRDefault="009765BE">
      <w:pPr>
        <w:rPr>
          <w:sz w:val="20"/>
          <w:szCs w:val="20"/>
        </w:rPr>
      </w:pPr>
    </w:p>
    <w:p w14:paraId="68A78C56" w14:textId="77777777" w:rsidR="009765BE" w:rsidRDefault="001B510C">
      <w:pPr>
        <w:rPr>
          <w:b/>
          <w:sz w:val="20"/>
          <w:szCs w:val="20"/>
        </w:rPr>
      </w:pPr>
      <w:bookmarkStart w:id="56" w:name="bookmark=id.qna2zr7zwaeh" w:colFirst="0" w:colLast="0"/>
      <w:bookmarkEnd w:id="56"/>
      <w:r>
        <w:rPr>
          <w:b/>
          <w:sz w:val="20"/>
          <w:szCs w:val="20"/>
        </w:rPr>
        <w:t>PART 3 – LEGAL AND PROFESSIONAL FRAMEWORKS FOR MEDICINE MANAGEMENT AND NON-MEDICAL PRESCRIBING</w:t>
      </w:r>
    </w:p>
    <w:p w14:paraId="7EBFB301" w14:textId="77777777" w:rsidR="009765BE" w:rsidRDefault="009765BE">
      <w:pPr>
        <w:rPr>
          <w:b/>
          <w:sz w:val="20"/>
          <w:szCs w:val="20"/>
        </w:rPr>
      </w:pPr>
    </w:p>
    <w:p w14:paraId="1B431F8E" w14:textId="77777777" w:rsidR="009765BE" w:rsidRDefault="001B510C">
      <w:pPr>
        <w:rPr>
          <w:b/>
          <w:sz w:val="18"/>
          <w:szCs w:val="18"/>
        </w:rPr>
      </w:pPr>
      <w:bookmarkStart w:id="57" w:name="bookmark=id.hf3momyntmfa" w:colFirst="0" w:colLast="0"/>
      <w:bookmarkEnd w:id="57"/>
      <w:r>
        <w:rPr>
          <w:b/>
          <w:sz w:val="18"/>
          <w:szCs w:val="18"/>
        </w:rPr>
        <w:t>Prescribing Unlicensed Medicines and Off-Licence/Off-Label</w:t>
      </w:r>
    </w:p>
    <w:p w14:paraId="791E5D87" w14:textId="77777777" w:rsidR="009765BE" w:rsidRDefault="009765BE">
      <w:pPr>
        <w:rPr>
          <w:b/>
          <w:sz w:val="18"/>
          <w:szCs w:val="18"/>
        </w:rPr>
      </w:pPr>
    </w:p>
    <w:tbl>
      <w:tblPr>
        <w:tblStyle w:val="affffff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7826F414" w14:textId="77777777">
        <w:tc>
          <w:tcPr>
            <w:tcW w:w="9016" w:type="dxa"/>
            <w:shd w:val="clear" w:color="auto" w:fill="F2F2F2"/>
          </w:tcPr>
          <w:p w14:paraId="1CF7072C" w14:textId="77777777" w:rsidR="009765BE" w:rsidRDefault="001B510C">
            <w:pPr>
              <w:rPr>
                <w:sz w:val="14"/>
                <w:szCs w:val="14"/>
              </w:rPr>
            </w:pPr>
            <w:r>
              <w:rPr>
                <w:sz w:val="14"/>
                <w:szCs w:val="14"/>
              </w:rPr>
              <w:t>Activity 1:</w:t>
            </w:r>
          </w:p>
          <w:p w14:paraId="4BDAD1AA" w14:textId="77777777" w:rsidR="009765BE" w:rsidRDefault="001B510C">
            <w:pPr>
              <w:rPr>
                <w:b/>
                <w:sz w:val="14"/>
                <w:szCs w:val="14"/>
              </w:rPr>
            </w:pPr>
            <w:r>
              <w:rPr>
                <w:b/>
                <w:sz w:val="14"/>
                <w:szCs w:val="14"/>
              </w:rPr>
              <w:t>Mixing medicines.</w:t>
            </w:r>
          </w:p>
          <w:p w14:paraId="24AA46D1" w14:textId="77777777" w:rsidR="009765BE" w:rsidRDefault="009765BE">
            <w:pPr>
              <w:rPr>
                <w:sz w:val="14"/>
                <w:szCs w:val="14"/>
              </w:rPr>
            </w:pPr>
          </w:p>
          <w:p w14:paraId="336B9485" w14:textId="77777777" w:rsidR="009765BE" w:rsidRDefault="001B510C">
            <w:pPr>
              <w:rPr>
                <w:sz w:val="14"/>
                <w:szCs w:val="14"/>
              </w:rPr>
            </w:pPr>
            <w:r>
              <w:rPr>
                <w:sz w:val="14"/>
                <w:szCs w:val="14"/>
              </w:rPr>
              <w:t>Mixing of medication is more likely in palliative care when utilising syringe drivers to administer medication.</w:t>
            </w:r>
          </w:p>
          <w:p w14:paraId="412D8EEE" w14:textId="77777777" w:rsidR="009765BE" w:rsidRDefault="009765BE">
            <w:pPr>
              <w:rPr>
                <w:sz w:val="14"/>
                <w:szCs w:val="14"/>
              </w:rPr>
            </w:pPr>
          </w:p>
          <w:p w14:paraId="0BD1076C" w14:textId="77777777" w:rsidR="009765BE" w:rsidRDefault="001B510C">
            <w:pPr>
              <w:numPr>
                <w:ilvl w:val="0"/>
                <w:numId w:val="20"/>
              </w:numPr>
              <w:pBdr>
                <w:top w:val="nil"/>
                <w:left w:val="nil"/>
                <w:bottom w:val="nil"/>
                <w:right w:val="nil"/>
                <w:between w:val="nil"/>
              </w:pBdr>
              <w:rPr>
                <w:color w:val="000000"/>
                <w:sz w:val="14"/>
                <w:szCs w:val="14"/>
              </w:rPr>
            </w:pPr>
            <w:r>
              <w:rPr>
                <w:color w:val="000000"/>
                <w:sz w:val="14"/>
                <w:szCs w:val="14"/>
              </w:rPr>
              <w:t>What may be the indications for medication being prescribed via parenteral route instead of the oral route in palliative care?</w:t>
            </w:r>
          </w:p>
          <w:p w14:paraId="6D166E3B" w14:textId="77777777" w:rsidR="009765BE" w:rsidRDefault="001B510C">
            <w:pPr>
              <w:numPr>
                <w:ilvl w:val="0"/>
                <w:numId w:val="20"/>
              </w:numPr>
              <w:pBdr>
                <w:top w:val="nil"/>
                <w:left w:val="nil"/>
                <w:bottom w:val="nil"/>
                <w:right w:val="nil"/>
                <w:between w:val="nil"/>
              </w:pBdr>
              <w:rPr>
                <w:color w:val="000000"/>
                <w:sz w:val="14"/>
                <w:szCs w:val="14"/>
              </w:rPr>
            </w:pPr>
            <w:r>
              <w:rPr>
                <w:color w:val="000000"/>
                <w:sz w:val="14"/>
                <w:szCs w:val="14"/>
              </w:rPr>
              <w:t>Utilising the BNF - which anti emetic medications can be mixed with diamorphine in a syringe driver?</w:t>
            </w:r>
          </w:p>
          <w:p w14:paraId="108FCFE3" w14:textId="77777777" w:rsidR="009765BE" w:rsidRDefault="009765BE">
            <w:pPr>
              <w:rPr>
                <w:b/>
                <w:sz w:val="14"/>
                <w:szCs w:val="14"/>
              </w:rPr>
            </w:pPr>
          </w:p>
        </w:tc>
      </w:tr>
    </w:tbl>
    <w:p w14:paraId="096EA173" w14:textId="77777777" w:rsidR="009765BE" w:rsidRDefault="009765BE">
      <w:pPr>
        <w:rPr>
          <w:color w:val="FF0000"/>
          <w:sz w:val="14"/>
          <w:szCs w:val="14"/>
        </w:rPr>
      </w:pPr>
    </w:p>
    <w:p w14:paraId="743467C1" w14:textId="77777777" w:rsidR="009765BE" w:rsidRDefault="001B510C">
      <w:pPr>
        <w:rPr>
          <w:b/>
          <w:sz w:val="14"/>
          <w:szCs w:val="14"/>
        </w:rPr>
      </w:pPr>
      <w:r>
        <w:rPr>
          <w:b/>
          <w:sz w:val="14"/>
          <w:szCs w:val="14"/>
        </w:rPr>
        <w:t>Suggested content:</w:t>
      </w:r>
    </w:p>
    <w:p w14:paraId="197D530C" w14:textId="77777777" w:rsidR="009765BE" w:rsidRDefault="001B510C">
      <w:pPr>
        <w:rPr>
          <w:sz w:val="14"/>
          <w:szCs w:val="14"/>
        </w:rPr>
      </w:pPr>
      <w:r>
        <w:rPr>
          <w:b/>
          <w:sz w:val="14"/>
          <w:szCs w:val="14"/>
        </w:rPr>
        <w:t>1. Indications for medication being prescribed via parenteral route instead of the oral route in palliative care:</w:t>
      </w:r>
    </w:p>
    <w:p w14:paraId="77E7B79E" w14:textId="77777777" w:rsidR="009765BE" w:rsidRDefault="001B510C">
      <w:pPr>
        <w:ind w:left="142"/>
        <w:rPr>
          <w:sz w:val="14"/>
          <w:szCs w:val="14"/>
        </w:rPr>
      </w:pPr>
      <w:r>
        <w:rPr>
          <w:sz w:val="14"/>
          <w:szCs w:val="14"/>
        </w:rPr>
        <w:t>Indications for the parenteral route listed in the BNF:</w:t>
      </w:r>
    </w:p>
    <w:p w14:paraId="0F7C1473" w14:textId="77777777" w:rsidR="009765BE" w:rsidRDefault="001B510C">
      <w:pPr>
        <w:numPr>
          <w:ilvl w:val="0"/>
          <w:numId w:val="28"/>
        </w:numPr>
        <w:pBdr>
          <w:top w:val="nil"/>
          <w:left w:val="nil"/>
          <w:bottom w:val="nil"/>
          <w:right w:val="nil"/>
          <w:between w:val="nil"/>
        </w:pBdr>
        <w:ind w:left="567"/>
        <w:rPr>
          <w:color w:val="000000"/>
          <w:sz w:val="14"/>
          <w:szCs w:val="14"/>
        </w:rPr>
      </w:pPr>
      <w:r>
        <w:rPr>
          <w:color w:val="000000"/>
          <w:sz w:val="14"/>
          <w:szCs w:val="14"/>
        </w:rPr>
        <w:t xml:space="preserve">patient is unable to take oral medications due to </w:t>
      </w:r>
    </w:p>
    <w:p w14:paraId="2629308F" w14:textId="77777777" w:rsidR="009765BE" w:rsidRDefault="001B510C">
      <w:pPr>
        <w:numPr>
          <w:ilvl w:val="0"/>
          <w:numId w:val="18"/>
        </w:numPr>
        <w:pBdr>
          <w:top w:val="nil"/>
          <w:left w:val="nil"/>
          <w:bottom w:val="nil"/>
          <w:right w:val="nil"/>
          <w:between w:val="nil"/>
        </w:pBdr>
        <w:ind w:left="567" w:hanging="142"/>
        <w:rPr>
          <w:color w:val="000000"/>
          <w:sz w:val="14"/>
          <w:szCs w:val="14"/>
        </w:rPr>
      </w:pPr>
      <w:r>
        <w:rPr>
          <w:color w:val="000000"/>
          <w:sz w:val="14"/>
          <w:szCs w:val="14"/>
        </w:rPr>
        <w:t>nausea and vomiting</w:t>
      </w:r>
    </w:p>
    <w:p w14:paraId="15389AF2" w14:textId="77777777" w:rsidR="009765BE" w:rsidRDefault="001B510C">
      <w:pPr>
        <w:numPr>
          <w:ilvl w:val="0"/>
          <w:numId w:val="18"/>
        </w:numPr>
        <w:pBdr>
          <w:top w:val="nil"/>
          <w:left w:val="nil"/>
          <w:bottom w:val="nil"/>
          <w:right w:val="nil"/>
          <w:between w:val="nil"/>
        </w:pBdr>
        <w:ind w:left="567" w:hanging="142"/>
        <w:rPr>
          <w:color w:val="000000"/>
          <w:sz w:val="14"/>
          <w:szCs w:val="14"/>
        </w:rPr>
      </w:pPr>
      <w:r>
        <w:rPr>
          <w:color w:val="000000"/>
          <w:sz w:val="14"/>
          <w:szCs w:val="14"/>
        </w:rPr>
        <w:t>dysphagia</w:t>
      </w:r>
    </w:p>
    <w:p w14:paraId="379CE3D9" w14:textId="77777777" w:rsidR="009765BE" w:rsidRDefault="001B510C">
      <w:pPr>
        <w:numPr>
          <w:ilvl w:val="0"/>
          <w:numId w:val="18"/>
        </w:numPr>
        <w:pBdr>
          <w:top w:val="nil"/>
          <w:left w:val="nil"/>
          <w:bottom w:val="nil"/>
          <w:right w:val="nil"/>
          <w:between w:val="nil"/>
        </w:pBdr>
        <w:ind w:left="567" w:hanging="142"/>
        <w:rPr>
          <w:color w:val="000000"/>
          <w:sz w:val="14"/>
          <w:szCs w:val="14"/>
        </w:rPr>
      </w:pPr>
      <w:r>
        <w:rPr>
          <w:color w:val="000000"/>
          <w:sz w:val="14"/>
          <w:szCs w:val="14"/>
        </w:rPr>
        <w:t>severe weakness or coma</w:t>
      </w:r>
    </w:p>
    <w:p w14:paraId="18DDBC93" w14:textId="77777777" w:rsidR="009765BE" w:rsidRDefault="001B510C">
      <w:pPr>
        <w:numPr>
          <w:ilvl w:val="0"/>
          <w:numId w:val="28"/>
        </w:numPr>
        <w:pBdr>
          <w:top w:val="nil"/>
          <w:left w:val="nil"/>
          <w:bottom w:val="nil"/>
          <w:right w:val="nil"/>
          <w:between w:val="nil"/>
        </w:pBdr>
        <w:ind w:left="567"/>
        <w:rPr>
          <w:color w:val="000000"/>
          <w:sz w:val="14"/>
          <w:szCs w:val="14"/>
        </w:rPr>
      </w:pPr>
      <w:r>
        <w:rPr>
          <w:color w:val="000000"/>
          <w:sz w:val="14"/>
          <w:szCs w:val="14"/>
        </w:rPr>
        <w:t>there is malignant bowel obstruction in patients for whom further surgery is inappropriate</w:t>
      </w:r>
    </w:p>
    <w:p w14:paraId="0D98047C" w14:textId="77777777" w:rsidR="009765BE" w:rsidRDefault="001B510C">
      <w:pPr>
        <w:numPr>
          <w:ilvl w:val="0"/>
          <w:numId w:val="28"/>
        </w:numPr>
        <w:pBdr>
          <w:top w:val="nil"/>
          <w:left w:val="nil"/>
          <w:bottom w:val="nil"/>
          <w:right w:val="nil"/>
          <w:between w:val="nil"/>
        </w:pBdr>
        <w:ind w:left="567"/>
        <w:rPr>
          <w:color w:val="000000"/>
          <w:sz w:val="14"/>
          <w:szCs w:val="14"/>
        </w:rPr>
      </w:pPr>
      <w:r>
        <w:rPr>
          <w:color w:val="000000"/>
          <w:sz w:val="14"/>
          <w:szCs w:val="14"/>
        </w:rPr>
        <w:t>occasionally when the patient does not wish to take regular medicines orally</w:t>
      </w:r>
    </w:p>
    <w:p w14:paraId="1BF0BB8D" w14:textId="77777777" w:rsidR="009765BE" w:rsidRDefault="009765BE">
      <w:pPr>
        <w:ind w:left="567"/>
        <w:rPr>
          <w:sz w:val="14"/>
          <w:szCs w:val="14"/>
        </w:rPr>
      </w:pPr>
    </w:p>
    <w:p w14:paraId="7D57D408" w14:textId="77777777" w:rsidR="009765BE" w:rsidRDefault="001B510C">
      <w:pPr>
        <w:ind w:left="142"/>
        <w:rPr>
          <w:sz w:val="14"/>
          <w:szCs w:val="14"/>
        </w:rPr>
      </w:pPr>
      <w:r>
        <w:rPr>
          <w:sz w:val="14"/>
          <w:szCs w:val="14"/>
        </w:rPr>
        <w:t>Additional reasons that may be listed:</w:t>
      </w:r>
    </w:p>
    <w:p w14:paraId="2D6E1F82" w14:textId="77777777" w:rsidR="009765BE" w:rsidRDefault="001B510C">
      <w:pPr>
        <w:numPr>
          <w:ilvl w:val="0"/>
          <w:numId w:val="19"/>
        </w:numPr>
        <w:pBdr>
          <w:top w:val="nil"/>
          <w:left w:val="nil"/>
          <w:bottom w:val="nil"/>
          <w:right w:val="nil"/>
          <w:between w:val="nil"/>
        </w:pBdr>
        <w:ind w:left="567"/>
        <w:rPr>
          <w:color w:val="000000"/>
          <w:sz w:val="14"/>
          <w:szCs w:val="14"/>
        </w:rPr>
      </w:pPr>
      <w:r>
        <w:rPr>
          <w:color w:val="000000"/>
          <w:sz w:val="14"/>
          <w:szCs w:val="14"/>
        </w:rPr>
        <w:t>difficulty swallowing due to severe oral lesions ulceration or painful fungal infection</w:t>
      </w:r>
    </w:p>
    <w:p w14:paraId="74BB8794" w14:textId="77777777" w:rsidR="009765BE" w:rsidRDefault="001B510C">
      <w:pPr>
        <w:numPr>
          <w:ilvl w:val="0"/>
          <w:numId w:val="19"/>
        </w:numPr>
        <w:pBdr>
          <w:top w:val="nil"/>
          <w:left w:val="nil"/>
          <w:bottom w:val="nil"/>
          <w:right w:val="nil"/>
          <w:between w:val="nil"/>
        </w:pBdr>
        <w:ind w:left="567"/>
        <w:rPr>
          <w:color w:val="000000"/>
          <w:sz w:val="14"/>
          <w:szCs w:val="14"/>
        </w:rPr>
      </w:pPr>
      <w:r>
        <w:rPr>
          <w:color w:val="000000"/>
          <w:sz w:val="14"/>
          <w:szCs w:val="14"/>
        </w:rPr>
        <w:t>poor absorption of oral medicines</w:t>
      </w:r>
    </w:p>
    <w:p w14:paraId="594D324C" w14:textId="77777777" w:rsidR="009765BE" w:rsidRDefault="009765BE">
      <w:pPr>
        <w:rPr>
          <w:color w:val="FF0000"/>
          <w:sz w:val="14"/>
          <w:szCs w:val="14"/>
        </w:rPr>
      </w:pPr>
    </w:p>
    <w:p w14:paraId="018F7F6E" w14:textId="77777777" w:rsidR="009765BE" w:rsidRDefault="009765BE">
      <w:pPr>
        <w:rPr>
          <w:b/>
          <w:sz w:val="14"/>
          <w:szCs w:val="14"/>
        </w:rPr>
      </w:pPr>
    </w:p>
    <w:p w14:paraId="79184F10" w14:textId="77777777" w:rsidR="009765BE" w:rsidRDefault="001B510C">
      <w:pPr>
        <w:rPr>
          <w:b/>
          <w:color w:val="000000"/>
          <w:sz w:val="14"/>
          <w:szCs w:val="14"/>
        </w:rPr>
      </w:pPr>
      <w:r>
        <w:rPr>
          <w:b/>
          <w:color w:val="000000"/>
          <w:sz w:val="14"/>
          <w:szCs w:val="14"/>
        </w:rPr>
        <w:t xml:space="preserve">2. According to the BNF, the anti-emetic medications (listed alphabetically) that can be mixed with diamorphine in a syringe driver: </w:t>
      </w:r>
    </w:p>
    <w:p w14:paraId="349E0A2E" w14:textId="77777777" w:rsidR="009765BE" w:rsidRDefault="001B510C">
      <w:pPr>
        <w:rPr>
          <w:color w:val="000000"/>
          <w:sz w:val="14"/>
          <w:szCs w:val="14"/>
        </w:rPr>
      </w:pPr>
      <w:r>
        <w:rPr>
          <w:color w:val="000000"/>
          <w:sz w:val="14"/>
          <w:szCs w:val="14"/>
        </w:rPr>
        <w:t>Suggested content: (as per BNF)</w:t>
      </w:r>
    </w:p>
    <w:p w14:paraId="2DF96559" w14:textId="77777777" w:rsidR="009765BE" w:rsidRDefault="001B510C">
      <w:pPr>
        <w:numPr>
          <w:ilvl w:val="0"/>
          <w:numId w:val="5"/>
        </w:numPr>
        <w:pBdr>
          <w:top w:val="nil"/>
          <w:left w:val="nil"/>
          <w:bottom w:val="nil"/>
          <w:right w:val="nil"/>
          <w:between w:val="nil"/>
        </w:pBdr>
        <w:rPr>
          <w:color w:val="000000"/>
          <w:sz w:val="14"/>
          <w:szCs w:val="14"/>
        </w:rPr>
      </w:pPr>
      <w:proofErr w:type="spellStart"/>
      <w:r>
        <w:rPr>
          <w:b/>
          <w:color w:val="000000"/>
          <w:sz w:val="14"/>
          <w:szCs w:val="14"/>
        </w:rPr>
        <w:t>cyclizine</w:t>
      </w:r>
      <w:proofErr w:type="spellEnd"/>
      <w:r>
        <w:rPr>
          <w:b/>
          <w:color w:val="000000"/>
          <w:sz w:val="14"/>
          <w:szCs w:val="14"/>
        </w:rPr>
        <w:t xml:space="preserve"> </w:t>
      </w:r>
      <w:r>
        <w:rPr>
          <w:color w:val="000000"/>
          <w:sz w:val="14"/>
          <w:szCs w:val="14"/>
        </w:rPr>
        <w:t xml:space="preserve">- but is likely to precipitate </w:t>
      </w:r>
    </w:p>
    <w:p w14:paraId="53B1CA9E" w14:textId="77777777" w:rsidR="009765BE" w:rsidRDefault="001B510C">
      <w:pPr>
        <w:numPr>
          <w:ilvl w:val="0"/>
          <w:numId w:val="8"/>
        </w:numPr>
        <w:pBdr>
          <w:top w:val="nil"/>
          <w:left w:val="nil"/>
          <w:bottom w:val="nil"/>
          <w:right w:val="nil"/>
          <w:between w:val="nil"/>
        </w:pBdr>
        <w:rPr>
          <w:color w:val="000000"/>
          <w:sz w:val="14"/>
          <w:szCs w:val="14"/>
        </w:rPr>
      </w:pPr>
      <w:r>
        <w:rPr>
          <w:color w:val="000000"/>
          <w:sz w:val="14"/>
          <w:szCs w:val="14"/>
        </w:rPr>
        <w:t>at concentrations of midazolam above 10mg/mL</w:t>
      </w:r>
    </w:p>
    <w:p w14:paraId="66B6ED95" w14:textId="77777777" w:rsidR="009765BE" w:rsidRDefault="001B510C">
      <w:pPr>
        <w:numPr>
          <w:ilvl w:val="0"/>
          <w:numId w:val="8"/>
        </w:numPr>
        <w:pBdr>
          <w:top w:val="nil"/>
          <w:left w:val="nil"/>
          <w:bottom w:val="nil"/>
          <w:right w:val="nil"/>
          <w:between w:val="nil"/>
        </w:pBdr>
        <w:rPr>
          <w:color w:val="000000"/>
          <w:sz w:val="14"/>
          <w:szCs w:val="14"/>
        </w:rPr>
      </w:pPr>
      <w:r>
        <w:rPr>
          <w:color w:val="000000"/>
          <w:sz w:val="14"/>
          <w:szCs w:val="14"/>
        </w:rPr>
        <w:t>as the concentration of diamorphine increases</w:t>
      </w:r>
    </w:p>
    <w:p w14:paraId="12C55356" w14:textId="77777777" w:rsidR="009765BE" w:rsidRDefault="001B510C">
      <w:pPr>
        <w:numPr>
          <w:ilvl w:val="0"/>
          <w:numId w:val="8"/>
        </w:numPr>
        <w:pBdr>
          <w:top w:val="nil"/>
          <w:left w:val="nil"/>
          <w:bottom w:val="nil"/>
          <w:right w:val="nil"/>
          <w:between w:val="nil"/>
        </w:pBdr>
        <w:rPr>
          <w:color w:val="000000"/>
          <w:sz w:val="14"/>
          <w:szCs w:val="14"/>
        </w:rPr>
      </w:pPr>
      <w:r>
        <w:rPr>
          <w:color w:val="000000"/>
          <w:sz w:val="14"/>
          <w:szCs w:val="14"/>
        </w:rPr>
        <w:t xml:space="preserve">if sodium chloride 0.9% used as a diluent </w:t>
      </w:r>
    </w:p>
    <w:p w14:paraId="371AB46D" w14:textId="77777777" w:rsidR="009765BE" w:rsidRDefault="001B510C">
      <w:pPr>
        <w:numPr>
          <w:ilvl w:val="0"/>
          <w:numId w:val="8"/>
        </w:numPr>
        <w:pBdr>
          <w:top w:val="nil"/>
          <w:left w:val="nil"/>
          <w:bottom w:val="nil"/>
          <w:right w:val="nil"/>
          <w:between w:val="nil"/>
        </w:pBdr>
        <w:rPr>
          <w:color w:val="000000"/>
          <w:sz w:val="14"/>
          <w:szCs w:val="14"/>
        </w:rPr>
      </w:pPr>
      <w:r>
        <w:rPr>
          <w:color w:val="000000"/>
          <w:sz w:val="14"/>
          <w:szCs w:val="14"/>
        </w:rPr>
        <w:t>after 24 hours</w:t>
      </w:r>
    </w:p>
    <w:p w14:paraId="16889D8E" w14:textId="77777777" w:rsidR="009765BE" w:rsidRDefault="001B510C">
      <w:pPr>
        <w:numPr>
          <w:ilvl w:val="0"/>
          <w:numId w:val="5"/>
        </w:numPr>
        <w:pBdr>
          <w:top w:val="nil"/>
          <w:left w:val="nil"/>
          <w:bottom w:val="nil"/>
          <w:right w:val="nil"/>
          <w:between w:val="nil"/>
        </w:pBdr>
        <w:rPr>
          <w:b/>
          <w:color w:val="000000"/>
          <w:sz w:val="14"/>
          <w:szCs w:val="14"/>
        </w:rPr>
      </w:pPr>
      <w:r>
        <w:rPr>
          <w:b/>
          <w:color w:val="000000"/>
          <w:sz w:val="14"/>
          <w:szCs w:val="14"/>
        </w:rPr>
        <w:t xml:space="preserve">haloperidol </w:t>
      </w:r>
      <w:r>
        <w:rPr>
          <w:color w:val="000000"/>
          <w:sz w:val="14"/>
          <w:szCs w:val="14"/>
        </w:rPr>
        <w:t xml:space="preserve">- but is likely to precipitate after 24 hours if concentration of haloperidol above 2mg/mL </w:t>
      </w:r>
    </w:p>
    <w:p w14:paraId="12110FE7" w14:textId="77777777" w:rsidR="009765BE" w:rsidRDefault="001B510C">
      <w:pPr>
        <w:numPr>
          <w:ilvl w:val="0"/>
          <w:numId w:val="5"/>
        </w:numPr>
        <w:pBdr>
          <w:top w:val="nil"/>
          <w:left w:val="nil"/>
          <w:bottom w:val="nil"/>
          <w:right w:val="nil"/>
          <w:between w:val="nil"/>
        </w:pBdr>
        <w:rPr>
          <w:b/>
          <w:color w:val="000000"/>
          <w:sz w:val="14"/>
          <w:szCs w:val="14"/>
        </w:rPr>
      </w:pPr>
      <w:r>
        <w:rPr>
          <w:b/>
          <w:color w:val="000000"/>
          <w:sz w:val="14"/>
          <w:szCs w:val="14"/>
        </w:rPr>
        <w:t xml:space="preserve">levomepromazine - </w:t>
      </w:r>
      <w:r>
        <w:rPr>
          <w:color w:val="000000"/>
          <w:sz w:val="14"/>
          <w:szCs w:val="14"/>
        </w:rPr>
        <w:t>but sedation may limit the dose used drowsiness, dry mouth</w:t>
      </w:r>
    </w:p>
    <w:p w14:paraId="339BD70D" w14:textId="77777777" w:rsidR="009765BE" w:rsidRDefault="001B510C">
      <w:pPr>
        <w:numPr>
          <w:ilvl w:val="0"/>
          <w:numId w:val="5"/>
        </w:numPr>
        <w:pBdr>
          <w:top w:val="nil"/>
          <w:left w:val="nil"/>
          <w:bottom w:val="nil"/>
          <w:right w:val="nil"/>
          <w:between w:val="nil"/>
        </w:pBdr>
        <w:spacing w:after="120"/>
        <w:rPr>
          <w:color w:val="000000"/>
          <w:sz w:val="14"/>
          <w:szCs w:val="14"/>
        </w:rPr>
      </w:pPr>
      <w:r>
        <w:rPr>
          <w:b/>
          <w:color w:val="000000"/>
          <w:sz w:val="14"/>
          <w:szCs w:val="14"/>
        </w:rPr>
        <w:t>metoclopramide</w:t>
      </w:r>
      <w:r>
        <w:rPr>
          <w:color w:val="000000"/>
          <w:sz w:val="14"/>
          <w:szCs w:val="14"/>
        </w:rPr>
        <w:t xml:space="preserve"> - but may cause skin reactions </w:t>
      </w:r>
    </w:p>
    <w:p w14:paraId="7C95E828" w14:textId="77777777" w:rsidR="009765BE" w:rsidRDefault="009765BE">
      <w:pPr>
        <w:spacing w:after="120"/>
        <w:ind w:left="360"/>
        <w:rPr>
          <w:sz w:val="14"/>
          <w:szCs w:val="14"/>
        </w:rPr>
      </w:pPr>
    </w:p>
    <w:p w14:paraId="1DF84FF4" w14:textId="77777777" w:rsidR="009765BE" w:rsidRDefault="001B510C">
      <w:pPr>
        <w:spacing w:after="120"/>
        <w:rPr>
          <w:b/>
          <w:sz w:val="14"/>
          <w:szCs w:val="14"/>
        </w:rPr>
      </w:pPr>
      <w:r>
        <w:rPr>
          <w:b/>
          <w:sz w:val="14"/>
          <w:szCs w:val="14"/>
        </w:rPr>
        <w:t>Additional content may include:</w:t>
      </w:r>
    </w:p>
    <w:p w14:paraId="5A1FFC36" w14:textId="77777777" w:rsidR="009765BE" w:rsidRDefault="001B510C">
      <w:pPr>
        <w:numPr>
          <w:ilvl w:val="0"/>
          <w:numId w:val="10"/>
        </w:numPr>
        <w:pBdr>
          <w:top w:val="nil"/>
          <w:left w:val="nil"/>
          <w:bottom w:val="nil"/>
          <w:right w:val="nil"/>
          <w:between w:val="nil"/>
        </w:pBdr>
        <w:rPr>
          <w:color w:val="000000"/>
          <w:sz w:val="14"/>
          <w:szCs w:val="14"/>
        </w:rPr>
      </w:pPr>
      <w:r>
        <w:rPr>
          <w:color w:val="000000"/>
          <w:sz w:val="14"/>
          <w:szCs w:val="14"/>
        </w:rPr>
        <w:t>Other drugs that may be mixed with diamorphine for effective symptom control, but not normally listed for use as anti-emetics:</w:t>
      </w:r>
    </w:p>
    <w:p w14:paraId="181B82C7" w14:textId="77777777" w:rsidR="009765BE" w:rsidRDefault="001B510C">
      <w:pPr>
        <w:numPr>
          <w:ilvl w:val="0"/>
          <w:numId w:val="2"/>
        </w:numPr>
        <w:pBdr>
          <w:top w:val="nil"/>
          <w:left w:val="nil"/>
          <w:bottom w:val="nil"/>
          <w:right w:val="nil"/>
          <w:between w:val="nil"/>
        </w:pBdr>
        <w:rPr>
          <w:color w:val="000000"/>
          <w:sz w:val="14"/>
          <w:szCs w:val="14"/>
        </w:rPr>
      </w:pPr>
      <w:r>
        <w:rPr>
          <w:color w:val="000000"/>
          <w:sz w:val="14"/>
          <w:szCs w:val="14"/>
        </w:rPr>
        <w:t>midazolam</w:t>
      </w:r>
    </w:p>
    <w:p w14:paraId="7274D9FE" w14:textId="77777777" w:rsidR="009765BE" w:rsidRDefault="001B510C">
      <w:pPr>
        <w:numPr>
          <w:ilvl w:val="0"/>
          <w:numId w:val="2"/>
        </w:numPr>
        <w:pBdr>
          <w:top w:val="nil"/>
          <w:left w:val="nil"/>
          <w:bottom w:val="nil"/>
          <w:right w:val="nil"/>
          <w:between w:val="nil"/>
        </w:pBdr>
        <w:rPr>
          <w:color w:val="000000"/>
          <w:sz w:val="14"/>
          <w:szCs w:val="14"/>
        </w:rPr>
      </w:pPr>
      <w:r>
        <w:rPr>
          <w:color w:val="000000"/>
          <w:sz w:val="14"/>
          <w:szCs w:val="14"/>
        </w:rPr>
        <w:t>dexamethasone</w:t>
      </w:r>
    </w:p>
    <w:p w14:paraId="07DBCCFA" w14:textId="77777777" w:rsidR="009765BE" w:rsidRDefault="001B510C">
      <w:pPr>
        <w:numPr>
          <w:ilvl w:val="0"/>
          <w:numId w:val="2"/>
        </w:numPr>
        <w:pBdr>
          <w:top w:val="nil"/>
          <w:left w:val="nil"/>
          <w:bottom w:val="nil"/>
          <w:right w:val="nil"/>
          <w:between w:val="nil"/>
        </w:pBdr>
        <w:rPr>
          <w:color w:val="000000"/>
          <w:sz w:val="14"/>
          <w:szCs w:val="14"/>
        </w:rPr>
      </w:pPr>
      <w:r>
        <w:rPr>
          <w:color w:val="000000"/>
          <w:sz w:val="14"/>
          <w:szCs w:val="14"/>
        </w:rPr>
        <w:t xml:space="preserve">hyoscine </w:t>
      </w:r>
      <w:proofErr w:type="spellStart"/>
      <w:r>
        <w:rPr>
          <w:color w:val="000000"/>
          <w:sz w:val="14"/>
          <w:szCs w:val="14"/>
        </w:rPr>
        <w:t>butylbromide</w:t>
      </w:r>
      <w:proofErr w:type="spellEnd"/>
    </w:p>
    <w:p w14:paraId="16535549" w14:textId="77777777" w:rsidR="009765BE" w:rsidRDefault="001B510C">
      <w:pPr>
        <w:numPr>
          <w:ilvl w:val="0"/>
          <w:numId w:val="2"/>
        </w:numPr>
        <w:pBdr>
          <w:top w:val="nil"/>
          <w:left w:val="nil"/>
          <w:bottom w:val="nil"/>
          <w:right w:val="nil"/>
          <w:between w:val="nil"/>
        </w:pBdr>
        <w:rPr>
          <w:color w:val="000000"/>
          <w:sz w:val="14"/>
          <w:szCs w:val="14"/>
        </w:rPr>
      </w:pPr>
      <w:r>
        <w:rPr>
          <w:color w:val="000000"/>
          <w:sz w:val="14"/>
          <w:szCs w:val="14"/>
        </w:rPr>
        <w:t>hyoscine hydrobromide</w:t>
      </w:r>
    </w:p>
    <w:p w14:paraId="15FB896B" w14:textId="77777777" w:rsidR="009765BE" w:rsidRDefault="001B510C">
      <w:pPr>
        <w:numPr>
          <w:ilvl w:val="0"/>
          <w:numId w:val="10"/>
        </w:numPr>
        <w:pBdr>
          <w:top w:val="nil"/>
          <w:left w:val="nil"/>
          <w:bottom w:val="nil"/>
          <w:right w:val="nil"/>
          <w:between w:val="nil"/>
        </w:pBdr>
        <w:rPr>
          <w:color w:val="000000"/>
          <w:sz w:val="14"/>
          <w:szCs w:val="14"/>
        </w:rPr>
      </w:pPr>
      <w:r>
        <w:rPr>
          <w:color w:val="000000"/>
          <w:sz w:val="14"/>
          <w:szCs w:val="14"/>
        </w:rPr>
        <w:t>Usual parenteral route is continuous subcutaneous infusion by syringe driver</w:t>
      </w:r>
    </w:p>
    <w:p w14:paraId="6DD394AD" w14:textId="77777777" w:rsidR="009765BE" w:rsidRDefault="001B510C">
      <w:pPr>
        <w:numPr>
          <w:ilvl w:val="0"/>
          <w:numId w:val="10"/>
        </w:numPr>
        <w:pBdr>
          <w:top w:val="nil"/>
          <w:left w:val="nil"/>
          <w:bottom w:val="nil"/>
          <w:right w:val="nil"/>
          <w:between w:val="nil"/>
        </w:pBdr>
        <w:rPr>
          <w:color w:val="000000"/>
          <w:sz w:val="14"/>
          <w:szCs w:val="14"/>
        </w:rPr>
      </w:pPr>
      <w:r>
        <w:rPr>
          <w:color w:val="000000"/>
          <w:sz w:val="14"/>
          <w:szCs w:val="14"/>
        </w:rPr>
        <w:t xml:space="preserve">Local palliative care formularies should be referred to when selecting medicines for parenteral use </w:t>
      </w:r>
    </w:p>
    <w:p w14:paraId="68FBA3A3" w14:textId="77777777" w:rsidR="009765BE" w:rsidRDefault="001B510C">
      <w:pPr>
        <w:numPr>
          <w:ilvl w:val="0"/>
          <w:numId w:val="10"/>
        </w:numPr>
        <w:pBdr>
          <w:top w:val="nil"/>
          <w:left w:val="nil"/>
          <w:bottom w:val="nil"/>
          <w:right w:val="nil"/>
          <w:between w:val="nil"/>
        </w:pBdr>
        <w:rPr>
          <w:color w:val="000000"/>
          <w:sz w:val="14"/>
          <w:szCs w:val="14"/>
        </w:rPr>
      </w:pPr>
      <w:r>
        <w:rPr>
          <w:color w:val="000000"/>
          <w:sz w:val="14"/>
          <w:szCs w:val="14"/>
        </w:rPr>
        <w:t>Morphine is commonly used as first choice for subcutaneous infusion, diamorphine has greater solubility and therefore can be given in smaller volumes.</w:t>
      </w:r>
    </w:p>
    <w:p w14:paraId="18C1888C" w14:textId="77777777" w:rsidR="009765BE" w:rsidRDefault="001B510C">
      <w:pPr>
        <w:numPr>
          <w:ilvl w:val="0"/>
          <w:numId w:val="10"/>
        </w:numPr>
        <w:pBdr>
          <w:top w:val="nil"/>
          <w:left w:val="nil"/>
          <w:bottom w:val="nil"/>
          <w:right w:val="nil"/>
          <w:between w:val="nil"/>
        </w:pBdr>
        <w:spacing w:after="120"/>
        <w:rPr>
          <w:color w:val="000000"/>
          <w:sz w:val="14"/>
          <w:szCs w:val="14"/>
        </w:rPr>
      </w:pPr>
      <w:r>
        <w:rPr>
          <w:color w:val="000000"/>
          <w:sz w:val="14"/>
          <w:szCs w:val="14"/>
        </w:rPr>
        <w:t>Subcutaneous infusions should be checked regularly for precipitation or discolouration.</w:t>
      </w:r>
    </w:p>
    <w:tbl>
      <w:tblPr>
        <w:tblStyle w:val="affffff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56BF0411" w14:textId="77777777">
        <w:tc>
          <w:tcPr>
            <w:tcW w:w="9016" w:type="dxa"/>
          </w:tcPr>
          <w:p w14:paraId="53A01EA7" w14:textId="77777777" w:rsidR="009765BE" w:rsidRDefault="001B510C">
            <w:pPr>
              <w:rPr>
                <w:b/>
                <w:sz w:val="12"/>
                <w:szCs w:val="12"/>
              </w:rPr>
            </w:pPr>
            <w:r>
              <w:rPr>
                <w:b/>
                <w:sz w:val="12"/>
                <w:szCs w:val="12"/>
              </w:rPr>
              <w:t>Key source:</w:t>
            </w:r>
          </w:p>
          <w:p w14:paraId="40C4C48F" w14:textId="77777777" w:rsidR="009765BE" w:rsidRDefault="001B510C">
            <w:pPr>
              <w:rPr>
                <w:sz w:val="12"/>
                <w:szCs w:val="12"/>
              </w:rPr>
            </w:pPr>
            <w:r>
              <w:rPr>
                <w:sz w:val="12"/>
                <w:szCs w:val="12"/>
              </w:rPr>
              <w:t>Current edition of the British National Formulary (BNF)</w:t>
            </w:r>
          </w:p>
          <w:p w14:paraId="57B57E42" w14:textId="77777777" w:rsidR="009765BE" w:rsidRDefault="001B510C">
            <w:pPr>
              <w:rPr>
                <w:i/>
                <w:sz w:val="12"/>
                <w:szCs w:val="12"/>
              </w:rPr>
            </w:pPr>
            <w:r>
              <w:rPr>
                <w:sz w:val="12"/>
                <w:szCs w:val="12"/>
              </w:rPr>
              <w:t xml:space="preserve">Especially section on </w:t>
            </w:r>
            <w:r>
              <w:rPr>
                <w:i/>
                <w:sz w:val="12"/>
                <w:szCs w:val="12"/>
              </w:rPr>
              <w:t>Prescribing in palliative care</w:t>
            </w:r>
          </w:p>
          <w:p w14:paraId="68B9A1C9" w14:textId="77777777" w:rsidR="009765BE" w:rsidRDefault="009765BE">
            <w:pPr>
              <w:rPr>
                <w:sz w:val="12"/>
                <w:szCs w:val="12"/>
              </w:rPr>
            </w:pPr>
          </w:p>
          <w:p w14:paraId="348086DE" w14:textId="77777777" w:rsidR="009765BE" w:rsidRDefault="001B510C">
            <w:pPr>
              <w:rPr>
                <w:b/>
                <w:sz w:val="12"/>
                <w:szCs w:val="12"/>
              </w:rPr>
            </w:pPr>
            <w:r>
              <w:rPr>
                <w:b/>
                <w:sz w:val="12"/>
                <w:szCs w:val="12"/>
              </w:rPr>
              <w:t>Other sources:</w:t>
            </w:r>
          </w:p>
          <w:p w14:paraId="41C2CD3D" w14:textId="77777777" w:rsidR="009765BE" w:rsidRDefault="001B510C">
            <w:pPr>
              <w:rPr>
                <w:sz w:val="12"/>
                <w:szCs w:val="12"/>
              </w:rPr>
            </w:pPr>
            <w:r>
              <w:rPr>
                <w:sz w:val="12"/>
                <w:szCs w:val="12"/>
              </w:rPr>
              <w:t>Local palliative care management guidelines</w:t>
            </w:r>
          </w:p>
          <w:p w14:paraId="694867C9" w14:textId="77777777" w:rsidR="009765BE" w:rsidRDefault="001B510C">
            <w:pPr>
              <w:rPr>
                <w:sz w:val="12"/>
                <w:szCs w:val="12"/>
              </w:rPr>
            </w:pPr>
            <w:r>
              <w:rPr>
                <w:sz w:val="12"/>
                <w:szCs w:val="12"/>
              </w:rPr>
              <w:t>Example:</w:t>
            </w:r>
          </w:p>
          <w:p w14:paraId="19C286ED" w14:textId="77777777" w:rsidR="009765BE" w:rsidRDefault="001B510C">
            <w:r>
              <w:rPr>
                <w:sz w:val="12"/>
                <w:szCs w:val="12"/>
              </w:rPr>
              <w:t xml:space="preserve">Northern England Clinical Networks (2016) </w:t>
            </w:r>
            <w:r>
              <w:rPr>
                <w:i/>
                <w:sz w:val="12"/>
                <w:szCs w:val="12"/>
              </w:rPr>
              <w:t>Palliative and End of Life Care Guidelines: Symptom control for cancer and non-cancer patients.</w:t>
            </w:r>
            <w:r>
              <w:rPr>
                <w:sz w:val="12"/>
                <w:szCs w:val="12"/>
              </w:rPr>
              <w:t xml:space="preserve"> Available at: </w:t>
            </w:r>
            <w:hyperlink r:id="rId98">
              <w:r>
                <w:rPr>
                  <w:color w:val="0563C1"/>
                  <w:sz w:val="12"/>
                  <w:szCs w:val="12"/>
                  <w:u w:val="single"/>
                </w:rPr>
                <w:t>http://www.northerncanceralliance.nhs.uk/wp-content/uploads/2018/11/NECNXPALLIATIVEXCAREX2016-1.pdf</w:t>
              </w:r>
            </w:hyperlink>
            <w:r>
              <w:t xml:space="preserve"> </w:t>
            </w:r>
          </w:p>
        </w:tc>
      </w:tr>
    </w:tbl>
    <w:p w14:paraId="790BF56F" w14:textId="77777777" w:rsidR="009765BE" w:rsidRDefault="009765BE">
      <w:pPr>
        <w:rPr>
          <w:b/>
          <w:sz w:val="14"/>
          <w:szCs w:val="14"/>
        </w:rPr>
      </w:pPr>
    </w:p>
    <w:p w14:paraId="5AD3ADCA" w14:textId="77777777" w:rsidR="009765BE" w:rsidRDefault="009765BE">
      <w:pPr>
        <w:rPr>
          <w:b/>
          <w:sz w:val="14"/>
          <w:szCs w:val="14"/>
        </w:rPr>
      </w:pPr>
    </w:p>
    <w:tbl>
      <w:tblPr>
        <w:tblStyle w:val="affffff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1C3AC2BA" w14:textId="77777777">
        <w:tc>
          <w:tcPr>
            <w:tcW w:w="9016" w:type="dxa"/>
            <w:shd w:val="clear" w:color="auto" w:fill="F2F2F2"/>
          </w:tcPr>
          <w:p w14:paraId="05BF1200" w14:textId="77777777" w:rsidR="009765BE" w:rsidRDefault="001B510C">
            <w:pPr>
              <w:rPr>
                <w:sz w:val="14"/>
                <w:szCs w:val="14"/>
              </w:rPr>
            </w:pPr>
            <w:r>
              <w:rPr>
                <w:sz w:val="14"/>
                <w:szCs w:val="14"/>
              </w:rPr>
              <w:t>Activity 2:</w:t>
            </w:r>
          </w:p>
          <w:p w14:paraId="0E2247E5" w14:textId="77777777" w:rsidR="009765BE" w:rsidRDefault="001B510C">
            <w:pPr>
              <w:rPr>
                <w:b/>
                <w:sz w:val="14"/>
                <w:szCs w:val="14"/>
              </w:rPr>
            </w:pPr>
            <w:r>
              <w:rPr>
                <w:b/>
                <w:sz w:val="14"/>
                <w:szCs w:val="14"/>
              </w:rPr>
              <w:t>Crushing, splitting, opening oral medication</w:t>
            </w:r>
          </w:p>
          <w:p w14:paraId="542CD104" w14:textId="77777777" w:rsidR="009765BE" w:rsidRDefault="009765BE">
            <w:pPr>
              <w:rPr>
                <w:sz w:val="14"/>
                <w:szCs w:val="14"/>
              </w:rPr>
            </w:pPr>
          </w:p>
          <w:p w14:paraId="565B6277" w14:textId="77777777" w:rsidR="009765BE" w:rsidRDefault="001B510C">
            <w:pPr>
              <w:rPr>
                <w:sz w:val="14"/>
                <w:szCs w:val="14"/>
              </w:rPr>
            </w:pPr>
            <w:r>
              <w:rPr>
                <w:sz w:val="14"/>
                <w:szCs w:val="14"/>
              </w:rPr>
              <w:t xml:space="preserve">Referring to the Royal Pharmaceutical Society (2011) guidance on 'Crushing, splitting, opening oral medication' reflect briefly on what the impact could be of: </w:t>
            </w:r>
          </w:p>
          <w:p w14:paraId="0ADD4B2C" w14:textId="77777777" w:rsidR="009765BE" w:rsidRDefault="001B510C">
            <w:pPr>
              <w:rPr>
                <w:sz w:val="14"/>
                <w:szCs w:val="14"/>
              </w:rPr>
            </w:pPr>
            <w:r>
              <w:rPr>
                <w:sz w:val="14"/>
                <w:szCs w:val="14"/>
              </w:rPr>
              <w:t>• Opening an enteric coated capsule</w:t>
            </w:r>
          </w:p>
          <w:p w14:paraId="66998596" w14:textId="77777777" w:rsidR="009765BE" w:rsidRDefault="001B510C">
            <w:pPr>
              <w:rPr>
                <w:sz w:val="14"/>
                <w:szCs w:val="14"/>
              </w:rPr>
            </w:pPr>
            <w:r>
              <w:rPr>
                <w:sz w:val="14"/>
                <w:szCs w:val="14"/>
              </w:rPr>
              <w:lastRenderedPageBreak/>
              <w:t>• Crushing a tablet</w:t>
            </w:r>
          </w:p>
          <w:p w14:paraId="2AA6CAF2" w14:textId="77777777" w:rsidR="009765BE" w:rsidRDefault="001B510C">
            <w:pPr>
              <w:rPr>
                <w:sz w:val="14"/>
                <w:szCs w:val="14"/>
              </w:rPr>
            </w:pPr>
            <w:r>
              <w:rPr>
                <w:sz w:val="14"/>
                <w:szCs w:val="14"/>
              </w:rPr>
              <w:t>• Splitting a tablet</w:t>
            </w:r>
          </w:p>
          <w:p w14:paraId="5BC47EA1" w14:textId="77777777" w:rsidR="009765BE" w:rsidRDefault="009765BE">
            <w:pPr>
              <w:rPr>
                <w:b/>
                <w:sz w:val="14"/>
                <w:szCs w:val="14"/>
              </w:rPr>
            </w:pPr>
          </w:p>
        </w:tc>
      </w:tr>
    </w:tbl>
    <w:p w14:paraId="154D240D" w14:textId="77777777" w:rsidR="009765BE" w:rsidRDefault="009765BE">
      <w:pPr>
        <w:rPr>
          <w:b/>
          <w:sz w:val="18"/>
          <w:szCs w:val="18"/>
        </w:rPr>
      </w:pPr>
    </w:p>
    <w:sdt>
      <w:sdtPr>
        <w:tag w:val="goog_rdk_8"/>
        <w:id w:val="-624999243"/>
      </w:sdtPr>
      <w:sdtContent>
        <w:p w14:paraId="4B6CCF54" w14:textId="77777777" w:rsidR="009765BE" w:rsidRDefault="001B510C">
          <w:pPr>
            <w:rPr>
              <w:b/>
              <w:sz w:val="18"/>
              <w:szCs w:val="18"/>
            </w:rPr>
          </w:pPr>
          <w:r>
            <w:rPr>
              <w:b/>
              <w:sz w:val="18"/>
              <w:szCs w:val="18"/>
            </w:rPr>
            <w:t>Suggested content</w:t>
          </w:r>
        </w:p>
      </w:sdtContent>
    </w:sdt>
    <w:p w14:paraId="285AA3BB" w14:textId="77777777" w:rsidR="009765BE" w:rsidRDefault="001B510C">
      <w:pPr>
        <w:numPr>
          <w:ilvl w:val="0"/>
          <w:numId w:val="11"/>
        </w:numPr>
        <w:pBdr>
          <w:top w:val="nil"/>
          <w:left w:val="nil"/>
          <w:bottom w:val="nil"/>
          <w:right w:val="nil"/>
          <w:between w:val="nil"/>
        </w:pBdr>
        <w:ind w:left="357"/>
        <w:rPr>
          <w:b/>
          <w:color w:val="000000"/>
          <w:sz w:val="14"/>
          <w:szCs w:val="14"/>
        </w:rPr>
      </w:pPr>
      <w:r>
        <w:rPr>
          <w:b/>
          <w:color w:val="000000"/>
          <w:sz w:val="14"/>
          <w:szCs w:val="14"/>
        </w:rPr>
        <w:t>Dosage Form effects</w:t>
      </w:r>
    </w:p>
    <w:p w14:paraId="38480B16" w14:textId="77777777" w:rsidR="009765BE" w:rsidRDefault="001B510C">
      <w:pPr>
        <w:ind w:left="357"/>
        <w:rPr>
          <w:sz w:val="14"/>
          <w:szCs w:val="14"/>
        </w:rPr>
      </w:pPr>
      <w:r>
        <w:rPr>
          <w:b/>
          <w:sz w:val="14"/>
          <w:szCs w:val="14"/>
        </w:rPr>
        <w:t xml:space="preserve">1.1 </w:t>
      </w:r>
      <w:proofErr w:type="gramStart"/>
      <w:r>
        <w:rPr>
          <w:b/>
          <w:sz w:val="14"/>
          <w:szCs w:val="14"/>
        </w:rPr>
        <w:t>Extended release</w:t>
      </w:r>
      <w:proofErr w:type="gramEnd"/>
      <w:r>
        <w:rPr>
          <w:b/>
          <w:sz w:val="14"/>
          <w:szCs w:val="14"/>
        </w:rPr>
        <w:t xml:space="preserve"> products: </w:t>
      </w:r>
      <w:r>
        <w:rPr>
          <w:sz w:val="14"/>
          <w:szCs w:val="14"/>
        </w:rPr>
        <w:t xml:space="preserve">crushing, opening or splitting may result in </w:t>
      </w:r>
    </w:p>
    <w:p w14:paraId="3EDE0FC7" w14:textId="77777777" w:rsidR="009765BE" w:rsidRDefault="001B510C">
      <w:pPr>
        <w:numPr>
          <w:ilvl w:val="0"/>
          <w:numId w:val="21"/>
        </w:numPr>
        <w:pBdr>
          <w:top w:val="nil"/>
          <w:left w:val="nil"/>
          <w:bottom w:val="nil"/>
          <w:right w:val="nil"/>
          <w:between w:val="nil"/>
        </w:pBdr>
        <w:rPr>
          <w:color w:val="000000"/>
          <w:sz w:val="14"/>
          <w:szCs w:val="14"/>
        </w:rPr>
      </w:pPr>
      <w:r>
        <w:rPr>
          <w:color w:val="000000"/>
          <w:sz w:val="14"/>
          <w:szCs w:val="14"/>
        </w:rPr>
        <w:t xml:space="preserve">Unintended large bolus dose being delivered </w:t>
      </w:r>
    </w:p>
    <w:p w14:paraId="68101564" w14:textId="77777777" w:rsidR="009765BE" w:rsidRDefault="001B510C">
      <w:pPr>
        <w:numPr>
          <w:ilvl w:val="0"/>
          <w:numId w:val="21"/>
        </w:numPr>
        <w:pBdr>
          <w:top w:val="nil"/>
          <w:left w:val="nil"/>
          <w:bottom w:val="nil"/>
          <w:right w:val="nil"/>
          <w:between w:val="nil"/>
        </w:pBdr>
        <w:rPr>
          <w:b/>
          <w:color w:val="000000"/>
          <w:sz w:val="14"/>
          <w:szCs w:val="14"/>
        </w:rPr>
      </w:pPr>
      <w:r>
        <w:rPr>
          <w:color w:val="000000"/>
          <w:sz w:val="14"/>
          <w:szCs w:val="14"/>
        </w:rPr>
        <w:t xml:space="preserve">Risk of toxicity and increased risk of other adverse effects </w:t>
      </w:r>
    </w:p>
    <w:p w14:paraId="4C117DD6" w14:textId="77777777" w:rsidR="009765BE" w:rsidRDefault="001B510C">
      <w:pPr>
        <w:numPr>
          <w:ilvl w:val="0"/>
          <w:numId w:val="21"/>
        </w:numPr>
        <w:pBdr>
          <w:top w:val="nil"/>
          <w:left w:val="nil"/>
          <w:bottom w:val="nil"/>
          <w:right w:val="nil"/>
          <w:between w:val="nil"/>
        </w:pBdr>
        <w:spacing w:after="120"/>
        <w:rPr>
          <w:color w:val="000000"/>
          <w:sz w:val="14"/>
          <w:szCs w:val="14"/>
        </w:rPr>
      </w:pPr>
      <w:r>
        <w:rPr>
          <w:color w:val="000000"/>
          <w:sz w:val="14"/>
          <w:szCs w:val="14"/>
        </w:rPr>
        <w:t>Subsequent under-dosing resulting in lack of clinical efficacy</w:t>
      </w:r>
    </w:p>
    <w:p w14:paraId="561552C8" w14:textId="77777777" w:rsidR="009765BE" w:rsidRDefault="001B510C">
      <w:pPr>
        <w:spacing w:after="120"/>
        <w:ind w:left="360"/>
        <w:rPr>
          <w:sz w:val="14"/>
          <w:szCs w:val="14"/>
        </w:rPr>
      </w:pPr>
      <w:r>
        <w:rPr>
          <w:b/>
          <w:sz w:val="14"/>
          <w:szCs w:val="14"/>
        </w:rPr>
        <w:t xml:space="preserve">1.2 Enteric coating products: </w:t>
      </w:r>
      <w:r>
        <w:rPr>
          <w:sz w:val="14"/>
          <w:szCs w:val="14"/>
        </w:rPr>
        <w:t>crushing, opening or splitting may result in:</w:t>
      </w:r>
    </w:p>
    <w:p w14:paraId="0B15ACE8" w14:textId="77777777" w:rsidR="009765BE" w:rsidRDefault="001B510C">
      <w:pPr>
        <w:numPr>
          <w:ilvl w:val="0"/>
          <w:numId w:val="22"/>
        </w:numPr>
        <w:pBdr>
          <w:top w:val="nil"/>
          <w:left w:val="nil"/>
          <w:bottom w:val="nil"/>
          <w:right w:val="nil"/>
          <w:between w:val="nil"/>
        </w:pBdr>
        <w:ind w:left="1080"/>
        <w:rPr>
          <w:b/>
          <w:color w:val="000000"/>
          <w:sz w:val="14"/>
          <w:szCs w:val="14"/>
        </w:rPr>
      </w:pPr>
      <w:r>
        <w:rPr>
          <w:color w:val="000000"/>
          <w:sz w:val="14"/>
          <w:szCs w:val="14"/>
        </w:rPr>
        <w:t xml:space="preserve">Early release of drug </w:t>
      </w:r>
    </w:p>
    <w:p w14:paraId="5997097C" w14:textId="77777777" w:rsidR="009765BE" w:rsidRDefault="001B510C">
      <w:pPr>
        <w:numPr>
          <w:ilvl w:val="0"/>
          <w:numId w:val="22"/>
        </w:numPr>
        <w:pBdr>
          <w:top w:val="nil"/>
          <w:left w:val="nil"/>
          <w:bottom w:val="nil"/>
          <w:right w:val="nil"/>
          <w:between w:val="nil"/>
        </w:pBdr>
        <w:ind w:left="1080"/>
        <w:rPr>
          <w:b/>
          <w:color w:val="000000"/>
          <w:sz w:val="14"/>
          <w:szCs w:val="14"/>
        </w:rPr>
      </w:pPr>
      <w:r>
        <w:rPr>
          <w:color w:val="000000"/>
          <w:sz w:val="14"/>
          <w:szCs w:val="14"/>
        </w:rPr>
        <w:t xml:space="preserve">Drug destruction by stomach acid or </w:t>
      </w:r>
    </w:p>
    <w:p w14:paraId="1253C5A6" w14:textId="77777777" w:rsidR="009765BE" w:rsidRDefault="001B510C">
      <w:pPr>
        <w:numPr>
          <w:ilvl w:val="0"/>
          <w:numId w:val="22"/>
        </w:numPr>
        <w:pBdr>
          <w:top w:val="nil"/>
          <w:left w:val="nil"/>
          <w:bottom w:val="nil"/>
          <w:right w:val="nil"/>
          <w:between w:val="nil"/>
        </w:pBdr>
        <w:ind w:left="1080"/>
        <w:rPr>
          <w:b/>
          <w:color w:val="000000"/>
          <w:sz w:val="14"/>
          <w:szCs w:val="14"/>
        </w:rPr>
      </w:pPr>
      <w:r>
        <w:rPr>
          <w:color w:val="000000"/>
          <w:sz w:val="14"/>
          <w:szCs w:val="14"/>
        </w:rPr>
        <w:t>irritation of stomach lining</w:t>
      </w:r>
    </w:p>
    <w:p w14:paraId="32D21E7D" w14:textId="77777777" w:rsidR="009765BE" w:rsidRDefault="009765BE">
      <w:pPr>
        <w:pBdr>
          <w:top w:val="nil"/>
          <w:left w:val="nil"/>
          <w:bottom w:val="nil"/>
          <w:right w:val="nil"/>
          <w:between w:val="nil"/>
        </w:pBdr>
        <w:ind w:left="720"/>
        <w:rPr>
          <w:b/>
          <w:color w:val="000000"/>
          <w:sz w:val="14"/>
          <w:szCs w:val="14"/>
        </w:rPr>
      </w:pPr>
    </w:p>
    <w:p w14:paraId="41E86931" w14:textId="77777777" w:rsidR="009765BE" w:rsidRDefault="001B510C">
      <w:pPr>
        <w:numPr>
          <w:ilvl w:val="0"/>
          <w:numId w:val="11"/>
        </w:numPr>
        <w:pBdr>
          <w:top w:val="nil"/>
          <w:left w:val="nil"/>
          <w:bottom w:val="nil"/>
          <w:right w:val="nil"/>
          <w:between w:val="nil"/>
        </w:pBdr>
        <w:rPr>
          <w:b/>
          <w:color w:val="000000"/>
          <w:sz w:val="14"/>
          <w:szCs w:val="14"/>
        </w:rPr>
      </w:pPr>
      <w:r>
        <w:rPr>
          <w:b/>
          <w:color w:val="000000"/>
          <w:sz w:val="14"/>
          <w:szCs w:val="14"/>
        </w:rPr>
        <w:t xml:space="preserve">Potential Consequences </w:t>
      </w:r>
    </w:p>
    <w:p w14:paraId="0C185718" w14:textId="77777777" w:rsidR="009765BE" w:rsidRDefault="001B510C">
      <w:pPr>
        <w:numPr>
          <w:ilvl w:val="1"/>
          <w:numId w:val="11"/>
        </w:numPr>
        <w:pBdr>
          <w:top w:val="nil"/>
          <w:left w:val="nil"/>
          <w:bottom w:val="nil"/>
          <w:right w:val="nil"/>
          <w:between w:val="nil"/>
        </w:pBdr>
        <w:ind w:left="720"/>
        <w:rPr>
          <w:b/>
          <w:color w:val="000000"/>
          <w:sz w:val="14"/>
          <w:szCs w:val="14"/>
        </w:rPr>
      </w:pPr>
      <w:r>
        <w:rPr>
          <w:b/>
          <w:color w:val="000000"/>
          <w:sz w:val="14"/>
          <w:szCs w:val="14"/>
        </w:rPr>
        <w:t>Risks to healthcare workers:</w:t>
      </w:r>
    </w:p>
    <w:p w14:paraId="1CD1E27A" w14:textId="77777777" w:rsidR="009765BE" w:rsidRDefault="001B510C">
      <w:pPr>
        <w:numPr>
          <w:ilvl w:val="0"/>
          <w:numId w:val="12"/>
        </w:numPr>
        <w:pBdr>
          <w:top w:val="nil"/>
          <w:left w:val="nil"/>
          <w:bottom w:val="nil"/>
          <w:right w:val="nil"/>
          <w:between w:val="nil"/>
        </w:pBdr>
        <w:ind w:left="1080"/>
        <w:rPr>
          <w:color w:val="000000"/>
          <w:sz w:val="14"/>
          <w:szCs w:val="14"/>
        </w:rPr>
      </w:pPr>
      <w:r>
        <w:rPr>
          <w:color w:val="000000"/>
          <w:sz w:val="14"/>
          <w:szCs w:val="14"/>
        </w:rPr>
        <w:t xml:space="preserve">exposure to drugs through crushing and powder </w:t>
      </w:r>
      <w:proofErr w:type="spellStart"/>
      <w:r>
        <w:rPr>
          <w:color w:val="000000"/>
          <w:sz w:val="14"/>
          <w:szCs w:val="14"/>
        </w:rPr>
        <w:t>aerolisation</w:t>
      </w:r>
      <w:proofErr w:type="spellEnd"/>
      <w:r>
        <w:rPr>
          <w:color w:val="000000"/>
          <w:sz w:val="14"/>
          <w:szCs w:val="14"/>
        </w:rPr>
        <w:t xml:space="preserve"> (examples might include to carcinogenic products (tamoxifen or methotrexate) or to hormones (oral contraceptives) or to oral steroids (dexamethasone)</w:t>
      </w:r>
    </w:p>
    <w:p w14:paraId="3AEA22FC" w14:textId="77777777" w:rsidR="009765BE" w:rsidRDefault="001B510C">
      <w:pPr>
        <w:numPr>
          <w:ilvl w:val="0"/>
          <w:numId w:val="12"/>
        </w:numPr>
        <w:pBdr>
          <w:top w:val="nil"/>
          <w:left w:val="nil"/>
          <w:bottom w:val="nil"/>
          <w:right w:val="nil"/>
          <w:between w:val="nil"/>
        </w:pBdr>
        <w:ind w:left="1080"/>
        <w:rPr>
          <w:color w:val="000000"/>
          <w:sz w:val="14"/>
          <w:szCs w:val="14"/>
        </w:rPr>
      </w:pPr>
      <w:r>
        <w:rPr>
          <w:color w:val="000000"/>
          <w:sz w:val="14"/>
          <w:szCs w:val="14"/>
        </w:rPr>
        <w:t>exposure to drugs through crushing and irritant contact with drugs (</w:t>
      </w:r>
      <w:proofErr w:type="gramStart"/>
      <w:r>
        <w:rPr>
          <w:color w:val="000000"/>
          <w:sz w:val="14"/>
          <w:szCs w:val="14"/>
        </w:rPr>
        <w:t>e.g.</w:t>
      </w:r>
      <w:proofErr w:type="gramEnd"/>
      <w:r>
        <w:rPr>
          <w:color w:val="000000"/>
          <w:sz w:val="14"/>
          <w:szCs w:val="14"/>
        </w:rPr>
        <w:t xml:space="preserve"> alendronate, diflunisal, isotretinoin, piroxicam, ganciclovir</w:t>
      </w:r>
    </w:p>
    <w:p w14:paraId="434CEE05" w14:textId="77777777" w:rsidR="009765BE" w:rsidRDefault="001B510C">
      <w:pPr>
        <w:numPr>
          <w:ilvl w:val="1"/>
          <w:numId w:val="11"/>
        </w:numPr>
        <w:pBdr>
          <w:top w:val="nil"/>
          <w:left w:val="nil"/>
          <w:bottom w:val="nil"/>
          <w:right w:val="nil"/>
          <w:between w:val="nil"/>
        </w:pBdr>
        <w:ind w:left="720"/>
        <w:rPr>
          <w:b/>
          <w:color w:val="000000"/>
          <w:sz w:val="14"/>
          <w:szCs w:val="14"/>
        </w:rPr>
      </w:pPr>
      <w:r>
        <w:rPr>
          <w:b/>
          <w:color w:val="000000"/>
          <w:sz w:val="14"/>
          <w:szCs w:val="14"/>
        </w:rPr>
        <w:t>Drug instability:</w:t>
      </w:r>
    </w:p>
    <w:p w14:paraId="795412CD" w14:textId="77777777" w:rsidR="009765BE" w:rsidRDefault="001B510C">
      <w:pPr>
        <w:numPr>
          <w:ilvl w:val="0"/>
          <w:numId w:val="13"/>
        </w:numPr>
        <w:pBdr>
          <w:top w:val="nil"/>
          <w:left w:val="nil"/>
          <w:bottom w:val="nil"/>
          <w:right w:val="nil"/>
          <w:between w:val="nil"/>
        </w:pBdr>
        <w:ind w:left="1080"/>
        <w:rPr>
          <w:color w:val="000000"/>
          <w:sz w:val="14"/>
          <w:szCs w:val="14"/>
        </w:rPr>
      </w:pPr>
      <w:r>
        <w:rPr>
          <w:color w:val="000000"/>
          <w:sz w:val="14"/>
          <w:szCs w:val="14"/>
        </w:rPr>
        <w:t>breakdown of an enteric coating protecting the drug from the acid environment of the stomach results in initial increased degradation of the drug with lowered drug availability to produce the intended clinical effect</w:t>
      </w:r>
    </w:p>
    <w:p w14:paraId="29622C46" w14:textId="77777777" w:rsidR="009765BE" w:rsidRDefault="001B510C">
      <w:pPr>
        <w:numPr>
          <w:ilvl w:val="0"/>
          <w:numId w:val="13"/>
        </w:numPr>
        <w:pBdr>
          <w:top w:val="nil"/>
          <w:left w:val="nil"/>
          <w:bottom w:val="nil"/>
          <w:right w:val="nil"/>
          <w:between w:val="nil"/>
        </w:pBdr>
        <w:ind w:left="1080"/>
        <w:rPr>
          <w:color w:val="000000"/>
          <w:sz w:val="14"/>
          <w:szCs w:val="14"/>
        </w:rPr>
      </w:pPr>
      <w:r>
        <w:rPr>
          <w:color w:val="000000"/>
          <w:sz w:val="14"/>
          <w:szCs w:val="14"/>
        </w:rPr>
        <w:t xml:space="preserve">removal of drug coatings protecting light-sensitive drugs </w:t>
      </w:r>
      <w:proofErr w:type="gramStart"/>
      <w:r>
        <w:rPr>
          <w:color w:val="000000"/>
          <w:sz w:val="14"/>
          <w:szCs w:val="14"/>
        </w:rPr>
        <w:t>e.g.</w:t>
      </w:r>
      <w:proofErr w:type="gramEnd"/>
      <w:r>
        <w:rPr>
          <w:color w:val="000000"/>
          <w:sz w:val="14"/>
          <w:szCs w:val="14"/>
        </w:rPr>
        <w:t xml:space="preserve"> nifedipine</w:t>
      </w:r>
    </w:p>
    <w:p w14:paraId="36493F30" w14:textId="77777777" w:rsidR="009765BE" w:rsidRDefault="001B510C">
      <w:pPr>
        <w:numPr>
          <w:ilvl w:val="1"/>
          <w:numId w:val="11"/>
        </w:numPr>
        <w:pBdr>
          <w:top w:val="nil"/>
          <w:left w:val="nil"/>
          <w:bottom w:val="nil"/>
          <w:right w:val="nil"/>
          <w:between w:val="nil"/>
        </w:pBdr>
        <w:ind w:left="720"/>
        <w:rPr>
          <w:b/>
          <w:color w:val="000000"/>
          <w:sz w:val="14"/>
          <w:szCs w:val="14"/>
        </w:rPr>
      </w:pPr>
      <w:r>
        <w:rPr>
          <w:b/>
          <w:color w:val="000000"/>
          <w:sz w:val="14"/>
          <w:szCs w:val="14"/>
        </w:rPr>
        <w:t>Changes in pharmacokinetics and bioavailability:</w:t>
      </w:r>
    </w:p>
    <w:p w14:paraId="3309F266" w14:textId="77777777" w:rsidR="009765BE" w:rsidRDefault="001B510C">
      <w:pPr>
        <w:numPr>
          <w:ilvl w:val="0"/>
          <w:numId w:val="14"/>
        </w:numPr>
        <w:pBdr>
          <w:top w:val="nil"/>
          <w:left w:val="nil"/>
          <w:bottom w:val="nil"/>
          <w:right w:val="nil"/>
          <w:between w:val="nil"/>
        </w:pBdr>
        <w:ind w:left="1080"/>
        <w:rPr>
          <w:color w:val="000000"/>
          <w:sz w:val="14"/>
          <w:szCs w:val="14"/>
        </w:rPr>
      </w:pPr>
      <w:r>
        <w:rPr>
          <w:color w:val="000000"/>
          <w:sz w:val="14"/>
          <w:szCs w:val="14"/>
        </w:rPr>
        <w:t>effect of underdosing or adverse effects</w:t>
      </w:r>
    </w:p>
    <w:p w14:paraId="1FA5045B" w14:textId="77777777" w:rsidR="009765BE" w:rsidRDefault="001B510C">
      <w:pPr>
        <w:numPr>
          <w:ilvl w:val="0"/>
          <w:numId w:val="14"/>
        </w:numPr>
        <w:pBdr>
          <w:top w:val="nil"/>
          <w:left w:val="nil"/>
          <w:bottom w:val="nil"/>
          <w:right w:val="nil"/>
          <w:between w:val="nil"/>
        </w:pBdr>
        <w:ind w:left="1080"/>
        <w:rPr>
          <w:color w:val="000000"/>
          <w:sz w:val="14"/>
          <w:szCs w:val="14"/>
        </w:rPr>
      </w:pPr>
      <w:r>
        <w:rPr>
          <w:color w:val="000000"/>
          <w:sz w:val="14"/>
          <w:szCs w:val="14"/>
        </w:rPr>
        <w:t xml:space="preserve">changes may be most significant for drugs with narrow therapeutic windows </w:t>
      </w:r>
      <w:proofErr w:type="gramStart"/>
      <w:r>
        <w:rPr>
          <w:color w:val="000000"/>
          <w:sz w:val="14"/>
          <w:szCs w:val="14"/>
        </w:rPr>
        <w:t>e.g.</w:t>
      </w:r>
      <w:proofErr w:type="gramEnd"/>
      <w:r>
        <w:rPr>
          <w:color w:val="000000"/>
          <w:sz w:val="14"/>
          <w:szCs w:val="14"/>
        </w:rPr>
        <w:t xml:space="preserve"> phenytoin, digoxin, carbamazepine, </w:t>
      </w:r>
      <w:proofErr w:type="spellStart"/>
      <w:r>
        <w:rPr>
          <w:color w:val="000000"/>
          <w:sz w:val="14"/>
          <w:szCs w:val="14"/>
        </w:rPr>
        <w:t>theophyliine</w:t>
      </w:r>
      <w:proofErr w:type="spellEnd"/>
      <w:r>
        <w:rPr>
          <w:color w:val="000000"/>
          <w:sz w:val="14"/>
          <w:szCs w:val="14"/>
        </w:rPr>
        <w:t xml:space="preserve"> or sodium valproate </w:t>
      </w:r>
    </w:p>
    <w:p w14:paraId="18A4CD9C" w14:textId="77777777" w:rsidR="009765BE" w:rsidRDefault="001B510C">
      <w:pPr>
        <w:ind w:left="360"/>
        <w:rPr>
          <w:b/>
          <w:sz w:val="14"/>
          <w:szCs w:val="14"/>
        </w:rPr>
      </w:pPr>
      <w:r>
        <w:rPr>
          <w:b/>
          <w:sz w:val="14"/>
          <w:szCs w:val="14"/>
        </w:rPr>
        <w:t>2.4: Drug irritation:</w:t>
      </w:r>
    </w:p>
    <w:p w14:paraId="05709625" w14:textId="77777777" w:rsidR="009765BE" w:rsidRDefault="001B510C">
      <w:pPr>
        <w:numPr>
          <w:ilvl w:val="0"/>
          <w:numId w:val="32"/>
        </w:numPr>
        <w:pBdr>
          <w:top w:val="nil"/>
          <w:left w:val="nil"/>
          <w:bottom w:val="nil"/>
          <w:right w:val="nil"/>
          <w:between w:val="nil"/>
        </w:pBdr>
        <w:ind w:left="1080"/>
        <w:rPr>
          <w:color w:val="000000"/>
          <w:sz w:val="14"/>
          <w:szCs w:val="14"/>
        </w:rPr>
      </w:pPr>
      <w:r>
        <w:rPr>
          <w:color w:val="000000"/>
          <w:sz w:val="14"/>
          <w:szCs w:val="14"/>
        </w:rPr>
        <w:t xml:space="preserve">Irritation or ulceration of the oesophagus </w:t>
      </w:r>
    </w:p>
    <w:p w14:paraId="4B3CACF5" w14:textId="77777777" w:rsidR="009765BE" w:rsidRDefault="001B510C">
      <w:pPr>
        <w:numPr>
          <w:ilvl w:val="0"/>
          <w:numId w:val="32"/>
        </w:numPr>
        <w:pBdr>
          <w:top w:val="nil"/>
          <w:left w:val="nil"/>
          <w:bottom w:val="nil"/>
          <w:right w:val="nil"/>
          <w:between w:val="nil"/>
        </w:pBdr>
        <w:ind w:left="1080"/>
        <w:rPr>
          <w:color w:val="000000"/>
          <w:sz w:val="14"/>
          <w:szCs w:val="14"/>
        </w:rPr>
      </w:pPr>
      <w:r>
        <w:rPr>
          <w:color w:val="000000"/>
          <w:sz w:val="14"/>
          <w:szCs w:val="14"/>
        </w:rPr>
        <w:t>Irritation or ulceration of the stomach</w:t>
      </w:r>
    </w:p>
    <w:p w14:paraId="71C41096" w14:textId="77777777" w:rsidR="009765BE" w:rsidRDefault="001B510C">
      <w:pPr>
        <w:ind w:left="360"/>
        <w:rPr>
          <w:b/>
          <w:sz w:val="14"/>
          <w:szCs w:val="14"/>
        </w:rPr>
      </w:pPr>
      <w:r>
        <w:rPr>
          <w:b/>
          <w:sz w:val="14"/>
          <w:szCs w:val="14"/>
        </w:rPr>
        <w:t xml:space="preserve">2.5 Bitter taste: </w:t>
      </w:r>
    </w:p>
    <w:p w14:paraId="09BD45AE" w14:textId="77777777" w:rsidR="009765BE" w:rsidRDefault="001B510C">
      <w:pPr>
        <w:numPr>
          <w:ilvl w:val="0"/>
          <w:numId w:val="29"/>
        </w:numPr>
        <w:pBdr>
          <w:top w:val="nil"/>
          <w:left w:val="nil"/>
          <w:bottom w:val="nil"/>
          <w:right w:val="nil"/>
          <w:between w:val="nil"/>
        </w:pBdr>
        <w:ind w:left="1080"/>
        <w:rPr>
          <w:color w:val="000000"/>
          <w:sz w:val="14"/>
          <w:szCs w:val="14"/>
        </w:rPr>
      </w:pPr>
      <w:r>
        <w:rPr>
          <w:color w:val="000000"/>
          <w:sz w:val="14"/>
          <w:szCs w:val="14"/>
        </w:rPr>
        <w:t xml:space="preserve">Without a coating or film designed to ask the unpleasant taste of a drug, the patient may not continue taking the drug or </w:t>
      </w:r>
    </w:p>
    <w:p w14:paraId="3D26C900" w14:textId="77777777" w:rsidR="009765BE" w:rsidRDefault="001B510C">
      <w:pPr>
        <w:numPr>
          <w:ilvl w:val="0"/>
          <w:numId w:val="29"/>
        </w:numPr>
        <w:pBdr>
          <w:top w:val="nil"/>
          <w:left w:val="nil"/>
          <w:bottom w:val="nil"/>
          <w:right w:val="nil"/>
          <w:between w:val="nil"/>
        </w:pBdr>
        <w:ind w:left="1080"/>
        <w:rPr>
          <w:color w:val="000000"/>
          <w:sz w:val="14"/>
          <w:szCs w:val="14"/>
        </w:rPr>
      </w:pPr>
      <w:r>
        <w:rPr>
          <w:color w:val="000000"/>
          <w:sz w:val="14"/>
          <w:szCs w:val="14"/>
        </w:rPr>
        <w:t>Drug may be consumed inappropriately with food of liquids to mask the unpleasant taste</w:t>
      </w:r>
    </w:p>
    <w:p w14:paraId="13F9E5F6" w14:textId="77777777" w:rsidR="009765BE" w:rsidRDefault="001B510C">
      <w:pPr>
        <w:ind w:left="360"/>
        <w:rPr>
          <w:b/>
          <w:sz w:val="14"/>
          <w:szCs w:val="14"/>
        </w:rPr>
      </w:pPr>
      <w:r>
        <w:rPr>
          <w:b/>
          <w:sz w:val="14"/>
          <w:szCs w:val="14"/>
        </w:rPr>
        <w:t>2.6 Need for increased patient monitoring:</w:t>
      </w:r>
    </w:p>
    <w:p w14:paraId="74F7C37D" w14:textId="77777777" w:rsidR="009765BE" w:rsidRDefault="001B510C">
      <w:pPr>
        <w:numPr>
          <w:ilvl w:val="0"/>
          <w:numId w:val="30"/>
        </w:numPr>
        <w:pBdr>
          <w:top w:val="nil"/>
          <w:left w:val="nil"/>
          <w:bottom w:val="nil"/>
          <w:right w:val="nil"/>
          <w:between w:val="nil"/>
        </w:pBdr>
        <w:ind w:left="1080"/>
        <w:rPr>
          <w:color w:val="000000"/>
          <w:sz w:val="14"/>
          <w:szCs w:val="14"/>
        </w:rPr>
      </w:pPr>
      <w:r>
        <w:rPr>
          <w:color w:val="000000"/>
          <w:sz w:val="14"/>
          <w:szCs w:val="14"/>
        </w:rPr>
        <w:t xml:space="preserve">due to potential for increased effects </w:t>
      </w:r>
      <w:proofErr w:type="gramStart"/>
      <w:r>
        <w:rPr>
          <w:color w:val="000000"/>
          <w:sz w:val="14"/>
          <w:szCs w:val="14"/>
        </w:rPr>
        <w:t>e.g.</w:t>
      </w:r>
      <w:proofErr w:type="gramEnd"/>
      <w:r>
        <w:rPr>
          <w:color w:val="000000"/>
          <w:sz w:val="14"/>
          <w:szCs w:val="14"/>
        </w:rPr>
        <w:t xml:space="preserve"> hypotensive effect of ramipril or e.g. hypoglycaemic effect of </w:t>
      </w:r>
      <w:proofErr w:type="spellStart"/>
      <w:r>
        <w:rPr>
          <w:color w:val="000000"/>
          <w:sz w:val="14"/>
          <w:szCs w:val="14"/>
        </w:rPr>
        <w:t>glibenclamide</w:t>
      </w:r>
      <w:proofErr w:type="spellEnd"/>
      <w:r>
        <w:rPr>
          <w:color w:val="000000"/>
          <w:sz w:val="14"/>
          <w:szCs w:val="14"/>
        </w:rPr>
        <w:t xml:space="preserve"> or metformin</w:t>
      </w:r>
    </w:p>
    <w:p w14:paraId="60138A4B" w14:textId="77777777" w:rsidR="009765BE" w:rsidRDefault="009765BE">
      <w:pPr>
        <w:spacing w:after="120"/>
        <w:rPr>
          <w:sz w:val="14"/>
          <w:szCs w:val="14"/>
        </w:rPr>
      </w:pPr>
    </w:p>
    <w:p w14:paraId="68AD510F" w14:textId="77777777" w:rsidR="009765BE" w:rsidRDefault="001B510C">
      <w:pPr>
        <w:numPr>
          <w:ilvl w:val="0"/>
          <w:numId w:val="11"/>
        </w:numPr>
        <w:pBdr>
          <w:top w:val="nil"/>
          <w:left w:val="nil"/>
          <w:bottom w:val="nil"/>
          <w:right w:val="nil"/>
          <w:between w:val="nil"/>
        </w:pBdr>
        <w:rPr>
          <w:b/>
          <w:color w:val="000000"/>
          <w:sz w:val="14"/>
          <w:szCs w:val="14"/>
        </w:rPr>
      </w:pPr>
      <w:r>
        <w:rPr>
          <w:b/>
          <w:color w:val="000000"/>
          <w:sz w:val="14"/>
          <w:szCs w:val="14"/>
        </w:rPr>
        <w:t>Circumstances in which it may be appropriate to consider crushing, opening or splitting</w:t>
      </w:r>
    </w:p>
    <w:p w14:paraId="5C0BA947" w14:textId="77777777" w:rsidR="009765BE" w:rsidRDefault="001B510C">
      <w:pPr>
        <w:numPr>
          <w:ilvl w:val="0"/>
          <w:numId w:val="23"/>
        </w:numPr>
        <w:pBdr>
          <w:top w:val="nil"/>
          <w:left w:val="nil"/>
          <w:bottom w:val="nil"/>
          <w:right w:val="nil"/>
          <w:between w:val="nil"/>
        </w:pBdr>
        <w:spacing w:after="120"/>
        <w:rPr>
          <w:color w:val="000000"/>
          <w:sz w:val="14"/>
          <w:szCs w:val="14"/>
        </w:rPr>
      </w:pPr>
      <w:r>
        <w:rPr>
          <w:color w:val="000000"/>
          <w:sz w:val="14"/>
          <w:szCs w:val="14"/>
        </w:rPr>
        <w:t xml:space="preserve">only if satisfied that the drug can be safely administered </w:t>
      </w:r>
    </w:p>
    <w:p w14:paraId="4669FA29" w14:textId="77777777" w:rsidR="009765BE" w:rsidRDefault="009765BE">
      <w:pPr>
        <w:rPr>
          <w:sz w:val="14"/>
          <w:szCs w:val="14"/>
        </w:rPr>
      </w:pPr>
    </w:p>
    <w:p w14:paraId="6AAEC9EA" w14:textId="77777777" w:rsidR="009765BE" w:rsidRDefault="001B510C">
      <w:pPr>
        <w:rPr>
          <w:sz w:val="14"/>
          <w:szCs w:val="14"/>
        </w:rPr>
      </w:pPr>
      <w:r>
        <w:rPr>
          <w:b/>
          <w:sz w:val="14"/>
          <w:szCs w:val="14"/>
        </w:rPr>
        <w:t>Students may also include additional considerations</w:t>
      </w:r>
      <w:r>
        <w:rPr>
          <w:sz w:val="14"/>
          <w:szCs w:val="14"/>
        </w:rPr>
        <w:t xml:space="preserve"> that manipulating a medicinal product by crushing, opening or splitting may result in a form of the drug that is unlicensed thereby:</w:t>
      </w:r>
    </w:p>
    <w:p w14:paraId="4E84F9BD" w14:textId="77777777" w:rsidR="009765BE" w:rsidRDefault="001B510C">
      <w:pPr>
        <w:numPr>
          <w:ilvl w:val="0"/>
          <w:numId w:val="24"/>
        </w:numPr>
        <w:pBdr>
          <w:top w:val="nil"/>
          <w:left w:val="nil"/>
          <w:bottom w:val="nil"/>
          <w:right w:val="nil"/>
          <w:between w:val="nil"/>
        </w:pBdr>
        <w:rPr>
          <w:color w:val="000000"/>
          <w:sz w:val="14"/>
          <w:szCs w:val="14"/>
        </w:rPr>
      </w:pPr>
      <w:r>
        <w:rPr>
          <w:color w:val="000000"/>
          <w:sz w:val="14"/>
          <w:szCs w:val="14"/>
        </w:rPr>
        <w:t>increasing the risk of harm to the patient</w:t>
      </w:r>
    </w:p>
    <w:p w14:paraId="5E6D986E" w14:textId="77777777" w:rsidR="009765BE" w:rsidRDefault="001B510C">
      <w:pPr>
        <w:numPr>
          <w:ilvl w:val="0"/>
          <w:numId w:val="24"/>
        </w:numPr>
        <w:pBdr>
          <w:top w:val="nil"/>
          <w:left w:val="nil"/>
          <w:bottom w:val="nil"/>
          <w:right w:val="nil"/>
          <w:between w:val="nil"/>
        </w:pBdr>
        <w:rPr>
          <w:color w:val="000000"/>
          <w:sz w:val="14"/>
          <w:szCs w:val="14"/>
        </w:rPr>
      </w:pPr>
      <w:r>
        <w:rPr>
          <w:color w:val="000000"/>
          <w:sz w:val="14"/>
          <w:szCs w:val="14"/>
        </w:rPr>
        <w:t>increasing his/her own liability and that of the employer</w:t>
      </w:r>
    </w:p>
    <w:p w14:paraId="2D7DACD2" w14:textId="77777777" w:rsidR="009765BE" w:rsidRDefault="009765BE">
      <w:pPr>
        <w:spacing w:after="120"/>
        <w:rPr>
          <w:b/>
          <w:sz w:val="14"/>
          <w:szCs w:val="14"/>
        </w:rPr>
      </w:pPr>
    </w:p>
    <w:tbl>
      <w:tblPr>
        <w:tblStyle w:val="affffff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21C9DC8D" w14:textId="77777777">
        <w:tc>
          <w:tcPr>
            <w:tcW w:w="9016" w:type="dxa"/>
          </w:tcPr>
          <w:p w14:paraId="495BCD9A" w14:textId="77777777" w:rsidR="009765BE" w:rsidRDefault="001B510C">
            <w:pPr>
              <w:spacing w:after="120"/>
              <w:rPr>
                <w:b/>
                <w:sz w:val="14"/>
                <w:szCs w:val="14"/>
              </w:rPr>
            </w:pPr>
            <w:r>
              <w:rPr>
                <w:b/>
                <w:sz w:val="14"/>
                <w:szCs w:val="14"/>
              </w:rPr>
              <w:t>Key sources:</w:t>
            </w:r>
          </w:p>
          <w:p w14:paraId="61EB7A90" w14:textId="77777777" w:rsidR="009765BE" w:rsidRDefault="001B510C">
            <w:pPr>
              <w:spacing w:after="120"/>
              <w:rPr>
                <w:sz w:val="14"/>
                <w:szCs w:val="14"/>
              </w:rPr>
            </w:pPr>
            <w:r>
              <w:rPr>
                <w:sz w:val="14"/>
                <w:szCs w:val="14"/>
              </w:rPr>
              <w:t xml:space="preserve">Royal Pharmaceutical Society (2011) </w:t>
            </w:r>
            <w:r>
              <w:rPr>
                <w:i/>
                <w:sz w:val="14"/>
                <w:szCs w:val="14"/>
              </w:rPr>
              <w:t>Pharmaceutical Issues when Crushing, Opening or Splitting Oral Dosage Forms.</w:t>
            </w:r>
            <w:r>
              <w:rPr>
                <w:sz w:val="14"/>
                <w:szCs w:val="14"/>
              </w:rPr>
              <w:t xml:space="preserve"> Available at:  </w:t>
            </w:r>
            <w:hyperlink r:id="rId99">
              <w:r>
                <w:rPr>
                  <w:color w:val="0563C1"/>
                  <w:sz w:val="14"/>
                  <w:szCs w:val="14"/>
                  <w:u w:val="single"/>
                </w:rPr>
                <w:t>https://www.rpharms.com/Portals/0/RPS%20document%20library/Open%20access/Support/toolkit/pharmaceuticalissuesdosageforms-%282%29.pdf</w:t>
              </w:r>
            </w:hyperlink>
            <w:r>
              <w:rPr>
                <w:sz w:val="14"/>
                <w:szCs w:val="14"/>
              </w:rPr>
              <w:t xml:space="preserve"> </w:t>
            </w:r>
          </w:p>
        </w:tc>
      </w:tr>
    </w:tbl>
    <w:p w14:paraId="581ED8D3" w14:textId="77777777" w:rsidR="009765BE" w:rsidRDefault="009765BE">
      <w:pPr>
        <w:rPr>
          <w:b/>
          <w:sz w:val="18"/>
          <w:szCs w:val="18"/>
        </w:rPr>
      </w:pPr>
    </w:p>
    <w:p w14:paraId="3270FB0F" w14:textId="77777777" w:rsidR="009765BE" w:rsidRDefault="001B510C">
      <w:pPr>
        <w:rPr>
          <w:b/>
          <w:sz w:val="18"/>
          <w:szCs w:val="18"/>
        </w:rPr>
      </w:pPr>
      <w:bookmarkStart w:id="58" w:name="bookmark=id.lzj60ogiaaon" w:colFirst="0" w:colLast="0"/>
      <w:bookmarkEnd w:id="58"/>
      <w:r>
        <w:rPr>
          <w:b/>
          <w:sz w:val="18"/>
          <w:szCs w:val="18"/>
        </w:rPr>
        <w:t>Legal Mechanisms for Prescribing, Supply and Administration of Medicines</w:t>
      </w:r>
    </w:p>
    <w:p w14:paraId="335C3136" w14:textId="77777777" w:rsidR="009765BE" w:rsidRDefault="009765BE">
      <w:pPr>
        <w:tabs>
          <w:tab w:val="left" w:pos="1953"/>
        </w:tabs>
        <w:rPr>
          <w:sz w:val="18"/>
          <w:szCs w:val="18"/>
        </w:rPr>
      </w:pPr>
    </w:p>
    <w:tbl>
      <w:tblPr>
        <w:tblStyle w:val="affffff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6E6E0416" w14:textId="77777777">
        <w:tc>
          <w:tcPr>
            <w:tcW w:w="9016" w:type="dxa"/>
            <w:shd w:val="clear" w:color="auto" w:fill="F2F2F2"/>
          </w:tcPr>
          <w:p w14:paraId="72D8B862" w14:textId="77777777" w:rsidR="009765BE" w:rsidRDefault="001B510C">
            <w:pPr>
              <w:tabs>
                <w:tab w:val="left" w:pos="1953"/>
              </w:tabs>
              <w:rPr>
                <w:sz w:val="14"/>
                <w:szCs w:val="14"/>
              </w:rPr>
            </w:pPr>
            <w:r>
              <w:rPr>
                <w:sz w:val="14"/>
                <w:szCs w:val="14"/>
              </w:rPr>
              <w:t xml:space="preserve">Activity 1: </w:t>
            </w:r>
          </w:p>
          <w:p w14:paraId="7F268AA6" w14:textId="77777777" w:rsidR="009765BE" w:rsidRDefault="001B510C">
            <w:pPr>
              <w:tabs>
                <w:tab w:val="left" w:pos="1953"/>
              </w:tabs>
              <w:rPr>
                <w:sz w:val="14"/>
                <w:szCs w:val="14"/>
              </w:rPr>
            </w:pPr>
            <w:r>
              <w:rPr>
                <w:sz w:val="14"/>
                <w:szCs w:val="14"/>
              </w:rPr>
              <w:t xml:space="preserve">Under the Misuse of Drugs Act 1971 and Misuse of Drugs Regulations 2001, midazolam is a benzodiazepine medication and therefore a Class C, Schedule 3 drug. </w:t>
            </w:r>
          </w:p>
          <w:p w14:paraId="04A1F6AC" w14:textId="77777777" w:rsidR="009765BE" w:rsidRDefault="001B510C">
            <w:pPr>
              <w:tabs>
                <w:tab w:val="left" w:pos="1953"/>
              </w:tabs>
              <w:rPr>
                <w:sz w:val="14"/>
                <w:szCs w:val="14"/>
              </w:rPr>
            </w:pPr>
            <w:r>
              <w:rPr>
                <w:sz w:val="14"/>
                <w:szCs w:val="14"/>
              </w:rPr>
              <w:t>Explore for which organisations and individuals a PGD for buccal midazolam could be beneficial?</w:t>
            </w:r>
          </w:p>
          <w:p w14:paraId="5480DB68" w14:textId="77777777" w:rsidR="009765BE" w:rsidRDefault="009765BE">
            <w:pPr>
              <w:tabs>
                <w:tab w:val="left" w:pos="1953"/>
              </w:tabs>
              <w:rPr>
                <w:sz w:val="14"/>
                <w:szCs w:val="14"/>
              </w:rPr>
            </w:pPr>
          </w:p>
        </w:tc>
      </w:tr>
    </w:tbl>
    <w:p w14:paraId="0D9FC1FF" w14:textId="77777777" w:rsidR="009765BE" w:rsidRDefault="009765BE">
      <w:pPr>
        <w:tabs>
          <w:tab w:val="left" w:pos="1953"/>
        </w:tabs>
        <w:rPr>
          <w:sz w:val="14"/>
          <w:szCs w:val="14"/>
        </w:rPr>
      </w:pPr>
    </w:p>
    <w:sdt>
      <w:sdtPr>
        <w:tag w:val="goog_rdk_9"/>
        <w:id w:val="367802888"/>
      </w:sdtPr>
      <w:sdtContent>
        <w:p w14:paraId="44E20CCF" w14:textId="77777777" w:rsidR="009765BE" w:rsidRDefault="001B510C">
          <w:pPr>
            <w:tabs>
              <w:tab w:val="left" w:pos="1953"/>
            </w:tabs>
            <w:rPr>
              <w:sz w:val="14"/>
              <w:szCs w:val="14"/>
            </w:rPr>
          </w:pPr>
          <w:r>
            <w:rPr>
              <w:b/>
              <w:sz w:val="14"/>
              <w:szCs w:val="14"/>
            </w:rPr>
            <w:t>Suggested content:</w:t>
          </w:r>
        </w:p>
      </w:sdtContent>
    </w:sdt>
    <w:p w14:paraId="2F122B61" w14:textId="77777777" w:rsidR="009765BE" w:rsidRDefault="001B510C">
      <w:pPr>
        <w:tabs>
          <w:tab w:val="left" w:pos="1953"/>
        </w:tabs>
        <w:rPr>
          <w:sz w:val="14"/>
          <w:szCs w:val="14"/>
        </w:rPr>
      </w:pPr>
      <w:r>
        <w:rPr>
          <w:sz w:val="14"/>
          <w:szCs w:val="14"/>
        </w:rPr>
        <w:t>1. The use of buccal midazolam</w:t>
      </w:r>
    </w:p>
    <w:p w14:paraId="6716FB55" w14:textId="77777777" w:rsidR="009765BE" w:rsidRDefault="001B510C">
      <w:pPr>
        <w:tabs>
          <w:tab w:val="left" w:pos="1953"/>
        </w:tabs>
        <w:rPr>
          <w:sz w:val="14"/>
          <w:szCs w:val="14"/>
        </w:rPr>
      </w:pPr>
      <w:r>
        <w:rPr>
          <w:sz w:val="14"/>
          <w:szCs w:val="14"/>
        </w:rPr>
        <w:t xml:space="preserve">1.1 Key points: </w:t>
      </w:r>
    </w:p>
    <w:p w14:paraId="77B4D693" w14:textId="77777777" w:rsidR="009765BE" w:rsidRDefault="001B510C">
      <w:pPr>
        <w:tabs>
          <w:tab w:val="left" w:pos="1953"/>
        </w:tabs>
        <w:rPr>
          <w:sz w:val="14"/>
          <w:szCs w:val="14"/>
        </w:rPr>
      </w:pPr>
      <w:r>
        <w:rPr>
          <w:sz w:val="14"/>
          <w:szCs w:val="14"/>
        </w:rPr>
        <w:t xml:space="preserve">a) buccal midazolam is used for the management of status epilepticus/ febrile convulsions in children and in adults and </w:t>
      </w:r>
    </w:p>
    <w:p w14:paraId="6F98B86A" w14:textId="77777777" w:rsidR="009765BE" w:rsidRDefault="001B510C">
      <w:pPr>
        <w:tabs>
          <w:tab w:val="left" w:pos="1953"/>
        </w:tabs>
        <w:rPr>
          <w:sz w:val="14"/>
          <w:szCs w:val="14"/>
        </w:rPr>
      </w:pPr>
      <w:r>
        <w:rPr>
          <w:sz w:val="14"/>
          <w:szCs w:val="14"/>
        </w:rPr>
        <w:t>b) effective management of seizures reduces risk of hospital admission, mortality and morbidity</w:t>
      </w:r>
    </w:p>
    <w:p w14:paraId="50E7B3D1" w14:textId="77777777" w:rsidR="009765BE" w:rsidRDefault="009765BE">
      <w:pPr>
        <w:tabs>
          <w:tab w:val="left" w:pos="1953"/>
        </w:tabs>
        <w:rPr>
          <w:sz w:val="14"/>
          <w:szCs w:val="14"/>
        </w:rPr>
      </w:pPr>
    </w:p>
    <w:p w14:paraId="63EA35C3" w14:textId="77777777" w:rsidR="009765BE" w:rsidRDefault="001B510C">
      <w:pPr>
        <w:tabs>
          <w:tab w:val="left" w:pos="1953"/>
        </w:tabs>
        <w:rPr>
          <w:sz w:val="14"/>
          <w:szCs w:val="14"/>
        </w:rPr>
      </w:pPr>
      <w:r>
        <w:rPr>
          <w:sz w:val="14"/>
          <w:szCs w:val="14"/>
        </w:rPr>
        <w:t>1.2 May also identify:</w:t>
      </w:r>
    </w:p>
    <w:p w14:paraId="2B1D55B4" w14:textId="77777777" w:rsidR="009765BE" w:rsidRDefault="001B510C">
      <w:pPr>
        <w:tabs>
          <w:tab w:val="left" w:pos="1953"/>
        </w:tabs>
        <w:rPr>
          <w:sz w:val="14"/>
          <w:szCs w:val="14"/>
        </w:rPr>
      </w:pPr>
      <w:r>
        <w:rPr>
          <w:sz w:val="14"/>
          <w:szCs w:val="14"/>
        </w:rPr>
        <w:t>• Indications for the use of buccal midazolam in BNF/</w:t>
      </w:r>
      <w:proofErr w:type="spellStart"/>
      <w:r>
        <w:rPr>
          <w:sz w:val="14"/>
          <w:szCs w:val="14"/>
        </w:rPr>
        <w:t>BNFc</w:t>
      </w:r>
      <w:proofErr w:type="spellEnd"/>
      <w:r>
        <w:rPr>
          <w:sz w:val="14"/>
          <w:szCs w:val="14"/>
        </w:rPr>
        <w:t xml:space="preserve"> (current dosages can be indicated using the current edition of the BNF/</w:t>
      </w:r>
      <w:proofErr w:type="spellStart"/>
      <w:r>
        <w:rPr>
          <w:sz w:val="14"/>
          <w:szCs w:val="14"/>
        </w:rPr>
        <w:t>BNFc</w:t>
      </w:r>
      <w:proofErr w:type="spellEnd"/>
      <w:proofErr w:type="gramStart"/>
      <w:r>
        <w:rPr>
          <w:sz w:val="14"/>
          <w:szCs w:val="14"/>
        </w:rPr>
        <w:t>);</w:t>
      </w:r>
      <w:proofErr w:type="gramEnd"/>
    </w:p>
    <w:p w14:paraId="1F6DA865" w14:textId="77777777" w:rsidR="009765BE" w:rsidRDefault="001B510C">
      <w:pPr>
        <w:tabs>
          <w:tab w:val="left" w:pos="1953"/>
        </w:tabs>
        <w:rPr>
          <w:sz w:val="14"/>
          <w:szCs w:val="14"/>
        </w:rPr>
      </w:pPr>
      <w:r>
        <w:rPr>
          <w:sz w:val="14"/>
          <w:szCs w:val="14"/>
        </w:rPr>
        <w:t>• Convulsive status epilepticus as a medical emergency requiring admission to hospital and has a mortality rate of up to 20 per cent</w:t>
      </w:r>
    </w:p>
    <w:p w14:paraId="4CE1E18A" w14:textId="77777777" w:rsidR="009765BE" w:rsidRDefault="001B510C">
      <w:pPr>
        <w:tabs>
          <w:tab w:val="left" w:pos="1953"/>
        </w:tabs>
        <w:rPr>
          <w:sz w:val="14"/>
          <w:szCs w:val="14"/>
        </w:rPr>
      </w:pPr>
      <w:r>
        <w:rPr>
          <w:sz w:val="14"/>
          <w:szCs w:val="14"/>
        </w:rPr>
        <w:t>• Effective management of seizures in the community and the use of rescue medication by trained carers at the right time for the right purpose can significantly improve outcomes by reducing risk of hospital admission, mortality and morbidity</w:t>
      </w:r>
    </w:p>
    <w:p w14:paraId="1096437A" w14:textId="77777777" w:rsidR="009765BE" w:rsidRDefault="001B510C">
      <w:pPr>
        <w:tabs>
          <w:tab w:val="left" w:pos="1953"/>
        </w:tabs>
        <w:rPr>
          <w:sz w:val="14"/>
          <w:szCs w:val="14"/>
        </w:rPr>
      </w:pPr>
      <w:r>
        <w:rPr>
          <w:sz w:val="14"/>
          <w:szCs w:val="14"/>
        </w:rPr>
        <w:t>• When intravenous access is not available, non-intravenous routes for the administration of benzodiazepines must be used. Buccal midazolam has similar or better efficacy than rectal diazepam and the buccal route of administration for midazolam is also more socially dignified than rectal administration.</w:t>
      </w:r>
    </w:p>
    <w:p w14:paraId="6FA758B6" w14:textId="77777777" w:rsidR="009765BE" w:rsidRDefault="009765BE">
      <w:pPr>
        <w:tabs>
          <w:tab w:val="left" w:pos="1953"/>
        </w:tabs>
        <w:rPr>
          <w:sz w:val="14"/>
          <w:szCs w:val="14"/>
        </w:rPr>
      </w:pPr>
    </w:p>
    <w:p w14:paraId="02034392" w14:textId="77777777" w:rsidR="009765BE" w:rsidRDefault="001B510C">
      <w:pPr>
        <w:tabs>
          <w:tab w:val="left" w:pos="1953"/>
        </w:tabs>
        <w:rPr>
          <w:sz w:val="14"/>
          <w:szCs w:val="14"/>
        </w:rPr>
      </w:pPr>
      <w:r>
        <w:rPr>
          <w:sz w:val="14"/>
          <w:szCs w:val="14"/>
        </w:rPr>
        <w:t xml:space="preserve">2. Patient Group Directions (PGDs)  </w:t>
      </w:r>
    </w:p>
    <w:p w14:paraId="5243D87B" w14:textId="77777777" w:rsidR="009765BE" w:rsidRDefault="001B510C">
      <w:pPr>
        <w:tabs>
          <w:tab w:val="left" w:pos="1953"/>
        </w:tabs>
        <w:rPr>
          <w:sz w:val="14"/>
          <w:szCs w:val="14"/>
        </w:rPr>
      </w:pPr>
      <w:r>
        <w:rPr>
          <w:sz w:val="14"/>
          <w:szCs w:val="14"/>
        </w:rPr>
        <w:t xml:space="preserve">2.1 Key points: </w:t>
      </w:r>
    </w:p>
    <w:p w14:paraId="0FD4D97B" w14:textId="77777777" w:rsidR="009765BE" w:rsidRDefault="001B510C">
      <w:pPr>
        <w:tabs>
          <w:tab w:val="left" w:pos="1953"/>
        </w:tabs>
        <w:rPr>
          <w:sz w:val="14"/>
          <w:szCs w:val="14"/>
        </w:rPr>
      </w:pPr>
      <w:r>
        <w:rPr>
          <w:sz w:val="14"/>
          <w:szCs w:val="14"/>
        </w:rPr>
        <w:t xml:space="preserve">a) PGDs are a legal framework </w:t>
      </w:r>
    </w:p>
    <w:p w14:paraId="73A7F249" w14:textId="77777777" w:rsidR="009765BE" w:rsidRDefault="001B510C">
      <w:pPr>
        <w:tabs>
          <w:tab w:val="left" w:pos="1953"/>
        </w:tabs>
        <w:rPr>
          <w:sz w:val="14"/>
          <w:szCs w:val="14"/>
        </w:rPr>
      </w:pPr>
      <w:r>
        <w:rPr>
          <w:sz w:val="14"/>
          <w:szCs w:val="14"/>
        </w:rPr>
        <w:t>b) PGDs permit healthcare professionals to supply and/or administer specified medicines</w:t>
      </w:r>
    </w:p>
    <w:p w14:paraId="0D06D9FA" w14:textId="77777777" w:rsidR="009765BE" w:rsidRDefault="001B510C">
      <w:pPr>
        <w:tabs>
          <w:tab w:val="left" w:pos="1953"/>
        </w:tabs>
        <w:rPr>
          <w:sz w:val="14"/>
          <w:szCs w:val="14"/>
        </w:rPr>
      </w:pPr>
      <w:r>
        <w:rPr>
          <w:sz w:val="14"/>
          <w:szCs w:val="14"/>
        </w:rPr>
        <w:t>2.2 May also identify:</w:t>
      </w:r>
    </w:p>
    <w:p w14:paraId="5AE4FE3F" w14:textId="77777777" w:rsidR="009765BE" w:rsidRDefault="001B510C">
      <w:pPr>
        <w:tabs>
          <w:tab w:val="left" w:pos="1953"/>
        </w:tabs>
        <w:rPr>
          <w:sz w:val="14"/>
          <w:szCs w:val="14"/>
        </w:rPr>
      </w:pPr>
      <w:r>
        <w:rPr>
          <w:sz w:val="14"/>
          <w:szCs w:val="14"/>
        </w:rPr>
        <w:t>• PGDs as “written instructions for the supply or administration of medicines to groups of patients…” (Health Service Circular, 2000)</w:t>
      </w:r>
    </w:p>
    <w:p w14:paraId="1DFA9A18" w14:textId="77777777" w:rsidR="009765BE" w:rsidRDefault="001B510C">
      <w:pPr>
        <w:tabs>
          <w:tab w:val="left" w:pos="1953"/>
        </w:tabs>
        <w:rPr>
          <w:sz w:val="14"/>
          <w:szCs w:val="14"/>
        </w:rPr>
      </w:pPr>
      <w:r>
        <w:rPr>
          <w:sz w:val="14"/>
          <w:szCs w:val="14"/>
        </w:rPr>
        <w:lastRenderedPageBreak/>
        <w:t>• Therefore, allow healthcare professionals to supply and/or administer specified medicines to pre-defined groups of patients, without the need for a prescription or an instruction from a prescriber</w:t>
      </w:r>
    </w:p>
    <w:p w14:paraId="31F65114" w14:textId="77777777" w:rsidR="009765BE" w:rsidRDefault="001B510C">
      <w:pPr>
        <w:tabs>
          <w:tab w:val="left" w:pos="1953"/>
        </w:tabs>
        <w:rPr>
          <w:sz w:val="14"/>
          <w:szCs w:val="14"/>
        </w:rPr>
      </w:pPr>
      <w:r>
        <w:rPr>
          <w:sz w:val="14"/>
          <w:szCs w:val="14"/>
        </w:rPr>
        <w:t>•PGDs not a form of prescribing.</w:t>
      </w:r>
    </w:p>
    <w:p w14:paraId="5191353F" w14:textId="77777777" w:rsidR="009765BE" w:rsidRDefault="009765BE">
      <w:pPr>
        <w:tabs>
          <w:tab w:val="left" w:pos="1953"/>
        </w:tabs>
        <w:rPr>
          <w:sz w:val="14"/>
          <w:szCs w:val="14"/>
        </w:rPr>
      </w:pPr>
    </w:p>
    <w:p w14:paraId="4AB48894" w14:textId="77777777" w:rsidR="009765BE" w:rsidRDefault="009765BE">
      <w:pPr>
        <w:tabs>
          <w:tab w:val="left" w:pos="1953"/>
        </w:tabs>
        <w:rPr>
          <w:sz w:val="14"/>
          <w:szCs w:val="14"/>
        </w:rPr>
      </w:pPr>
    </w:p>
    <w:p w14:paraId="0AE875AD" w14:textId="77777777" w:rsidR="009765BE" w:rsidRDefault="001B510C">
      <w:pPr>
        <w:tabs>
          <w:tab w:val="left" w:pos="1953"/>
        </w:tabs>
        <w:rPr>
          <w:sz w:val="14"/>
          <w:szCs w:val="14"/>
        </w:rPr>
      </w:pPr>
      <w:r>
        <w:rPr>
          <w:sz w:val="14"/>
          <w:szCs w:val="14"/>
        </w:rPr>
        <w:t>3. Medicines that can be included in a PGD</w:t>
      </w:r>
    </w:p>
    <w:p w14:paraId="12F73482" w14:textId="77777777" w:rsidR="009765BE" w:rsidRDefault="001B510C">
      <w:pPr>
        <w:tabs>
          <w:tab w:val="left" w:pos="1953"/>
        </w:tabs>
        <w:rPr>
          <w:sz w:val="14"/>
          <w:szCs w:val="14"/>
        </w:rPr>
      </w:pPr>
      <w:r>
        <w:rPr>
          <w:sz w:val="14"/>
          <w:szCs w:val="14"/>
        </w:rPr>
        <w:t xml:space="preserve">3.1 Key Point: </w:t>
      </w:r>
    </w:p>
    <w:p w14:paraId="30A61DB8" w14:textId="77777777" w:rsidR="009765BE" w:rsidRDefault="001B510C">
      <w:pPr>
        <w:tabs>
          <w:tab w:val="left" w:pos="1953"/>
        </w:tabs>
        <w:rPr>
          <w:sz w:val="14"/>
          <w:szCs w:val="14"/>
        </w:rPr>
      </w:pPr>
      <w:r>
        <w:rPr>
          <w:sz w:val="14"/>
          <w:szCs w:val="14"/>
        </w:rPr>
        <w:t>a) Schedule 3, midazolam may be included for supply and/or administration under a PGD</w:t>
      </w:r>
    </w:p>
    <w:p w14:paraId="6FCEE20D" w14:textId="77777777" w:rsidR="009765BE" w:rsidRDefault="009765BE">
      <w:pPr>
        <w:tabs>
          <w:tab w:val="left" w:pos="1953"/>
        </w:tabs>
        <w:rPr>
          <w:sz w:val="14"/>
          <w:szCs w:val="14"/>
        </w:rPr>
      </w:pPr>
    </w:p>
    <w:p w14:paraId="6EC2EE20" w14:textId="77777777" w:rsidR="009765BE" w:rsidRDefault="001B510C">
      <w:pPr>
        <w:tabs>
          <w:tab w:val="left" w:pos="1953"/>
        </w:tabs>
        <w:rPr>
          <w:sz w:val="14"/>
          <w:szCs w:val="14"/>
        </w:rPr>
      </w:pPr>
      <w:r>
        <w:rPr>
          <w:sz w:val="14"/>
          <w:szCs w:val="14"/>
        </w:rPr>
        <w:t>3.2: May also identify:</w:t>
      </w:r>
    </w:p>
    <w:p w14:paraId="473646EC" w14:textId="77777777" w:rsidR="009765BE" w:rsidRDefault="001B510C">
      <w:pPr>
        <w:tabs>
          <w:tab w:val="left" w:pos="1953"/>
        </w:tabs>
        <w:rPr>
          <w:sz w:val="14"/>
          <w:szCs w:val="14"/>
        </w:rPr>
      </w:pPr>
      <w:r>
        <w:rPr>
          <w:sz w:val="14"/>
          <w:szCs w:val="14"/>
        </w:rPr>
        <w:t>• medicines that can be included for supply/administration under a PGD:</w:t>
      </w:r>
    </w:p>
    <w:p w14:paraId="084BAAF9" w14:textId="77777777" w:rsidR="009765BE" w:rsidRDefault="001B510C">
      <w:pPr>
        <w:tabs>
          <w:tab w:val="left" w:pos="1953"/>
        </w:tabs>
        <w:rPr>
          <w:sz w:val="14"/>
          <w:szCs w:val="14"/>
        </w:rPr>
      </w:pPr>
      <w:r>
        <w:rPr>
          <w:sz w:val="14"/>
          <w:szCs w:val="14"/>
        </w:rPr>
        <w:t>•medicines with a UK marketing authorisation (POMs, P and GSL listed) (NICE, 2017: 1.1.6</w:t>
      </w:r>
      <w:proofErr w:type="gramStart"/>
      <w:r>
        <w:rPr>
          <w:sz w:val="14"/>
          <w:szCs w:val="14"/>
        </w:rPr>
        <w:t>) )</w:t>
      </w:r>
      <w:proofErr w:type="gramEnd"/>
      <w:r>
        <w:rPr>
          <w:sz w:val="14"/>
          <w:szCs w:val="14"/>
        </w:rPr>
        <w:t xml:space="preserve"> </w:t>
      </w:r>
    </w:p>
    <w:p w14:paraId="59EAC0C3" w14:textId="77777777" w:rsidR="009765BE" w:rsidRDefault="001B510C">
      <w:pPr>
        <w:tabs>
          <w:tab w:val="left" w:pos="1953"/>
        </w:tabs>
        <w:rPr>
          <w:sz w:val="14"/>
          <w:szCs w:val="14"/>
        </w:rPr>
      </w:pPr>
      <w:r>
        <w:rPr>
          <w:sz w:val="14"/>
          <w:szCs w:val="14"/>
        </w:rPr>
        <w:t>• off-label use of a licensed medicine - though only when clearly justified by best clinical practice (NICE, 2017: 1.1.7)</w:t>
      </w:r>
    </w:p>
    <w:p w14:paraId="1DF1DC6C" w14:textId="77777777" w:rsidR="009765BE" w:rsidRDefault="001B510C">
      <w:pPr>
        <w:tabs>
          <w:tab w:val="left" w:pos="1953"/>
        </w:tabs>
        <w:rPr>
          <w:sz w:val="14"/>
          <w:szCs w:val="14"/>
        </w:rPr>
      </w:pPr>
      <w:r>
        <w:rPr>
          <w:sz w:val="14"/>
          <w:szCs w:val="14"/>
        </w:rPr>
        <w:t>• controlled drug -though only when legally permitted and clearly justified by best clinical practice (NICE, 2017: 1.1.9)</w:t>
      </w:r>
    </w:p>
    <w:p w14:paraId="62A1DE12" w14:textId="77777777" w:rsidR="009765BE" w:rsidRDefault="009765BE">
      <w:pPr>
        <w:tabs>
          <w:tab w:val="left" w:pos="1953"/>
        </w:tabs>
        <w:rPr>
          <w:sz w:val="14"/>
          <w:szCs w:val="14"/>
        </w:rPr>
      </w:pPr>
    </w:p>
    <w:p w14:paraId="76D13346" w14:textId="77777777" w:rsidR="009765BE" w:rsidRDefault="001B510C">
      <w:pPr>
        <w:tabs>
          <w:tab w:val="left" w:pos="1953"/>
        </w:tabs>
        <w:rPr>
          <w:sz w:val="14"/>
          <w:szCs w:val="14"/>
        </w:rPr>
      </w:pPr>
      <w:r>
        <w:rPr>
          <w:sz w:val="14"/>
          <w:szCs w:val="14"/>
        </w:rPr>
        <w:t xml:space="preserve">•controlled drugs that may be included in a PGD: </w:t>
      </w:r>
    </w:p>
    <w:p w14:paraId="52A9035B" w14:textId="77777777" w:rsidR="009765BE" w:rsidRDefault="001B510C">
      <w:pPr>
        <w:tabs>
          <w:tab w:val="left" w:pos="1953"/>
        </w:tabs>
        <w:rPr>
          <w:sz w:val="14"/>
          <w:szCs w:val="14"/>
        </w:rPr>
      </w:pPr>
      <w:r>
        <w:rPr>
          <w:sz w:val="14"/>
          <w:szCs w:val="14"/>
        </w:rPr>
        <w:t xml:space="preserve">•Schedule 2 - morphine and diamorphine – though only by registered nurses and pharmacists for the immediate necessary treatment of a sick or injured person, not for addiction </w:t>
      </w:r>
    </w:p>
    <w:p w14:paraId="38F2AEDF" w14:textId="77777777" w:rsidR="009765BE" w:rsidRDefault="001B510C">
      <w:pPr>
        <w:tabs>
          <w:tab w:val="left" w:pos="1953"/>
        </w:tabs>
        <w:rPr>
          <w:sz w:val="14"/>
          <w:szCs w:val="14"/>
        </w:rPr>
      </w:pPr>
      <w:r>
        <w:rPr>
          <w:sz w:val="14"/>
          <w:szCs w:val="14"/>
        </w:rPr>
        <w:t>• Schedule 2: ketamine</w:t>
      </w:r>
    </w:p>
    <w:p w14:paraId="512B81AB" w14:textId="77777777" w:rsidR="009765BE" w:rsidRDefault="001B510C">
      <w:pPr>
        <w:tabs>
          <w:tab w:val="left" w:pos="1953"/>
        </w:tabs>
        <w:rPr>
          <w:sz w:val="14"/>
          <w:szCs w:val="14"/>
        </w:rPr>
      </w:pPr>
      <w:r>
        <w:rPr>
          <w:sz w:val="14"/>
          <w:szCs w:val="14"/>
        </w:rPr>
        <w:t>• Schedule 3: tramadol, gabapentin and pregabalin may not be supplied or administered under a PGD</w:t>
      </w:r>
    </w:p>
    <w:p w14:paraId="0D1A631A" w14:textId="77777777" w:rsidR="009765BE" w:rsidRDefault="001B510C">
      <w:pPr>
        <w:tabs>
          <w:tab w:val="left" w:pos="1953"/>
        </w:tabs>
        <w:rPr>
          <w:sz w:val="14"/>
          <w:szCs w:val="14"/>
        </w:rPr>
      </w:pPr>
      <w:r>
        <w:rPr>
          <w:sz w:val="14"/>
          <w:szCs w:val="14"/>
        </w:rPr>
        <w:t>• Schedule 4: all drugs (except anabolic steroids and injectable medications used for treating addiction)</w:t>
      </w:r>
    </w:p>
    <w:p w14:paraId="48589817" w14:textId="77777777" w:rsidR="009765BE" w:rsidRDefault="001B510C">
      <w:pPr>
        <w:tabs>
          <w:tab w:val="left" w:pos="1953"/>
        </w:tabs>
        <w:rPr>
          <w:sz w:val="14"/>
          <w:szCs w:val="14"/>
        </w:rPr>
      </w:pPr>
      <w:r>
        <w:rPr>
          <w:sz w:val="14"/>
          <w:szCs w:val="14"/>
        </w:rPr>
        <w:t>• Schedule 5: all drugs.</w:t>
      </w:r>
    </w:p>
    <w:p w14:paraId="09CF7450" w14:textId="77777777" w:rsidR="009765BE" w:rsidRDefault="009765BE">
      <w:pPr>
        <w:tabs>
          <w:tab w:val="left" w:pos="1953"/>
        </w:tabs>
        <w:rPr>
          <w:sz w:val="14"/>
          <w:szCs w:val="14"/>
        </w:rPr>
      </w:pPr>
    </w:p>
    <w:p w14:paraId="76ADDF40" w14:textId="77777777" w:rsidR="009765BE" w:rsidRDefault="001B510C">
      <w:pPr>
        <w:tabs>
          <w:tab w:val="left" w:pos="1953"/>
        </w:tabs>
        <w:rPr>
          <w:sz w:val="14"/>
          <w:szCs w:val="14"/>
        </w:rPr>
      </w:pPr>
      <w:r>
        <w:rPr>
          <w:sz w:val="14"/>
          <w:szCs w:val="14"/>
        </w:rPr>
        <w:t>4. Which healthcare professionals could supply/administer midazolam using a PGD?</w:t>
      </w:r>
    </w:p>
    <w:p w14:paraId="075A9151" w14:textId="77777777" w:rsidR="009765BE" w:rsidRDefault="001B510C">
      <w:pPr>
        <w:tabs>
          <w:tab w:val="left" w:pos="1953"/>
        </w:tabs>
        <w:rPr>
          <w:sz w:val="14"/>
          <w:szCs w:val="14"/>
        </w:rPr>
      </w:pPr>
      <w:r>
        <w:rPr>
          <w:sz w:val="14"/>
          <w:szCs w:val="14"/>
        </w:rPr>
        <w:t>4.1 Key Points:</w:t>
      </w:r>
    </w:p>
    <w:p w14:paraId="388575AA" w14:textId="77777777" w:rsidR="009765BE" w:rsidRDefault="001B510C">
      <w:pPr>
        <w:tabs>
          <w:tab w:val="left" w:pos="1953"/>
        </w:tabs>
        <w:rPr>
          <w:sz w:val="14"/>
          <w:szCs w:val="14"/>
        </w:rPr>
      </w:pPr>
      <w:r>
        <w:rPr>
          <w:sz w:val="14"/>
          <w:szCs w:val="14"/>
        </w:rPr>
        <w:t>a) Nurses are permitted to supply and administer under a PGD</w:t>
      </w:r>
    </w:p>
    <w:p w14:paraId="72FFDF29" w14:textId="77777777" w:rsidR="009765BE" w:rsidRDefault="001B510C">
      <w:pPr>
        <w:tabs>
          <w:tab w:val="left" w:pos="1953"/>
        </w:tabs>
        <w:rPr>
          <w:sz w:val="14"/>
          <w:szCs w:val="14"/>
        </w:rPr>
      </w:pPr>
      <w:r>
        <w:rPr>
          <w:sz w:val="14"/>
          <w:szCs w:val="14"/>
        </w:rPr>
        <w:t>b) Must be registered</w:t>
      </w:r>
    </w:p>
    <w:p w14:paraId="5D211104" w14:textId="77777777" w:rsidR="009765BE" w:rsidRDefault="001B510C">
      <w:pPr>
        <w:tabs>
          <w:tab w:val="left" w:pos="1953"/>
        </w:tabs>
        <w:rPr>
          <w:sz w:val="14"/>
          <w:szCs w:val="14"/>
        </w:rPr>
      </w:pPr>
      <w:r>
        <w:rPr>
          <w:sz w:val="14"/>
          <w:szCs w:val="14"/>
        </w:rPr>
        <w:t>c) Must be authorised to supply/administer under the PGD</w:t>
      </w:r>
    </w:p>
    <w:p w14:paraId="5896C0A9" w14:textId="77777777" w:rsidR="009765BE" w:rsidRDefault="009765BE">
      <w:pPr>
        <w:tabs>
          <w:tab w:val="left" w:pos="1953"/>
        </w:tabs>
        <w:rPr>
          <w:sz w:val="14"/>
          <w:szCs w:val="14"/>
        </w:rPr>
      </w:pPr>
    </w:p>
    <w:p w14:paraId="2A69F70D" w14:textId="77777777" w:rsidR="009765BE" w:rsidRDefault="001B510C">
      <w:pPr>
        <w:tabs>
          <w:tab w:val="left" w:pos="1953"/>
        </w:tabs>
        <w:rPr>
          <w:sz w:val="14"/>
          <w:szCs w:val="14"/>
        </w:rPr>
      </w:pPr>
      <w:r>
        <w:rPr>
          <w:sz w:val="14"/>
          <w:szCs w:val="14"/>
        </w:rPr>
        <w:t xml:space="preserve">4.2 May also identify: </w:t>
      </w:r>
    </w:p>
    <w:p w14:paraId="3E377787" w14:textId="77777777" w:rsidR="009765BE" w:rsidRDefault="001B510C">
      <w:pPr>
        <w:tabs>
          <w:tab w:val="left" w:pos="1953"/>
        </w:tabs>
        <w:rPr>
          <w:sz w:val="14"/>
          <w:szCs w:val="14"/>
        </w:rPr>
      </w:pPr>
      <w:r>
        <w:rPr>
          <w:sz w:val="14"/>
          <w:szCs w:val="14"/>
        </w:rPr>
        <w:t>• Other healthcare professionals permitted to supply or administer under a PGD:</w:t>
      </w:r>
    </w:p>
    <w:p w14:paraId="70F14CA8" w14:textId="77777777" w:rsidR="009765BE" w:rsidRDefault="001B510C">
      <w:pPr>
        <w:tabs>
          <w:tab w:val="left" w:pos="1953"/>
        </w:tabs>
        <w:rPr>
          <w:sz w:val="14"/>
          <w:szCs w:val="14"/>
        </w:rPr>
      </w:pPr>
      <w:r>
        <w:rPr>
          <w:sz w:val="14"/>
          <w:szCs w:val="14"/>
        </w:rPr>
        <w:t>•  chiropodists and podiatrists</w:t>
      </w:r>
    </w:p>
    <w:p w14:paraId="7416C855" w14:textId="77777777" w:rsidR="009765BE" w:rsidRDefault="001B510C">
      <w:pPr>
        <w:tabs>
          <w:tab w:val="left" w:pos="1953"/>
        </w:tabs>
        <w:rPr>
          <w:sz w:val="14"/>
          <w:szCs w:val="14"/>
        </w:rPr>
      </w:pPr>
      <w:r>
        <w:rPr>
          <w:sz w:val="14"/>
          <w:szCs w:val="14"/>
        </w:rPr>
        <w:t>• dental hygienists (but not permitted to administer or supply CDs under a PGD)</w:t>
      </w:r>
    </w:p>
    <w:p w14:paraId="29105619" w14:textId="77777777" w:rsidR="009765BE" w:rsidRDefault="001B510C">
      <w:pPr>
        <w:tabs>
          <w:tab w:val="left" w:pos="1953"/>
        </w:tabs>
        <w:rPr>
          <w:sz w:val="14"/>
          <w:szCs w:val="14"/>
        </w:rPr>
      </w:pPr>
      <w:r>
        <w:rPr>
          <w:sz w:val="14"/>
          <w:szCs w:val="14"/>
        </w:rPr>
        <w:t>• dental therapists (but not permitted to administer or supply CDs under a PGD)</w:t>
      </w:r>
    </w:p>
    <w:p w14:paraId="72C3C23D" w14:textId="77777777" w:rsidR="009765BE" w:rsidRDefault="001B510C">
      <w:pPr>
        <w:tabs>
          <w:tab w:val="left" w:pos="1953"/>
        </w:tabs>
        <w:rPr>
          <w:sz w:val="14"/>
          <w:szCs w:val="14"/>
        </w:rPr>
      </w:pPr>
      <w:r>
        <w:rPr>
          <w:sz w:val="14"/>
          <w:szCs w:val="14"/>
        </w:rPr>
        <w:t>• dieticians (but not permitted to administer or supply CDs under a PGD)</w:t>
      </w:r>
    </w:p>
    <w:p w14:paraId="5AFF9119" w14:textId="77777777" w:rsidR="009765BE" w:rsidRDefault="001B510C">
      <w:pPr>
        <w:tabs>
          <w:tab w:val="left" w:pos="1953"/>
        </w:tabs>
        <w:rPr>
          <w:sz w:val="14"/>
          <w:szCs w:val="14"/>
        </w:rPr>
      </w:pPr>
      <w:r>
        <w:rPr>
          <w:sz w:val="14"/>
          <w:szCs w:val="14"/>
        </w:rPr>
        <w:t>• midwives</w:t>
      </w:r>
    </w:p>
    <w:p w14:paraId="196E5E80" w14:textId="77777777" w:rsidR="009765BE" w:rsidRDefault="001B510C">
      <w:pPr>
        <w:tabs>
          <w:tab w:val="left" w:pos="1953"/>
        </w:tabs>
        <w:rPr>
          <w:sz w:val="14"/>
          <w:szCs w:val="14"/>
        </w:rPr>
      </w:pPr>
      <w:r>
        <w:rPr>
          <w:sz w:val="14"/>
          <w:szCs w:val="14"/>
        </w:rPr>
        <w:t>• occupational therapists</w:t>
      </w:r>
    </w:p>
    <w:p w14:paraId="3A2C15FD" w14:textId="77777777" w:rsidR="009765BE" w:rsidRDefault="001B510C">
      <w:pPr>
        <w:tabs>
          <w:tab w:val="left" w:pos="1953"/>
        </w:tabs>
        <w:rPr>
          <w:sz w:val="14"/>
          <w:szCs w:val="14"/>
        </w:rPr>
      </w:pPr>
      <w:r>
        <w:rPr>
          <w:sz w:val="14"/>
          <w:szCs w:val="14"/>
        </w:rPr>
        <w:t>• optometrists</w:t>
      </w:r>
    </w:p>
    <w:p w14:paraId="48545B4F" w14:textId="77777777" w:rsidR="009765BE" w:rsidRDefault="001B510C">
      <w:pPr>
        <w:tabs>
          <w:tab w:val="left" w:pos="1953"/>
        </w:tabs>
        <w:rPr>
          <w:sz w:val="14"/>
          <w:szCs w:val="14"/>
        </w:rPr>
      </w:pPr>
      <w:r>
        <w:rPr>
          <w:sz w:val="14"/>
          <w:szCs w:val="14"/>
        </w:rPr>
        <w:t>• orthoptists</w:t>
      </w:r>
    </w:p>
    <w:p w14:paraId="673FBBB7" w14:textId="77777777" w:rsidR="009765BE" w:rsidRDefault="001B510C">
      <w:pPr>
        <w:tabs>
          <w:tab w:val="left" w:pos="1953"/>
        </w:tabs>
        <w:rPr>
          <w:sz w:val="14"/>
          <w:szCs w:val="14"/>
        </w:rPr>
      </w:pPr>
      <w:r>
        <w:rPr>
          <w:sz w:val="14"/>
          <w:szCs w:val="14"/>
        </w:rPr>
        <w:t>• orthotists and prosthetists</w:t>
      </w:r>
    </w:p>
    <w:p w14:paraId="13114967" w14:textId="77777777" w:rsidR="009765BE" w:rsidRDefault="001B510C">
      <w:pPr>
        <w:tabs>
          <w:tab w:val="left" w:pos="1953"/>
        </w:tabs>
        <w:rPr>
          <w:sz w:val="14"/>
          <w:szCs w:val="14"/>
        </w:rPr>
      </w:pPr>
      <w:r>
        <w:rPr>
          <w:sz w:val="14"/>
          <w:szCs w:val="14"/>
        </w:rPr>
        <w:t>• paramedics</w:t>
      </w:r>
    </w:p>
    <w:p w14:paraId="1939B9CE" w14:textId="77777777" w:rsidR="009765BE" w:rsidRDefault="001B510C">
      <w:pPr>
        <w:tabs>
          <w:tab w:val="left" w:pos="1953"/>
        </w:tabs>
        <w:rPr>
          <w:sz w:val="14"/>
          <w:szCs w:val="14"/>
        </w:rPr>
      </w:pPr>
      <w:r>
        <w:rPr>
          <w:sz w:val="14"/>
          <w:szCs w:val="14"/>
        </w:rPr>
        <w:t>• pharmacists</w:t>
      </w:r>
    </w:p>
    <w:p w14:paraId="5699CEF4" w14:textId="77777777" w:rsidR="009765BE" w:rsidRDefault="001B510C">
      <w:pPr>
        <w:tabs>
          <w:tab w:val="left" w:pos="1953"/>
        </w:tabs>
        <w:rPr>
          <w:sz w:val="14"/>
          <w:szCs w:val="14"/>
        </w:rPr>
      </w:pPr>
      <w:r>
        <w:rPr>
          <w:sz w:val="14"/>
          <w:szCs w:val="14"/>
        </w:rPr>
        <w:t>• physiotherapists</w:t>
      </w:r>
    </w:p>
    <w:p w14:paraId="65A54C8B" w14:textId="77777777" w:rsidR="009765BE" w:rsidRDefault="001B510C">
      <w:pPr>
        <w:tabs>
          <w:tab w:val="left" w:pos="1953"/>
        </w:tabs>
        <w:rPr>
          <w:sz w:val="14"/>
          <w:szCs w:val="14"/>
        </w:rPr>
      </w:pPr>
      <w:r>
        <w:rPr>
          <w:sz w:val="14"/>
          <w:szCs w:val="14"/>
        </w:rPr>
        <w:t>• radiographers</w:t>
      </w:r>
    </w:p>
    <w:p w14:paraId="11764B8A" w14:textId="77777777" w:rsidR="009765BE" w:rsidRDefault="001B510C">
      <w:pPr>
        <w:tabs>
          <w:tab w:val="left" w:pos="1953"/>
        </w:tabs>
        <w:rPr>
          <w:sz w:val="14"/>
          <w:szCs w:val="14"/>
        </w:rPr>
      </w:pPr>
      <w:r>
        <w:rPr>
          <w:sz w:val="14"/>
          <w:szCs w:val="14"/>
        </w:rPr>
        <w:t>• speech and language therapists (but not permitted to administer or supply CDs under a PGD)</w:t>
      </w:r>
    </w:p>
    <w:p w14:paraId="023C94D9" w14:textId="77777777" w:rsidR="009765BE" w:rsidRDefault="001B510C">
      <w:pPr>
        <w:tabs>
          <w:tab w:val="left" w:pos="1953"/>
        </w:tabs>
        <w:rPr>
          <w:sz w:val="14"/>
          <w:szCs w:val="14"/>
        </w:rPr>
      </w:pPr>
      <w:r>
        <w:rPr>
          <w:sz w:val="14"/>
          <w:szCs w:val="14"/>
        </w:rPr>
        <w:t>• Healthcare assistants, nurse associates (and physicians associates) do not have permissions to use a PGD</w:t>
      </w:r>
    </w:p>
    <w:p w14:paraId="692706A5" w14:textId="77777777" w:rsidR="009765BE" w:rsidRDefault="009765BE">
      <w:pPr>
        <w:tabs>
          <w:tab w:val="left" w:pos="1953"/>
        </w:tabs>
        <w:rPr>
          <w:sz w:val="14"/>
          <w:szCs w:val="14"/>
        </w:rPr>
      </w:pPr>
    </w:p>
    <w:p w14:paraId="1936E287" w14:textId="77777777" w:rsidR="009765BE" w:rsidRDefault="009765BE">
      <w:pPr>
        <w:tabs>
          <w:tab w:val="left" w:pos="1953"/>
        </w:tabs>
        <w:rPr>
          <w:sz w:val="14"/>
          <w:szCs w:val="14"/>
        </w:rPr>
      </w:pPr>
    </w:p>
    <w:p w14:paraId="699D25D0" w14:textId="77777777" w:rsidR="009765BE" w:rsidRDefault="001B510C">
      <w:pPr>
        <w:tabs>
          <w:tab w:val="left" w:pos="1953"/>
        </w:tabs>
        <w:rPr>
          <w:sz w:val="14"/>
          <w:szCs w:val="14"/>
        </w:rPr>
      </w:pPr>
      <w:r>
        <w:rPr>
          <w:sz w:val="14"/>
          <w:szCs w:val="14"/>
        </w:rPr>
        <w:t>5. Which organisations can use a PGD for supply and/or administration of medicines?</w:t>
      </w:r>
    </w:p>
    <w:p w14:paraId="4CC0956C" w14:textId="77777777" w:rsidR="009765BE" w:rsidRDefault="001B510C">
      <w:pPr>
        <w:tabs>
          <w:tab w:val="left" w:pos="1953"/>
        </w:tabs>
        <w:rPr>
          <w:sz w:val="14"/>
          <w:szCs w:val="14"/>
        </w:rPr>
      </w:pPr>
      <w:r>
        <w:rPr>
          <w:sz w:val="14"/>
          <w:szCs w:val="14"/>
        </w:rPr>
        <w:t>5.1 Key Point:</w:t>
      </w:r>
    </w:p>
    <w:p w14:paraId="1331298D" w14:textId="77777777" w:rsidR="009765BE" w:rsidRDefault="001B510C">
      <w:pPr>
        <w:tabs>
          <w:tab w:val="left" w:pos="1953"/>
        </w:tabs>
        <w:rPr>
          <w:sz w:val="14"/>
          <w:szCs w:val="14"/>
        </w:rPr>
      </w:pPr>
      <w:r>
        <w:rPr>
          <w:sz w:val="14"/>
          <w:szCs w:val="14"/>
        </w:rPr>
        <w:t>a) NHS organisations in primary and secondary care</w:t>
      </w:r>
    </w:p>
    <w:p w14:paraId="6013CD7A" w14:textId="77777777" w:rsidR="009765BE" w:rsidRDefault="009765BE">
      <w:pPr>
        <w:tabs>
          <w:tab w:val="left" w:pos="1953"/>
        </w:tabs>
        <w:rPr>
          <w:sz w:val="14"/>
          <w:szCs w:val="14"/>
        </w:rPr>
      </w:pPr>
    </w:p>
    <w:p w14:paraId="72BEB78E" w14:textId="77777777" w:rsidR="009765BE" w:rsidRDefault="001B510C">
      <w:pPr>
        <w:tabs>
          <w:tab w:val="left" w:pos="1953"/>
        </w:tabs>
        <w:rPr>
          <w:sz w:val="14"/>
          <w:szCs w:val="14"/>
        </w:rPr>
      </w:pPr>
      <w:r>
        <w:rPr>
          <w:sz w:val="14"/>
          <w:szCs w:val="14"/>
        </w:rPr>
        <w:t xml:space="preserve">5.2 May also identify: </w:t>
      </w:r>
    </w:p>
    <w:p w14:paraId="1994B48E" w14:textId="77777777" w:rsidR="009765BE" w:rsidRDefault="001B510C">
      <w:pPr>
        <w:tabs>
          <w:tab w:val="left" w:pos="1953"/>
        </w:tabs>
        <w:rPr>
          <w:sz w:val="14"/>
          <w:szCs w:val="14"/>
        </w:rPr>
      </w:pPr>
      <w:r>
        <w:rPr>
          <w:sz w:val="14"/>
          <w:szCs w:val="14"/>
        </w:rPr>
        <w:t>• local authorities (in England)</w:t>
      </w:r>
    </w:p>
    <w:p w14:paraId="78DF69B3" w14:textId="77777777" w:rsidR="009765BE" w:rsidRDefault="001B510C">
      <w:pPr>
        <w:tabs>
          <w:tab w:val="left" w:pos="1953"/>
        </w:tabs>
        <w:rPr>
          <w:sz w:val="14"/>
          <w:szCs w:val="14"/>
        </w:rPr>
      </w:pPr>
      <w:r>
        <w:rPr>
          <w:sz w:val="14"/>
          <w:szCs w:val="14"/>
        </w:rPr>
        <w:t xml:space="preserve">• public-funded services provided by non-NHS organisations, such as: </w:t>
      </w:r>
    </w:p>
    <w:p w14:paraId="2DE6E81F" w14:textId="77777777" w:rsidR="009765BE" w:rsidRDefault="001B510C">
      <w:pPr>
        <w:tabs>
          <w:tab w:val="left" w:pos="1953"/>
        </w:tabs>
        <w:rPr>
          <w:sz w:val="14"/>
          <w:szCs w:val="14"/>
        </w:rPr>
      </w:pPr>
      <w:r>
        <w:rPr>
          <w:sz w:val="14"/>
          <w:szCs w:val="14"/>
        </w:rPr>
        <w:t>• prison healthcare services</w:t>
      </w:r>
    </w:p>
    <w:p w14:paraId="0E63BCEA" w14:textId="77777777" w:rsidR="009765BE" w:rsidRDefault="001B510C">
      <w:pPr>
        <w:tabs>
          <w:tab w:val="left" w:pos="1953"/>
        </w:tabs>
        <w:rPr>
          <w:sz w:val="14"/>
          <w:szCs w:val="14"/>
        </w:rPr>
      </w:pPr>
      <w:r>
        <w:rPr>
          <w:sz w:val="14"/>
          <w:szCs w:val="14"/>
        </w:rPr>
        <w:t>• police services</w:t>
      </w:r>
    </w:p>
    <w:p w14:paraId="235313B5" w14:textId="77777777" w:rsidR="009765BE" w:rsidRDefault="001B510C">
      <w:pPr>
        <w:tabs>
          <w:tab w:val="left" w:pos="1953"/>
        </w:tabs>
        <w:rPr>
          <w:sz w:val="14"/>
          <w:szCs w:val="14"/>
        </w:rPr>
      </w:pPr>
      <w:r>
        <w:rPr>
          <w:sz w:val="14"/>
          <w:szCs w:val="14"/>
        </w:rPr>
        <w:t>• defence medical services</w:t>
      </w:r>
    </w:p>
    <w:p w14:paraId="4527D128" w14:textId="77777777" w:rsidR="009765BE" w:rsidRDefault="001B510C">
      <w:pPr>
        <w:tabs>
          <w:tab w:val="left" w:pos="1953"/>
        </w:tabs>
        <w:rPr>
          <w:sz w:val="14"/>
          <w:szCs w:val="14"/>
        </w:rPr>
      </w:pPr>
      <w:r>
        <w:rPr>
          <w:sz w:val="14"/>
          <w:szCs w:val="14"/>
        </w:rPr>
        <w:t>• independent organisations (for example, independent hospitals, dental clinics and practices)</w:t>
      </w:r>
    </w:p>
    <w:p w14:paraId="238FD389" w14:textId="77777777" w:rsidR="009765BE" w:rsidRDefault="001B510C">
      <w:pPr>
        <w:tabs>
          <w:tab w:val="left" w:pos="1953"/>
        </w:tabs>
        <w:rPr>
          <w:sz w:val="14"/>
          <w:szCs w:val="14"/>
        </w:rPr>
      </w:pPr>
      <w:r>
        <w:rPr>
          <w:sz w:val="14"/>
          <w:szCs w:val="14"/>
        </w:rPr>
        <w:t>• independent contractors (for example, community pharmacies)</w:t>
      </w:r>
    </w:p>
    <w:p w14:paraId="5FB2E6BD" w14:textId="77777777" w:rsidR="009765BE" w:rsidRDefault="001B510C">
      <w:pPr>
        <w:tabs>
          <w:tab w:val="left" w:pos="1953"/>
        </w:tabs>
        <w:rPr>
          <w:sz w:val="14"/>
          <w:szCs w:val="14"/>
        </w:rPr>
      </w:pPr>
      <w:r>
        <w:rPr>
          <w:sz w:val="14"/>
          <w:szCs w:val="14"/>
        </w:rPr>
        <w:t>• voluntary and charitable agencies (for example, hospices).</w:t>
      </w:r>
    </w:p>
    <w:p w14:paraId="6D4AD4CC" w14:textId="77777777" w:rsidR="009765BE" w:rsidRDefault="009765BE">
      <w:pPr>
        <w:tabs>
          <w:tab w:val="left" w:pos="1953"/>
        </w:tabs>
        <w:rPr>
          <w:sz w:val="14"/>
          <w:szCs w:val="14"/>
        </w:rPr>
      </w:pPr>
    </w:p>
    <w:p w14:paraId="6AD284C7" w14:textId="77777777" w:rsidR="009765BE" w:rsidRDefault="001B510C">
      <w:pPr>
        <w:tabs>
          <w:tab w:val="left" w:pos="1953"/>
        </w:tabs>
        <w:rPr>
          <w:sz w:val="14"/>
          <w:szCs w:val="14"/>
        </w:rPr>
      </w:pPr>
      <w:r>
        <w:rPr>
          <w:sz w:val="14"/>
          <w:szCs w:val="14"/>
        </w:rPr>
        <w:t>6. What are the responsibilities of a healthcare professional before using a PGD to supply/administer buccal midazolam?</w:t>
      </w:r>
    </w:p>
    <w:p w14:paraId="293CAB13" w14:textId="77777777" w:rsidR="009765BE" w:rsidRDefault="001B510C">
      <w:pPr>
        <w:tabs>
          <w:tab w:val="left" w:pos="1953"/>
        </w:tabs>
        <w:rPr>
          <w:sz w:val="14"/>
          <w:szCs w:val="14"/>
        </w:rPr>
      </w:pPr>
      <w:r>
        <w:rPr>
          <w:sz w:val="14"/>
          <w:szCs w:val="14"/>
        </w:rPr>
        <w:t>6.1 Key Points:</w:t>
      </w:r>
    </w:p>
    <w:p w14:paraId="177BB738" w14:textId="77777777" w:rsidR="009765BE" w:rsidRDefault="001B510C">
      <w:pPr>
        <w:tabs>
          <w:tab w:val="left" w:pos="1953"/>
        </w:tabs>
        <w:rPr>
          <w:sz w:val="14"/>
          <w:szCs w:val="14"/>
        </w:rPr>
      </w:pPr>
      <w:r>
        <w:rPr>
          <w:sz w:val="14"/>
          <w:szCs w:val="14"/>
        </w:rPr>
        <w:t>a) act within code(s) of professional conduct</w:t>
      </w:r>
    </w:p>
    <w:p w14:paraId="0030A57B" w14:textId="77777777" w:rsidR="009765BE" w:rsidRDefault="001B510C">
      <w:pPr>
        <w:tabs>
          <w:tab w:val="left" w:pos="1953"/>
        </w:tabs>
        <w:rPr>
          <w:sz w:val="14"/>
          <w:szCs w:val="14"/>
        </w:rPr>
      </w:pPr>
      <w:r>
        <w:rPr>
          <w:sz w:val="14"/>
          <w:szCs w:val="14"/>
        </w:rPr>
        <w:t xml:space="preserve">b) follow local organisational and governance arrangements </w:t>
      </w:r>
    </w:p>
    <w:p w14:paraId="654913C2" w14:textId="77777777" w:rsidR="009765BE" w:rsidRDefault="009765BE">
      <w:pPr>
        <w:tabs>
          <w:tab w:val="left" w:pos="1953"/>
        </w:tabs>
        <w:rPr>
          <w:sz w:val="14"/>
          <w:szCs w:val="14"/>
        </w:rPr>
      </w:pPr>
    </w:p>
    <w:p w14:paraId="3F87DC89" w14:textId="77777777" w:rsidR="009765BE" w:rsidRDefault="001B510C">
      <w:pPr>
        <w:tabs>
          <w:tab w:val="left" w:pos="1953"/>
        </w:tabs>
        <w:rPr>
          <w:sz w:val="14"/>
          <w:szCs w:val="14"/>
        </w:rPr>
      </w:pPr>
      <w:r>
        <w:rPr>
          <w:sz w:val="14"/>
          <w:szCs w:val="14"/>
        </w:rPr>
        <w:t>6.2 May also identify:</w:t>
      </w:r>
    </w:p>
    <w:p w14:paraId="5A243A93" w14:textId="77777777" w:rsidR="009765BE" w:rsidRDefault="001B510C">
      <w:pPr>
        <w:tabs>
          <w:tab w:val="left" w:pos="1953"/>
        </w:tabs>
        <w:rPr>
          <w:sz w:val="14"/>
          <w:szCs w:val="14"/>
        </w:rPr>
      </w:pPr>
      <w:r>
        <w:rPr>
          <w:sz w:val="14"/>
          <w:szCs w:val="14"/>
        </w:rPr>
        <w:t>• undertaken training to use the PGD</w:t>
      </w:r>
    </w:p>
    <w:p w14:paraId="3AE80C31" w14:textId="77777777" w:rsidR="009765BE" w:rsidRDefault="001B510C">
      <w:pPr>
        <w:tabs>
          <w:tab w:val="left" w:pos="1953"/>
        </w:tabs>
        <w:rPr>
          <w:sz w:val="14"/>
          <w:szCs w:val="14"/>
        </w:rPr>
      </w:pPr>
      <w:r>
        <w:rPr>
          <w:sz w:val="14"/>
          <w:szCs w:val="14"/>
        </w:rPr>
        <w:t>• assessed as competent to use the PGD</w:t>
      </w:r>
      <w:r>
        <w:rPr>
          <w:sz w:val="14"/>
          <w:szCs w:val="14"/>
        </w:rPr>
        <w:br/>
        <w:t>• completed the appropriate documentation to be able to use the PGD</w:t>
      </w:r>
    </w:p>
    <w:p w14:paraId="73289821" w14:textId="77777777" w:rsidR="009765BE" w:rsidRDefault="001B510C">
      <w:pPr>
        <w:tabs>
          <w:tab w:val="left" w:pos="1953"/>
        </w:tabs>
        <w:rPr>
          <w:sz w:val="14"/>
          <w:szCs w:val="14"/>
        </w:rPr>
      </w:pPr>
      <w:r>
        <w:rPr>
          <w:sz w:val="14"/>
          <w:szCs w:val="14"/>
        </w:rPr>
        <w:t>7. Other considerations for operating the PGD safely</w:t>
      </w:r>
    </w:p>
    <w:p w14:paraId="77610C24" w14:textId="77777777" w:rsidR="009765BE" w:rsidRDefault="001B510C">
      <w:pPr>
        <w:tabs>
          <w:tab w:val="left" w:pos="1953"/>
        </w:tabs>
        <w:rPr>
          <w:sz w:val="14"/>
          <w:szCs w:val="14"/>
        </w:rPr>
      </w:pPr>
      <w:r>
        <w:rPr>
          <w:sz w:val="14"/>
          <w:szCs w:val="14"/>
        </w:rPr>
        <w:t xml:space="preserve">• A PGD may be used to supply or administer medicines at a variety of locations including in a patient’s home, a surgery or health centre, a pharmacy or an Urgent Care Centre </w:t>
      </w:r>
    </w:p>
    <w:p w14:paraId="611BBF7B" w14:textId="77777777" w:rsidR="009765BE" w:rsidRDefault="001B510C">
      <w:pPr>
        <w:tabs>
          <w:tab w:val="left" w:pos="1953"/>
        </w:tabs>
        <w:rPr>
          <w:sz w:val="14"/>
          <w:szCs w:val="14"/>
        </w:rPr>
      </w:pPr>
      <w:r>
        <w:rPr>
          <w:sz w:val="14"/>
          <w:szCs w:val="14"/>
        </w:rPr>
        <w:t xml:space="preserve">• A single PGD can be used to supply or administer medicines to patients in their own homes or in more than one location. </w:t>
      </w:r>
    </w:p>
    <w:p w14:paraId="008DBC03" w14:textId="77777777" w:rsidR="009765BE" w:rsidRDefault="001B510C">
      <w:pPr>
        <w:tabs>
          <w:tab w:val="left" w:pos="1953"/>
        </w:tabs>
        <w:rPr>
          <w:sz w:val="14"/>
          <w:szCs w:val="14"/>
        </w:rPr>
      </w:pPr>
      <w:r>
        <w:rPr>
          <w:sz w:val="14"/>
          <w:szCs w:val="14"/>
        </w:rPr>
        <w:t>• If a location for use has been specified on the PGD, this must be adhered to</w:t>
      </w:r>
    </w:p>
    <w:p w14:paraId="587268E6" w14:textId="77777777" w:rsidR="009765BE" w:rsidRDefault="001B510C">
      <w:pPr>
        <w:tabs>
          <w:tab w:val="left" w:pos="1953"/>
        </w:tabs>
        <w:rPr>
          <w:sz w:val="14"/>
          <w:szCs w:val="14"/>
        </w:rPr>
      </w:pPr>
      <w:r>
        <w:rPr>
          <w:sz w:val="14"/>
          <w:szCs w:val="14"/>
        </w:rPr>
        <w:t>• Obtain the patient/client’s consent to use of the PGD (NICE 2017, 1.5.7)</w:t>
      </w:r>
    </w:p>
    <w:p w14:paraId="382F2708" w14:textId="77777777" w:rsidR="009765BE" w:rsidRDefault="009765BE">
      <w:pPr>
        <w:tabs>
          <w:tab w:val="left" w:pos="1953"/>
        </w:tabs>
        <w:rPr>
          <w:sz w:val="14"/>
          <w:szCs w:val="14"/>
        </w:rPr>
      </w:pPr>
    </w:p>
    <w:p w14:paraId="03F93D4B" w14:textId="77777777" w:rsidR="009765BE" w:rsidRDefault="001B510C">
      <w:pPr>
        <w:tabs>
          <w:tab w:val="left" w:pos="1953"/>
        </w:tabs>
        <w:rPr>
          <w:sz w:val="14"/>
          <w:szCs w:val="14"/>
        </w:rPr>
      </w:pPr>
      <w:r>
        <w:rPr>
          <w:sz w:val="14"/>
          <w:szCs w:val="14"/>
        </w:rPr>
        <w:t xml:space="preserve">Example of a national PGD template: developed for ambulance services commissioned by NHS England for the administration of buccal midazolam by registered paramedics and nurses for the management of seizures and that could be locally adapted before clinical sign-off and adoption: </w:t>
      </w:r>
      <w:hyperlink r:id="rId100">
        <w:r>
          <w:rPr>
            <w:color w:val="0563C1"/>
            <w:sz w:val="14"/>
            <w:szCs w:val="14"/>
            <w:u w:val="single"/>
          </w:rPr>
          <w:t>https://www.sps.nhs.uk/articles/national-ambulance-patient-group-directions/</w:t>
        </w:r>
      </w:hyperlink>
      <w:r>
        <w:rPr>
          <w:sz w:val="14"/>
          <w:szCs w:val="14"/>
        </w:rPr>
        <w:t xml:space="preserve"> </w:t>
      </w:r>
    </w:p>
    <w:p w14:paraId="0BB1227E" w14:textId="77777777" w:rsidR="009765BE" w:rsidRDefault="009765BE">
      <w:pPr>
        <w:pBdr>
          <w:bottom w:val="single" w:sz="6" w:space="1" w:color="000000"/>
        </w:pBdr>
        <w:rPr>
          <w:sz w:val="14"/>
          <w:szCs w:val="14"/>
        </w:rPr>
      </w:pPr>
    </w:p>
    <w:p w14:paraId="2584F0C0" w14:textId="77777777" w:rsidR="009765BE" w:rsidRDefault="009765BE">
      <w:pPr>
        <w:pBdr>
          <w:bottom w:val="single" w:sz="6" w:space="1" w:color="000000"/>
        </w:pBdr>
        <w:rPr>
          <w:sz w:val="14"/>
          <w:szCs w:val="14"/>
        </w:rPr>
      </w:pPr>
    </w:p>
    <w:p w14:paraId="7814B955" w14:textId="77777777" w:rsidR="009765BE" w:rsidRDefault="009765BE">
      <w:pPr>
        <w:rPr>
          <w:b/>
          <w:sz w:val="20"/>
          <w:szCs w:val="20"/>
        </w:rPr>
      </w:pPr>
    </w:p>
    <w:p w14:paraId="4E16EBF0" w14:textId="77777777" w:rsidR="009765BE" w:rsidRDefault="009765BE">
      <w:pPr>
        <w:rPr>
          <w:b/>
          <w:sz w:val="20"/>
          <w:szCs w:val="20"/>
        </w:rPr>
      </w:pPr>
    </w:p>
    <w:p w14:paraId="60662BFB" w14:textId="77777777" w:rsidR="009765BE" w:rsidRDefault="001B510C">
      <w:pPr>
        <w:rPr>
          <w:b/>
          <w:sz w:val="20"/>
          <w:szCs w:val="20"/>
        </w:rPr>
      </w:pPr>
      <w:bookmarkStart w:id="59" w:name="bookmark=id.steribsp85j" w:colFirst="0" w:colLast="0"/>
      <w:bookmarkEnd w:id="59"/>
      <w:r>
        <w:rPr>
          <w:b/>
          <w:sz w:val="20"/>
          <w:szCs w:val="20"/>
        </w:rPr>
        <w:t xml:space="preserve">PART 3 – PUBLIC HEALTH </w:t>
      </w:r>
    </w:p>
    <w:p w14:paraId="4AB21533" w14:textId="77777777" w:rsidR="009765BE" w:rsidRDefault="009765BE">
      <w:pPr>
        <w:rPr>
          <w:b/>
          <w:sz w:val="20"/>
          <w:szCs w:val="20"/>
        </w:rPr>
      </w:pPr>
    </w:p>
    <w:p w14:paraId="2CE41747" w14:textId="081AC852" w:rsidR="009765BE" w:rsidRDefault="001B510C">
      <w:pPr>
        <w:rPr>
          <w:b/>
          <w:sz w:val="18"/>
          <w:szCs w:val="18"/>
        </w:rPr>
      </w:pPr>
      <w:bookmarkStart w:id="60" w:name="bookmark=id.cw58sir1jrsn" w:colFirst="0" w:colLast="0"/>
      <w:bookmarkEnd w:id="60"/>
      <w:r>
        <w:rPr>
          <w:b/>
          <w:sz w:val="18"/>
          <w:szCs w:val="18"/>
        </w:rPr>
        <w:t xml:space="preserve">Prescribing for Specific Groups </w:t>
      </w:r>
      <w:r w:rsidR="00D6075D">
        <w:rPr>
          <w:b/>
          <w:sz w:val="18"/>
          <w:szCs w:val="18"/>
        </w:rPr>
        <w:tab/>
      </w:r>
      <w:r w:rsidR="00D6075D">
        <w:rPr>
          <w:b/>
          <w:sz w:val="18"/>
          <w:szCs w:val="18"/>
        </w:rPr>
        <w:tab/>
      </w:r>
      <w:r w:rsidR="00D6075D">
        <w:rPr>
          <w:b/>
          <w:sz w:val="18"/>
          <w:szCs w:val="18"/>
        </w:rPr>
        <w:tab/>
      </w:r>
      <w:r w:rsidR="00D6075D">
        <w:rPr>
          <w:b/>
          <w:sz w:val="18"/>
          <w:szCs w:val="18"/>
        </w:rPr>
        <w:tab/>
      </w:r>
      <w:r w:rsidR="00D6075D">
        <w:rPr>
          <w:b/>
          <w:sz w:val="18"/>
          <w:szCs w:val="18"/>
        </w:rPr>
        <w:tab/>
      </w:r>
      <w:r w:rsidR="00D6075D">
        <w:rPr>
          <w:b/>
          <w:sz w:val="18"/>
          <w:szCs w:val="18"/>
        </w:rPr>
        <w:tab/>
      </w:r>
      <w:r w:rsidR="00D6075D">
        <w:rPr>
          <w:b/>
          <w:sz w:val="18"/>
          <w:szCs w:val="18"/>
        </w:rPr>
        <w:tab/>
      </w:r>
      <w:r w:rsidR="00D6075D">
        <w:rPr>
          <w:b/>
          <w:sz w:val="18"/>
          <w:szCs w:val="18"/>
        </w:rPr>
        <w:tab/>
      </w:r>
      <w:hyperlink w:anchor="_top" w:history="1">
        <w:r w:rsidR="00D6075D" w:rsidRPr="00D6075D">
          <w:rPr>
            <w:rStyle w:val="Hyperlink"/>
            <w:bCs/>
            <w:sz w:val="18"/>
            <w:szCs w:val="18"/>
          </w:rPr>
          <w:t>Menu</w:t>
        </w:r>
      </w:hyperlink>
    </w:p>
    <w:p w14:paraId="455DB8CA" w14:textId="77777777" w:rsidR="009765BE" w:rsidRDefault="009765BE">
      <w:pPr>
        <w:rPr>
          <w:b/>
          <w:sz w:val="18"/>
          <w:szCs w:val="18"/>
        </w:rPr>
      </w:pPr>
    </w:p>
    <w:tbl>
      <w:tblPr>
        <w:tblStyle w:val="affffff9"/>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65BE" w14:paraId="38F1323B" w14:textId="77777777">
        <w:tc>
          <w:tcPr>
            <w:tcW w:w="9016" w:type="dxa"/>
            <w:shd w:val="clear" w:color="auto" w:fill="F2F2F2"/>
          </w:tcPr>
          <w:p w14:paraId="3786E77D" w14:textId="77777777" w:rsidR="009765BE" w:rsidRDefault="001B510C">
            <w:pPr>
              <w:rPr>
                <w:sz w:val="14"/>
                <w:szCs w:val="14"/>
              </w:rPr>
            </w:pPr>
            <w:r>
              <w:rPr>
                <w:sz w:val="14"/>
                <w:szCs w:val="14"/>
              </w:rPr>
              <w:t>Activity 1:</w:t>
            </w:r>
          </w:p>
          <w:p w14:paraId="4D6B7289" w14:textId="77777777" w:rsidR="009765BE" w:rsidRDefault="001B510C">
            <w:pPr>
              <w:rPr>
                <w:b/>
                <w:sz w:val="14"/>
                <w:szCs w:val="14"/>
              </w:rPr>
            </w:pPr>
            <w:r>
              <w:rPr>
                <w:b/>
                <w:sz w:val="14"/>
                <w:szCs w:val="14"/>
              </w:rPr>
              <w:t>Identifying Specific Groups</w:t>
            </w:r>
          </w:p>
          <w:p w14:paraId="2E15E097" w14:textId="77777777" w:rsidR="009765BE" w:rsidRDefault="009765BE">
            <w:pPr>
              <w:rPr>
                <w:sz w:val="14"/>
                <w:szCs w:val="14"/>
              </w:rPr>
            </w:pPr>
          </w:p>
          <w:p w14:paraId="1855CD23" w14:textId="77777777" w:rsidR="009765BE" w:rsidRDefault="001B510C">
            <w:pPr>
              <w:rPr>
                <w:sz w:val="14"/>
                <w:szCs w:val="14"/>
              </w:rPr>
            </w:pPr>
            <w:r>
              <w:rPr>
                <w:sz w:val="14"/>
                <w:szCs w:val="14"/>
              </w:rPr>
              <w:t>Some public health needs will relate to genetic differences, whilst others may be social in origin. Identify which of the specific groups identified above will feature within your placement area.</w:t>
            </w:r>
          </w:p>
          <w:p w14:paraId="2EAB67BF" w14:textId="77777777" w:rsidR="009765BE" w:rsidRDefault="009765BE">
            <w:pPr>
              <w:rPr>
                <w:sz w:val="14"/>
                <w:szCs w:val="14"/>
              </w:rPr>
            </w:pPr>
          </w:p>
          <w:p w14:paraId="00B7CE6D" w14:textId="77777777" w:rsidR="009765BE" w:rsidRDefault="001B510C">
            <w:pPr>
              <w:rPr>
                <w:sz w:val="14"/>
                <w:szCs w:val="14"/>
              </w:rPr>
            </w:pPr>
            <w:r>
              <w:rPr>
                <w:sz w:val="14"/>
                <w:szCs w:val="14"/>
              </w:rPr>
              <w:t>What specific public health issues have been identified in the best evidence base relating to those groups?</w:t>
            </w:r>
          </w:p>
          <w:p w14:paraId="2676DC61" w14:textId="77777777" w:rsidR="009765BE" w:rsidRDefault="009765BE">
            <w:pPr>
              <w:rPr>
                <w:b/>
                <w:sz w:val="18"/>
                <w:szCs w:val="18"/>
              </w:rPr>
            </w:pPr>
          </w:p>
        </w:tc>
      </w:tr>
    </w:tbl>
    <w:p w14:paraId="1820E13B" w14:textId="77777777" w:rsidR="009765BE" w:rsidRDefault="009765BE">
      <w:pPr>
        <w:rPr>
          <w:b/>
          <w:sz w:val="18"/>
          <w:szCs w:val="18"/>
        </w:rPr>
      </w:pPr>
    </w:p>
    <w:p w14:paraId="406D63DC" w14:textId="77777777" w:rsidR="009765BE" w:rsidRDefault="009765BE">
      <w:pPr>
        <w:rPr>
          <w:b/>
          <w:sz w:val="18"/>
          <w:szCs w:val="18"/>
        </w:rPr>
      </w:pPr>
    </w:p>
    <w:p w14:paraId="3F9CB714" w14:textId="77777777" w:rsidR="009765BE" w:rsidRDefault="009765BE">
      <w:pPr>
        <w:rPr>
          <w:b/>
          <w:sz w:val="18"/>
          <w:szCs w:val="18"/>
        </w:rPr>
      </w:pPr>
    </w:p>
    <w:p w14:paraId="609414D9" w14:textId="77777777" w:rsidR="009765BE" w:rsidRDefault="009765BE">
      <w:pPr>
        <w:tabs>
          <w:tab w:val="left" w:pos="1953"/>
        </w:tabs>
        <w:rPr>
          <w:sz w:val="11"/>
          <w:szCs w:val="11"/>
        </w:rPr>
      </w:pPr>
    </w:p>
    <w:p w14:paraId="2BF0A033" w14:textId="77777777" w:rsidR="009765BE" w:rsidRDefault="009765BE">
      <w:pPr>
        <w:tabs>
          <w:tab w:val="left" w:pos="1953"/>
        </w:tabs>
        <w:rPr>
          <w:sz w:val="11"/>
          <w:szCs w:val="11"/>
        </w:rPr>
      </w:pPr>
    </w:p>
    <w:p w14:paraId="493E966C" w14:textId="77777777" w:rsidR="009765BE" w:rsidRDefault="001B510C">
      <w:pPr>
        <w:tabs>
          <w:tab w:val="left" w:pos="1953"/>
        </w:tabs>
        <w:jc w:val="center"/>
        <w:rPr>
          <w:sz w:val="11"/>
          <w:szCs w:val="11"/>
        </w:rPr>
      </w:pPr>
      <w:r>
        <w:rPr>
          <w:noProof/>
          <w:sz w:val="11"/>
          <w:szCs w:val="11"/>
        </w:rPr>
        <w:drawing>
          <wp:inline distT="0" distB="0" distL="0" distR="0" wp14:anchorId="5CA6ECEF" wp14:editId="0ADC6C5D">
            <wp:extent cx="1935994" cy="340735"/>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1"/>
                    <a:srcRect/>
                    <a:stretch>
                      <a:fillRect/>
                    </a:stretch>
                  </pic:blipFill>
                  <pic:spPr>
                    <a:xfrm>
                      <a:off x="0" y="0"/>
                      <a:ext cx="1935994" cy="340735"/>
                    </a:xfrm>
                    <a:prstGeom prst="rect">
                      <a:avLst/>
                    </a:prstGeom>
                    <a:ln/>
                  </pic:spPr>
                </pic:pic>
              </a:graphicData>
            </a:graphic>
          </wp:inline>
        </w:drawing>
      </w:r>
    </w:p>
    <w:p w14:paraId="011D9B88" w14:textId="77777777" w:rsidR="009765BE" w:rsidRDefault="009765BE">
      <w:pPr>
        <w:tabs>
          <w:tab w:val="left" w:pos="1953"/>
        </w:tabs>
        <w:rPr>
          <w:sz w:val="11"/>
          <w:szCs w:val="11"/>
        </w:rPr>
      </w:pPr>
    </w:p>
    <w:p w14:paraId="67E47244" w14:textId="77777777" w:rsidR="009765BE" w:rsidRDefault="009765BE">
      <w:pPr>
        <w:tabs>
          <w:tab w:val="left" w:pos="1953"/>
        </w:tabs>
        <w:jc w:val="center"/>
        <w:rPr>
          <w:sz w:val="11"/>
          <w:szCs w:val="11"/>
        </w:rPr>
      </w:pPr>
    </w:p>
    <w:p w14:paraId="42008DF2" w14:textId="77777777" w:rsidR="009765BE" w:rsidRDefault="009765BE">
      <w:pPr>
        <w:tabs>
          <w:tab w:val="left" w:pos="1953"/>
        </w:tabs>
        <w:jc w:val="center"/>
        <w:rPr>
          <w:sz w:val="11"/>
          <w:szCs w:val="11"/>
        </w:rPr>
      </w:pPr>
    </w:p>
    <w:p w14:paraId="2A5249CB" w14:textId="77777777" w:rsidR="009765BE" w:rsidRDefault="009765BE">
      <w:pPr>
        <w:tabs>
          <w:tab w:val="left" w:pos="1953"/>
        </w:tabs>
        <w:jc w:val="center"/>
        <w:rPr>
          <w:sz w:val="11"/>
          <w:szCs w:val="11"/>
        </w:rPr>
      </w:pPr>
    </w:p>
    <w:p w14:paraId="31E5B229" w14:textId="77777777" w:rsidR="009765BE" w:rsidRDefault="001B510C">
      <w:pPr>
        <w:tabs>
          <w:tab w:val="left" w:pos="1953"/>
        </w:tabs>
        <w:jc w:val="center"/>
        <w:rPr>
          <w:b/>
          <w:sz w:val="11"/>
          <w:szCs w:val="11"/>
        </w:rPr>
      </w:pPr>
      <w:r>
        <w:rPr>
          <w:b/>
          <w:sz w:val="11"/>
          <w:szCs w:val="11"/>
        </w:rPr>
        <w:t>- End of Document -</w:t>
      </w:r>
    </w:p>
    <w:p w14:paraId="53F09853" w14:textId="77777777" w:rsidR="009765BE" w:rsidRDefault="009765BE">
      <w:pPr>
        <w:tabs>
          <w:tab w:val="left" w:pos="1953"/>
        </w:tabs>
        <w:jc w:val="center"/>
        <w:rPr>
          <w:sz w:val="11"/>
          <w:szCs w:val="11"/>
        </w:rPr>
      </w:pPr>
    </w:p>
    <w:p w14:paraId="5010824A" w14:textId="1388D881" w:rsidR="009765BE" w:rsidRDefault="001B510C">
      <w:pPr>
        <w:tabs>
          <w:tab w:val="left" w:pos="1953"/>
        </w:tabs>
        <w:jc w:val="center"/>
        <w:rPr>
          <w:color w:val="0563C1"/>
          <w:sz w:val="11"/>
          <w:szCs w:val="11"/>
          <w:u w:val="single"/>
        </w:rPr>
      </w:pPr>
      <w:r>
        <w:rPr>
          <w:sz w:val="11"/>
          <w:szCs w:val="11"/>
        </w:rPr>
        <w:t xml:space="preserve">For support queries please contact </w:t>
      </w:r>
      <w:hyperlink r:id="rId102">
        <w:r>
          <w:rPr>
            <w:color w:val="0563C1"/>
            <w:sz w:val="11"/>
            <w:szCs w:val="11"/>
            <w:u w:val="single"/>
          </w:rPr>
          <w:t>support@hecooperative.co.uk</w:t>
        </w:r>
      </w:hyperlink>
      <w:r>
        <w:rPr>
          <w:sz w:val="11"/>
          <w:szCs w:val="11"/>
        </w:rPr>
        <w:t xml:space="preserve">  For further information regarding our products and resources please contact </w:t>
      </w:r>
      <w:hyperlink r:id="rId103">
        <w:r>
          <w:rPr>
            <w:color w:val="0563C1"/>
            <w:sz w:val="11"/>
            <w:szCs w:val="11"/>
            <w:u w:val="single"/>
          </w:rPr>
          <w:t>joanne.tate@hecooperative.co.uk</w:t>
        </w:r>
      </w:hyperlink>
    </w:p>
    <w:p w14:paraId="03E67CE5" w14:textId="4E678E54" w:rsidR="001F3A41" w:rsidRDefault="00000000">
      <w:pPr>
        <w:tabs>
          <w:tab w:val="left" w:pos="1953"/>
        </w:tabs>
        <w:jc w:val="center"/>
        <w:rPr>
          <w:color w:val="0563C1"/>
          <w:sz w:val="11"/>
          <w:szCs w:val="11"/>
          <w:u w:val="single"/>
        </w:rPr>
      </w:pPr>
      <w:hyperlink r:id="rId104" w:history="1">
        <w:r w:rsidR="001F3A41" w:rsidRPr="00D33768">
          <w:rPr>
            <w:rStyle w:val="Hyperlink"/>
            <w:sz w:val="11"/>
            <w:szCs w:val="11"/>
          </w:rPr>
          <w:t>www.hecooperative.co.uk</w:t>
        </w:r>
      </w:hyperlink>
      <w:r w:rsidR="001F3A41">
        <w:rPr>
          <w:color w:val="0563C1"/>
          <w:sz w:val="11"/>
          <w:szCs w:val="11"/>
          <w:u w:val="single"/>
        </w:rPr>
        <w:t xml:space="preserve"> </w:t>
      </w:r>
    </w:p>
    <w:p w14:paraId="75CC07B3" w14:textId="13CA364C" w:rsidR="001F3A41" w:rsidRDefault="00000000">
      <w:pPr>
        <w:tabs>
          <w:tab w:val="left" w:pos="1953"/>
        </w:tabs>
        <w:jc w:val="center"/>
        <w:rPr>
          <w:sz w:val="11"/>
          <w:szCs w:val="11"/>
        </w:rPr>
      </w:pPr>
      <w:hyperlink r:id="rId105" w:history="1">
        <w:r w:rsidR="001F3A41" w:rsidRPr="00D33768">
          <w:rPr>
            <w:rStyle w:val="Hyperlink"/>
            <w:sz w:val="11"/>
            <w:szCs w:val="11"/>
          </w:rPr>
          <w:t>www.snap-ae.com</w:t>
        </w:r>
      </w:hyperlink>
      <w:r w:rsidR="001F3A41">
        <w:rPr>
          <w:color w:val="0563C1"/>
          <w:sz w:val="11"/>
          <w:szCs w:val="11"/>
          <w:u w:val="single"/>
        </w:rPr>
        <w:t xml:space="preserve"> </w:t>
      </w:r>
    </w:p>
    <w:sectPr w:rsidR="001F3A41">
      <w:headerReference w:type="even" r:id="rId106"/>
      <w:headerReference w:type="default" r:id="rId107"/>
      <w:footerReference w:type="even" r:id="rId108"/>
      <w:footerReference w:type="default" r:id="rId109"/>
      <w:headerReference w:type="first" r:id="rId110"/>
      <w:footerReference w:type="first" r:id="rId111"/>
      <w:pgSz w:w="11906" w:h="16838"/>
      <w:pgMar w:top="1440" w:right="1440" w:bottom="1440" w:left="1440" w:header="708" w:footer="44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CE1E8" w14:textId="77777777" w:rsidR="00950255" w:rsidRDefault="00950255">
      <w:r>
        <w:separator/>
      </w:r>
    </w:p>
  </w:endnote>
  <w:endnote w:type="continuationSeparator" w:id="0">
    <w:p w14:paraId="79B6006E" w14:textId="77777777" w:rsidR="00950255" w:rsidRDefault="00950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76B82" w14:textId="77777777" w:rsidR="00B755A5" w:rsidRDefault="00B755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4CC08" w14:textId="4BC682EB" w:rsidR="009765BE" w:rsidRDefault="001B510C">
    <w:pPr>
      <w:pBdr>
        <w:top w:val="nil"/>
        <w:left w:val="nil"/>
        <w:bottom w:val="nil"/>
        <w:right w:val="nil"/>
        <w:between w:val="nil"/>
      </w:pBdr>
      <w:tabs>
        <w:tab w:val="center" w:pos="4513"/>
        <w:tab w:val="right" w:pos="9026"/>
      </w:tabs>
      <w:rPr>
        <w:smallCaps/>
        <w:color w:val="00B050"/>
        <w:sz w:val="16"/>
        <w:szCs w:val="16"/>
      </w:rPr>
    </w:pPr>
    <w:r>
      <w:rPr>
        <w:smallCaps/>
        <w:color w:val="00B050"/>
        <w:sz w:val="16"/>
        <w:szCs w:val="16"/>
      </w:rPr>
      <w:fldChar w:fldCharType="begin"/>
    </w:r>
    <w:r>
      <w:rPr>
        <w:smallCaps/>
        <w:color w:val="00B050"/>
        <w:sz w:val="16"/>
        <w:szCs w:val="16"/>
      </w:rPr>
      <w:instrText>PAGE</w:instrText>
    </w:r>
    <w:r>
      <w:rPr>
        <w:smallCaps/>
        <w:color w:val="00B050"/>
        <w:sz w:val="16"/>
        <w:szCs w:val="16"/>
      </w:rPr>
      <w:fldChar w:fldCharType="separate"/>
    </w:r>
    <w:r w:rsidR="00D6075D">
      <w:rPr>
        <w:smallCaps/>
        <w:noProof/>
        <w:color w:val="00B050"/>
        <w:sz w:val="16"/>
        <w:szCs w:val="16"/>
      </w:rPr>
      <w:t>1</w:t>
    </w:r>
    <w:r>
      <w:rPr>
        <w:smallCaps/>
        <w:color w:val="00B050"/>
        <w:sz w:val="16"/>
        <w:szCs w:val="16"/>
      </w:rPr>
      <w:fldChar w:fldCharType="end"/>
    </w:r>
    <w:r w:rsidR="00B755A5">
      <w:rPr>
        <w:smallCaps/>
        <w:color w:val="00B050"/>
        <w:sz w:val="16"/>
        <w:szCs w:val="16"/>
      </w:rPr>
      <w:tab/>
      <w:t xml:space="preserve">© </w:t>
    </w:r>
    <w:r w:rsidR="00B755A5" w:rsidRPr="00B755A5">
      <w:rPr>
        <w:rFonts w:ascii="Arial" w:hAnsi="Arial" w:cs="Arial"/>
        <w:smallCaps/>
        <w:color w:val="00B050"/>
        <w:sz w:val="16"/>
        <w:szCs w:val="16"/>
      </w:rPr>
      <w:t>Copyright Health and education co-operative ltd</w:t>
    </w:r>
    <w:r w:rsidR="00B755A5">
      <w:rPr>
        <w:rFonts w:ascii="Arial" w:hAnsi="Arial" w:cs="Arial"/>
        <w:smallCaps/>
        <w:color w:val="00B050"/>
        <w:sz w:val="16"/>
        <w:szCs w:val="16"/>
      </w:rPr>
      <w:t xml:space="preserve"> (For Licence holder reference only)</w:t>
    </w:r>
    <w:r>
      <w:rPr>
        <w:smallCaps/>
        <w:color w:val="00B050"/>
        <w:sz w:val="16"/>
        <w:szCs w:val="16"/>
      </w:rPr>
      <w:tab/>
    </w:r>
  </w:p>
  <w:p w14:paraId="3F943DBA" w14:textId="77777777" w:rsidR="009765BE" w:rsidRDefault="009765BE">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DA8A3" w14:textId="77777777" w:rsidR="00B755A5" w:rsidRDefault="00B75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932B5" w14:textId="77777777" w:rsidR="00950255" w:rsidRDefault="00950255">
      <w:r>
        <w:separator/>
      </w:r>
    </w:p>
  </w:footnote>
  <w:footnote w:type="continuationSeparator" w:id="0">
    <w:p w14:paraId="0CF181DA" w14:textId="77777777" w:rsidR="00950255" w:rsidRDefault="00950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481A3" w14:textId="77777777" w:rsidR="00B755A5" w:rsidRDefault="00B755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019D1" w14:textId="77777777" w:rsidR="009765BE" w:rsidRDefault="001B510C">
    <w:pPr>
      <w:pBdr>
        <w:top w:val="nil"/>
        <w:left w:val="nil"/>
        <w:bottom w:val="nil"/>
        <w:right w:val="nil"/>
        <w:between w:val="nil"/>
      </w:pBdr>
      <w:tabs>
        <w:tab w:val="center" w:pos="4513"/>
        <w:tab w:val="right" w:pos="9026"/>
      </w:tabs>
      <w:jc w:val="right"/>
      <w:rPr>
        <w:color w:val="000000"/>
      </w:rPr>
    </w:pPr>
    <w:r>
      <w:rPr>
        <w:noProof/>
        <w:color w:val="000000"/>
      </w:rPr>
      <w:drawing>
        <wp:inline distT="0" distB="0" distL="0" distR="0" wp14:anchorId="78CBF81A" wp14:editId="43F9FAF3">
          <wp:extent cx="1266282" cy="554138"/>
          <wp:effectExtent l="0" t="0" r="0" b="0"/>
          <wp:docPr id="14" name="image3.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Logo, company name&#10;&#10;Description automatically generated"/>
                  <pic:cNvPicPr preferRelativeResize="0"/>
                </pic:nvPicPr>
                <pic:blipFill>
                  <a:blip r:embed="rId1"/>
                  <a:srcRect l="21337" t="33370" r="21927" b="33525"/>
                  <a:stretch>
                    <a:fillRect/>
                  </a:stretch>
                </pic:blipFill>
                <pic:spPr>
                  <a:xfrm>
                    <a:off x="0" y="0"/>
                    <a:ext cx="1266282" cy="554138"/>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479B9" w14:textId="77777777" w:rsidR="00B755A5" w:rsidRDefault="00B755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2262"/>
    <w:multiLevelType w:val="multilevel"/>
    <w:tmpl w:val="751297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7276D7"/>
    <w:multiLevelType w:val="multilevel"/>
    <w:tmpl w:val="E90E5D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793B57"/>
    <w:multiLevelType w:val="multilevel"/>
    <w:tmpl w:val="51AC9B0A"/>
    <w:lvl w:ilvl="0">
      <w:start w:val="8"/>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A4A6568"/>
    <w:multiLevelType w:val="multilevel"/>
    <w:tmpl w:val="43A69BF2"/>
    <w:lvl w:ilvl="0">
      <w:start w:val="1"/>
      <w:numFmt w:val="lowerLetter"/>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FC2AC5"/>
    <w:multiLevelType w:val="multilevel"/>
    <w:tmpl w:val="02722F30"/>
    <w:lvl w:ilvl="0">
      <w:start w:val="1"/>
      <w:numFmt w:val="lowerLetter"/>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C13DF3"/>
    <w:multiLevelType w:val="multilevel"/>
    <w:tmpl w:val="977A95EE"/>
    <w:lvl w:ilvl="0">
      <w:start w:val="1"/>
      <w:numFmt w:val="lowerLetter"/>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F84771"/>
    <w:multiLevelType w:val="multilevel"/>
    <w:tmpl w:val="07EAE7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C62255"/>
    <w:multiLevelType w:val="multilevel"/>
    <w:tmpl w:val="A8207B42"/>
    <w:lvl w:ilvl="0">
      <w:start w:val="8"/>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CE530C3"/>
    <w:multiLevelType w:val="multilevel"/>
    <w:tmpl w:val="C2F493E8"/>
    <w:lvl w:ilvl="0">
      <w:start w:val="1"/>
      <w:numFmt w:val="lowerLetter"/>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43C4125"/>
    <w:multiLevelType w:val="multilevel"/>
    <w:tmpl w:val="C2C81B8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D816D5C"/>
    <w:multiLevelType w:val="multilevel"/>
    <w:tmpl w:val="4B928D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F8839BE"/>
    <w:multiLevelType w:val="multilevel"/>
    <w:tmpl w:val="B7BA0C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36A2EF9"/>
    <w:multiLevelType w:val="multilevel"/>
    <w:tmpl w:val="8E608052"/>
    <w:lvl w:ilvl="0">
      <w:start w:val="1"/>
      <w:numFmt w:val="bullet"/>
      <w:lvlText w:val="●"/>
      <w:lvlJc w:val="left"/>
      <w:pPr>
        <w:ind w:left="720" w:hanging="360"/>
      </w:pPr>
      <w:rPr>
        <w:rFonts w:ascii="Noto Sans Symbols" w:eastAsia="Noto Sans Symbols" w:hAnsi="Noto Sans Symbols" w:cs="Noto Sans Symbols"/>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7D645E7"/>
    <w:multiLevelType w:val="multilevel"/>
    <w:tmpl w:val="E7B81450"/>
    <w:lvl w:ilvl="0">
      <w:start w:val="1"/>
      <w:numFmt w:val="lowerLetter"/>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C4D04D9"/>
    <w:multiLevelType w:val="multilevel"/>
    <w:tmpl w:val="2B1A063A"/>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ED247CD"/>
    <w:multiLevelType w:val="multilevel"/>
    <w:tmpl w:val="AF920DBC"/>
    <w:lvl w:ilvl="0">
      <w:start w:val="1"/>
      <w:numFmt w:val="lowerLetter"/>
      <w:lvlText w:val="%1)"/>
      <w:lvlJc w:val="left"/>
      <w:pPr>
        <w:ind w:left="1440" w:hanging="360"/>
      </w:pPr>
      <w:rPr>
        <w:b w:val="0"/>
        <w:i w:val="0"/>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44C334F4"/>
    <w:multiLevelType w:val="multilevel"/>
    <w:tmpl w:val="6270B746"/>
    <w:lvl w:ilvl="0">
      <w:start w:val="8"/>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5A62BB4"/>
    <w:multiLevelType w:val="multilevel"/>
    <w:tmpl w:val="B25E76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ABA0ECB"/>
    <w:multiLevelType w:val="multilevel"/>
    <w:tmpl w:val="651A28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CC1800"/>
    <w:multiLevelType w:val="multilevel"/>
    <w:tmpl w:val="D0D65AF0"/>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54AF09F9"/>
    <w:multiLevelType w:val="multilevel"/>
    <w:tmpl w:val="70EC6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8DA74B3"/>
    <w:multiLevelType w:val="multilevel"/>
    <w:tmpl w:val="871CDD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9195D26"/>
    <w:multiLevelType w:val="multilevel"/>
    <w:tmpl w:val="A63835B4"/>
    <w:lvl w:ilvl="0">
      <w:start w:val="1"/>
      <w:numFmt w:val="lowerLetter"/>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EE9576E"/>
    <w:multiLevelType w:val="multilevel"/>
    <w:tmpl w:val="DA6CF8A4"/>
    <w:lvl w:ilvl="0">
      <w:start w:val="1"/>
      <w:numFmt w:val="lowerLetter"/>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0394209"/>
    <w:multiLevelType w:val="multilevel"/>
    <w:tmpl w:val="41826BDE"/>
    <w:lvl w:ilvl="0">
      <w:start w:val="8"/>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1CB69D6"/>
    <w:multiLevelType w:val="multilevel"/>
    <w:tmpl w:val="EDA0C26C"/>
    <w:lvl w:ilvl="0">
      <w:start w:val="1"/>
      <w:numFmt w:val="lowerLetter"/>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4E16AE0"/>
    <w:multiLevelType w:val="multilevel"/>
    <w:tmpl w:val="E9866A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65164289"/>
    <w:multiLevelType w:val="multilevel"/>
    <w:tmpl w:val="695C4DBE"/>
    <w:lvl w:ilvl="0">
      <w:start w:val="8"/>
      <w:numFmt w:val="bullet"/>
      <w:lvlText w:val="-"/>
      <w:lvlJc w:val="left"/>
      <w:pPr>
        <w:ind w:left="1440" w:hanging="360"/>
      </w:pPr>
      <w:rPr>
        <w:rFonts w:ascii="Calibri" w:eastAsia="Calibri" w:hAnsi="Calibri" w:cs="Calibri"/>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67C94B54"/>
    <w:multiLevelType w:val="multilevel"/>
    <w:tmpl w:val="29C6F3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97B659B"/>
    <w:multiLevelType w:val="multilevel"/>
    <w:tmpl w:val="79203950"/>
    <w:lvl w:ilvl="0">
      <w:start w:val="1"/>
      <w:numFmt w:val="lowerLetter"/>
      <w:lvlText w:val="%1)"/>
      <w:lvlJc w:val="left"/>
      <w:pPr>
        <w:ind w:left="1080" w:hanging="360"/>
      </w:pPr>
      <w:rPr>
        <w:b w:val="0"/>
        <w:i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72FC6EC6"/>
    <w:multiLevelType w:val="multilevel"/>
    <w:tmpl w:val="D36EBE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7D74FF6"/>
    <w:multiLevelType w:val="multilevel"/>
    <w:tmpl w:val="AD9AA31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7C790940"/>
    <w:multiLevelType w:val="multilevel"/>
    <w:tmpl w:val="3B965C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E3B6360"/>
    <w:multiLevelType w:val="multilevel"/>
    <w:tmpl w:val="2DA45548"/>
    <w:lvl w:ilvl="0">
      <w:start w:val="1"/>
      <w:numFmt w:val="lowerLetter"/>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92818707">
    <w:abstractNumId w:val="28"/>
  </w:num>
  <w:num w:numId="2" w16cid:durableId="1372532485">
    <w:abstractNumId w:val="19"/>
  </w:num>
  <w:num w:numId="3" w16cid:durableId="56982322">
    <w:abstractNumId w:val="1"/>
  </w:num>
  <w:num w:numId="4" w16cid:durableId="1791437867">
    <w:abstractNumId w:val="32"/>
  </w:num>
  <w:num w:numId="5" w16cid:durableId="1743139496">
    <w:abstractNumId w:val="14"/>
  </w:num>
  <w:num w:numId="6" w16cid:durableId="660347788">
    <w:abstractNumId w:val="10"/>
  </w:num>
  <w:num w:numId="7" w16cid:durableId="615990465">
    <w:abstractNumId w:val="20"/>
  </w:num>
  <w:num w:numId="8" w16cid:durableId="1174874865">
    <w:abstractNumId w:val="15"/>
  </w:num>
  <w:num w:numId="9" w16cid:durableId="2081826518">
    <w:abstractNumId w:val="11"/>
  </w:num>
  <w:num w:numId="10" w16cid:durableId="438917004">
    <w:abstractNumId w:val="26"/>
  </w:num>
  <w:num w:numId="11" w16cid:durableId="911739282">
    <w:abstractNumId w:val="31"/>
  </w:num>
  <w:num w:numId="12" w16cid:durableId="1952666641">
    <w:abstractNumId w:val="5"/>
  </w:num>
  <w:num w:numId="13" w16cid:durableId="1523468601">
    <w:abstractNumId w:val="8"/>
  </w:num>
  <w:num w:numId="14" w16cid:durableId="12925912">
    <w:abstractNumId w:val="22"/>
  </w:num>
  <w:num w:numId="15" w16cid:durableId="290016059">
    <w:abstractNumId w:val="24"/>
  </w:num>
  <w:num w:numId="16" w16cid:durableId="1895389514">
    <w:abstractNumId w:val="16"/>
  </w:num>
  <w:num w:numId="17" w16cid:durableId="1798601108">
    <w:abstractNumId w:val="17"/>
  </w:num>
  <w:num w:numId="18" w16cid:durableId="1172260458">
    <w:abstractNumId w:val="27"/>
  </w:num>
  <w:num w:numId="19" w16cid:durableId="1059328136">
    <w:abstractNumId w:val="30"/>
  </w:num>
  <w:num w:numId="20" w16cid:durableId="1847090723">
    <w:abstractNumId w:val="18"/>
  </w:num>
  <w:num w:numId="21" w16cid:durableId="1272512548">
    <w:abstractNumId w:val="29"/>
  </w:num>
  <w:num w:numId="22" w16cid:durableId="1532722091">
    <w:abstractNumId w:val="3"/>
  </w:num>
  <w:num w:numId="23" w16cid:durableId="1209293955">
    <w:abstractNumId w:val="4"/>
  </w:num>
  <w:num w:numId="24" w16cid:durableId="811603552">
    <w:abstractNumId w:val="23"/>
  </w:num>
  <w:num w:numId="25" w16cid:durableId="1667200416">
    <w:abstractNumId w:val="9"/>
  </w:num>
  <w:num w:numId="26" w16cid:durableId="2096776114">
    <w:abstractNumId w:val="7"/>
  </w:num>
  <w:num w:numId="27" w16cid:durableId="92944875">
    <w:abstractNumId w:val="2"/>
  </w:num>
  <w:num w:numId="28" w16cid:durableId="95903398">
    <w:abstractNumId w:val="12"/>
  </w:num>
  <w:num w:numId="29" w16cid:durableId="1704475197">
    <w:abstractNumId w:val="13"/>
  </w:num>
  <w:num w:numId="30" w16cid:durableId="1159347485">
    <w:abstractNumId w:val="25"/>
  </w:num>
  <w:num w:numId="31" w16cid:durableId="527526508">
    <w:abstractNumId w:val="6"/>
  </w:num>
  <w:num w:numId="32" w16cid:durableId="492795958">
    <w:abstractNumId w:val="33"/>
  </w:num>
  <w:num w:numId="33" w16cid:durableId="1075739424">
    <w:abstractNumId w:val="0"/>
  </w:num>
  <w:num w:numId="34" w16cid:durableId="20782403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5BE"/>
    <w:rsid w:val="00087A8E"/>
    <w:rsid w:val="00142E66"/>
    <w:rsid w:val="001B510C"/>
    <w:rsid w:val="001F3A41"/>
    <w:rsid w:val="00546954"/>
    <w:rsid w:val="00950255"/>
    <w:rsid w:val="00973986"/>
    <w:rsid w:val="009765BE"/>
    <w:rsid w:val="00B755A5"/>
    <w:rsid w:val="00C508DE"/>
    <w:rsid w:val="00D6075D"/>
    <w:rsid w:val="00DB264B"/>
    <w:rsid w:val="00F51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0563E04"/>
  <w15:docId w15:val="{CE238477-C5A3-5144-BA37-1C7F3BBD8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AB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04202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semiHidden/>
    <w:unhideWhenUsed/>
    <w:qFormat/>
    <w:rsid w:val="00041960"/>
    <w:pPr>
      <w:spacing w:before="100" w:beforeAutospacing="1" w:after="100" w:afterAutospacing="1"/>
      <w:outlineLvl w:val="2"/>
    </w:pPr>
    <w:rPr>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D0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236E"/>
    <w:pPr>
      <w:ind w:left="720"/>
      <w:contextualSpacing/>
    </w:pPr>
  </w:style>
  <w:style w:type="paragraph" w:styleId="Header">
    <w:name w:val="header"/>
    <w:basedOn w:val="Normal"/>
    <w:link w:val="HeaderChar"/>
    <w:uiPriority w:val="99"/>
    <w:unhideWhenUsed/>
    <w:rsid w:val="00190F06"/>
    <w:pPr>
      <w:tabs>
        <w:tab w:val="center" w:pos="4513"/>
        <w:tab w:val="right" w:pos="9026"/>
      </w:tabs>
    </w:pPr>
  </w:style>
  <w:style w:type="character" w:customStyle="1" w:styleId="HeaderChar">
    <w:name w:val="Header Char"/>
    <w:basedOn w:val="DefaultParagraphFont"/>
    <w:link w:val="Header"/>
    <w:uiPriority w:val="99"/>
    <w:rsid w:val="00190F06"/>
  </w:style>
  <w:style w:type="paragraph" w:styleId="Footer">
    <w:name w:val="footer"/>
    <w:basedOn w:val="Normal"/>
    <w:link w:val="FooterChar"/>
    <w:uiPriority w:val="99"/>
    <w:unhideWhenUsed/>
    <w:rsid w:val="00190F06"/>
    <w:pPr>
      <w:tabs>
        <w:tab w:val="center" w:pos="4513"/>
        <w:tab w:val="right" w:pos="9026"/>
      </w:tabs>
    </w:pPr>
  </w:style>
  <w:style w:type="character" w:customStyle="1" w:styleId="FooterChar">
    <w:name w:val="Footer Char"/>
    <w:basedOn w:val="DefaultParagraphFont"/>
    <w:link w:val="Footer"/>
    <w:uiPriority w:val="99"/>
    <w:rsid w:val="00190F06"/>
  </w:style>
  <w:style w:type="character" w:styleId="Hyperlink">
    <w:name w:val="Hyperlink"/>
    <w:basedOn w:val="DefaultParagraphFont"/>
    <w:uiPriority w:val="99"/>
    <w:unhideWhenUsed/>
    <w:rsid w:val="009D4A7C"/>
    <w:rPr>
      <w:color w:val="0563C1" w:themeColor="hyperlink"/>
      <w:u w:val="single"/>
    </w:rPr>
  </w:style>
  <w:style w:type="character" w:styleId="UnresolvedMention">
    <w:name w:val="Unresolved Mention"/>
    <w:basedOn w:val="DefaultParagraphFont"/>
    <w:uiPriority w:val="99"/>
    <w:semiHidden/>
    <w:unhideWhenUsed/>
    <w:rsid w:val="009D4A7C"/>
    <w:rPr>
      <w:color w:val="605E5C"/>
      <w:shd w:val="clear" w:color="auto" w:fill="E1DFDD"/>
    </w:rPr>
  </w:style>
  <w:style w:type="character" w:styleId="FollowedHyperlink">
    <w:name w:val="FollowedHyperlink"/>
    <w:basedOn w:val="DefaultParagraphFont"/>
    <w:uiPriority w:val="99"/>
    <w:semiHidden/>
    <w:unhideWhenUsed/>
    <w:rsid w:val="00B822D3"/>
    <w:rPr>
      <w:color w:val="954F72" w:themeColor="followedHyperlink"/>
      <w:u w:val="single"/>
    </w:rPr>
  </w:style>
  <w:style w:type="character" w:customStyle="1" w:styleId="Heading3Char">
    <w:name w:val="Heading 3 Char"/>
    <w:basedOn w:val="DefaultParagraphFont"/>
    <w:link w:val="Heading3"/>
    <w:uiPriority w:val="9"/>
    <w:rsid w:val="00041960"/>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041960"/>
    <w:pPr>
      <w:spacing w:before="100" w:beforeAutospacing="1" w:after="100" w:afterAutospacing="1"/>
    </w:pPr>
  </w:style>
  <w:style w:type="character" w:styleId="CommentReference">
    <w:name w:val="annotation reference"/>
    <w:basedOn w:val="DefaultParagraphFont"/>
    <w:uiPriority w:val="99"/>
    <w:semiHidden/>
    <w:unhideWhenUsed/>
    <w:rsid w:val="009D6272"/>
    <w:rPr>
      <w:sz w:val="16"/>
      <w:szCs w:val="16"/>
    </w:rPr>
  </w:style>
  <w:style w:type="paragraph" w:styleId="CommentText">
    <w:name w:val="annotation text"/>
    <w:basedOn w:val="Normal"/>
    <w:link w:val="CommentTextChar"/>
    <w:uiPriority w:val="99"/>
    <w:semiHidden/>
    <w:unhideWhenUsed/>
    <w:rsid w:val="009D6272"/>
    <w:rPr>
      <w:sz w:val="20"/>
      <w:szCs w:val="20"/>
    </w:rPr>
  </w:style>
  <w:style w:type="character" w:customStyle="1" w:styleId="CommentTextChar">
    <w:name w:val="Comment Text Char"/>
    <w:basedOn w:val="DefaultParagraphFont"/>
    <w:link w:val="CommentText"/>
    <w:uiPriority w:val="99"/>
    <w:semiHidden/>
    <w:rsid w:val="009D6272"/>
    <w:rPr>
      <w:sz w:val="20"/>
      <w:szCs w:val="20"/>
    </w:rPr>
  </w:style>
  <w:style w:type="character" w:customStyle="1" w:styleId="Heading2Char">
    <w:name w:val="Heading 2 Char"/>
    <w:basedOn w:val="DefaultParagraphFont"/>
    <w:link w:val="Heading2"/>
    <w:uiPriority w:val="9"/>
    <w:semiHidden/>
    <w:rsid w:val="0004202C"/>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1D5497"/>
  </w:style>
  <w:style w:type="character" w:styleId="Strong">
    <w:name w:val="Strong"/>
    <w:basedOn w:val="DefaultParagraphFont"/>
    <w:uiPriority w:val="22"/>
    <w:qFormat/>
    <w:rsid w:val="00ED64D8"/>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Pr>
  </w:style>
  <w:style w:type="table" w:customStyle="1" w:styleId="afff0">
    <w:basedOn w:val="TableNormal"/>
    <w:tblPr>
      <w:tblStyleRowBandSize w:val="1"/>
      <w:tblStyleColBandSize w:val="1"/>
    </w:tblPr>
  </w:style>
  <w:style w:type="table" w:customStyle="1" w:styleId="afff1">
    <w:basedOn w:val="TableNormal"/>
    <w:tblPr>
      <w:tblStyleRowBandSize w:val="1"/>
      <w:tblStyleColBandSize w:val="1"/>
    </w:tblPr>
  </w:style>
  <w:style w:type="table" w:customStyle="1" w:styleId="afff2">
    <w:basedOn w:val="TableNormal"/>
    <w:tblPr>
      <w:tblStyleRowBandSize w:val="1"/>
      <w:tblStyleColBandSize w:val="1"/>
    </w:tblPr>
  </w:style>
  <w:style w:type="table" w:customStyle="1" w:styleId="afff3">
    <w:basedOn w:val="TableNormal"/>
    <w:tblPr>
      <w:tblStyleRowBandSize w:val="1"/>
      <w:tblStyleColBandSize w:val="1"/>
    </w:tblPr>
  </w:style>
  <w:style w:type="table" w:customStyle="1" w:styleId="afff4">
    <w:basedOn w:val="TableNormal"/>
    <w:tblPr>
      <w:tblStyleRowBandSize w:val="1"/>
      <w:tblStyleColBandSize w:val="1"/>
    </w:tblPr>
  </w:style>
  <w:style w:type="table" w:customStyle="1" w:styleId="afff5">
    <w:basedOn w:val="TableNormal"/>
    <w:tblPr>
      <w:tblStyleRowBandSize w:val="1"/>
      <w:tblStyleColBandSize w:val="1"/>
    </w:tblPr>
  </w:style>
  <w:style w:type="table" w:customStyle="1" w:styleId="afff6">
    <w:basedOn w:val="TableNormal"/>
    <w:tblPr>
      <w:tblStyleRowBandSize w:val="1"/>
      <w:tblStyleColBandSize w:val="1"/>
    </w:tblPr>
  </w:style>
  <w:style w:type="table" w:customStyle="1" w:styleId="afff7">
    <w:basedOn w:val="TableNormal"/>
    <w:tblPr>
      <w:tblStyleRowBandSize w:val="1"/>
      <w:tblStyleColBandSize w:val="1"/>
    </w:tblPr>
  </w:style>
  <w:style w:type="table" w:customStyle="1" w:styleId="afff8">
    <w:basedOn w:val="TableNormal"/>
    <w:tblPr>
      <w:tblStyleRowBandSize w:val="1"/>
      <w:tblStyleColBandSize w:val="1"/>
    </w:tblPr>
  </w:style>
  <w:style w:type="table" w:customStyle="1" w:styleId="afff9">
    <w:basedOn w:val="TableNormal"/>
    <w:tblPr>
      <w:tblStyleRowBandSize w:val="1"/>
      <w:tblStyleColBandSize w:val="1"/>
    </w:tblPr>
  </w:style>
  <w:style w:type="table" w:customStyle="1" w:styleId="afffa">
    <w:basedOn w:val="TableNormal"/>
    <w:tblPr>
      <w:tblStyleRowBandSize w:val="1"/>
      <w:tblStyleColBandSize w:val="1"/>
    </w:tblPr>
  </w:style>
  <w:style w:type="table" w:customStyle="1" w:styleId="afffb">
    <w:basedOn w:val="TableNormal"/>
    <w:tblPr>
      <w:tblStyleRowBandSize w:val="1"/>
      <w:tblStyleColBandSize w:val="1"/>
    </w:tblPr>
  </w:style>
  <w:style w:type="table" w:customStyle="1" w:styleId="afffc">
    <w:basedOn w:val="TableNormal"/>
    <w:tblPr>
      <w:tblStyleRowBandSize w:val="1"/>
      <w:tblStyleColBandSize w:val="1"/>
    </w:tblPr>
  </w:style>
  <w:style w:type="table" w:customStyle="1" w:styleId="afffd">
    <w:basedOn w:val="TableNormal"/>
    <w:tblPr>
      <w:tblStyleRowBandSize w:val="1"/>
      <w:tblStyleColBandSize w:val="1"/>
    </w:tblPr>
  </w:style>
  <w:style w:type="table" w:customStyle="1" w:styleId="afffe">
    <w:basedOn w:val="TableNormal"/>
    <w:tblPr>
      <w:tblStyleRowBandSize w:val="1"/>
      <w:tblStyleColBandSize w:val="1"/>
    </w:tblPr>
  </w:style>
  <w:style w:type="table" w:customStyle="1" w:styleId="affff">
    <w:basedOn w:val="TableNormal"/>
    <w:tblPr>
      <w:tblStyleRowBandSize w:val="1"/>
      <w:tblStyleColBandSize w:val="1"/>
    </w:tblPr>
  </w:style>
  <w:style w:type="table" w:customStyle="1" w:styleId="affff0">
    <w:basedOn w:val="TableNormal"/>
    <w:tblPr>
      <w:tblStyleRowBandSize w:val="1"/>
      <w:tblStyleColBandSize w:val="1"/>
    </w:tblPr>
  </w:style>
  <w:style w:type="table" w:customStyle="1" w:styleId="affff1">
    <w:basedOn w:val="TableNormal"/>
    <w:tblPr>
      <w:tblStyleRowBandSize w:val="1"/>
      <w:tblStyleColBandSize w:val="1"/>
    </w:tblPr>
  </w:style>
  <w:style w:type="table" w:customStyle="1" w:styleId="affff2">
    <w:basedOn w:val="TableNormal"/>
    <w:tblPr>
      <w:tblStyleRowBandSize w:val="1"/>
      <w:tblStyleColBandSize w:val="1"/>
    </w:tblPr>
  </w:style>
  <w:style w:type="table" w:customStyle="1" w:styleId="affff3">
    <w:basedOn w:val="TableNormal"/>
    <w:tblPr>
      <w:tblStyleRowBandSize w:val="1"/>
      <w:tblStyleColBandSize w:val="1"/>
    </w:tblPr>
  </w:style>
  <w:style w:type="table" w:customStyle="1" w:styleId="affff4">
    <w:basedOn w:val="TableNormal"/>
    <w:tblPr>
      <w:tblStyleRowBandSize w:val="1"/>
      <w:tblStyleColBandSize w:val="1"/>
    </w:tblPr>
  </w:style>
  <w:style w:type="table" w:customStyle="1" w:styleId="affff5">
    <w:basedOn w:val="TableNormal"/>
    <w:tblPr>
      <w:tblStyleRowBandSize w:val="1"/>
      <w:tblStyleColBandSize w:val="1"/>
    </w:tblPr>
  </w:style>
  <w:style w:type="table" w:customStyle="1" w:styleId="affff6">
    <w:basedOn w:val="TableNormal"/>
    <w:tblPr>
      <w:tblStyleRowBandSize w:val="1"/>
      <w:tblStyleColBandSize w:val="1"/>
    </w:tblPr>
  </w:style>
  <w:style w:type="table" w:customStyle="1" w:styleId="affff7">
    <w:basedOn w:val="TableNormal"/>
    <w:tblPr>
      <w:tblStyleRowBandSize w:val="1"/>
      <w:tblStyleColBandSize w:val="1"/>
    </w:tblPr>
  </w:style>
  <w:style w:type="table" w:customStyle="1" w:styleId="affff8">
    <w:basedOn w:val="TableNormal"/>
    <w:tblPr>
      <w:tblStyleRowBandSize w:val="1"/>
      <w:tblStyleColBandSize w:val="1"/>
    </w:tblPr>
  </w:style>
  <w:style w:type="table" w:customStyle="1" w:styleId="affff9">
    <w:basedOn w:val="TableNormal"/>
    <w:tblPr>
      <w:tblStyleRowBandSize w:val="1"/>
      <w:tblStyleColBandSize w:val="1"/>
    </w:tblPr>
  </w:style>
  <w:style w:type="table" w:customStyle="1" w:styleId="affffa">
    <w:basedOn w:val="TableNormal"/>
    <w:tblPr>
      <w:tblStyleRowBandSize w:val="1"/>
      <w:tblStyleColBandSize w:val="1"/>
    </w:tblPr>
  </w:style>
  <w:style w:type="table" w:customStyle="1" w:styleId="affffb">
    <w:basedOn w:val="TableNormal"/>
    <w:tblPr>
      <w:tblStyleRowBandSize w:val="1"/>
      <w:tblStyleColBandSize w:val="1"/>
    </w:tblPr>
  </w:style>
  <w:style w:type="table" w:customStyle="1" w:styleId="affffc">
    <w:basedOn w:val="TableNormal"/>
    <w:tblPr>
      <w:tblStyleRowBandSize w:val="1"/>
      <w:tblStyleColBandSize w:val="1"/>
    </w:tblPr>
  </w:style>
  <w:style w:type="table" w:customStyle="1" w:styleId="affffd">
    <w:basedOn w:val="TableNormal"/>
    <w:tblPr>
      <w:tblStyleRowBandSize w:val="1"/>
      <w:tblStyleColBandSize w:val="1"/>
    </w:tblPr>
  </w:style>
  <w:style w:type="table" w:customStyle="1" w:styleId="affffe">
    <w:basedOn w:val="TableNormal"/>
    <w:tblPr>
      <w:tblStyleRowBandSize w:val="1"/>
      <w:tblStyleColBandSize w:val="1"/>
    </w:tblPr>
  </w:style>
  <w:style w:type="table" w:customStyle="1" w:styleId="afffff">
    <w:basedOn w:val="TableNormal"/>
    <w:tblPr>
      <w:tblStyleRowBandSize w:val="1"/>
      <w:tblStyleColBandSize w:val="1"/>
    </w:tblPr>
  </w:style>
  <w:style w:type="table" w:customStyle="1" w:styleId="afffff0">
    <w:basedOn w:val="TableNormal"/>
    <w:tblPr>
      <w:tblStyleRowBandSize w:val="1"/>
      <w:tblStyleColBandSize w:val="1"/>
    </w:tblPr>
  </w:style>
  <w:style w:type="table" w:customStyle="1" w:styleId="afffff1">
    <w:basedOn w:val="TableNormal"/>
    <w:tblPr>
      <w:tblStyleRowBandSize w:val="1"/>
      <w:tblStyleColBandSize w:val="1"/>
    </w:tblPr>
  </w:style>
  <w:style w:type="table" w:customStyle="1" w:styleId="afffff2">
    <w:basedOn w:val="TableNormal"/>
    <w:tblPr>
      <w:tblStyleRowBandSize w:val="1"/>
      <w:tblStyleColBandSize w:val="1"/>
    </w:tblPr>
  </w:style>
  <w:style w:type="table" w:customStyle="1" w:styleId="afffff3">
    <w:basedOn w:val="TableNormal"/>
    <w:tblPr>
      <w:tblStyleRowBandSize w:val="1"/>
      <w:tblStyleColBandSize w:val="1"/>
    </w:tblPr>
  </w:style>
  <w:style w:type="table" w:customStyle="1" w:styleId="afffff4">
    <w:basedOn w:val="TableNormal"/>
    <w:tblPr>
      <w:tblStyleRowBandSize w:val="1"/>
      <w:tblStyleColBandSize w:val="1"/>
    </w:tblPr>
  </w:style>
  <w:style w:type="table" w:customStyle="1" w:styleId="afffff5">
    <w:basedOn w:val="TableNormal"/>
    <w:tblPr>
      <w:tblStyleRowBandSize w:val="1"/>
      <w:tblStyleColBandSize w:val="1"/>
    </w:tblPr>
  </w:style>
  <w:style w:type="table" w:customStyle="1" w:styleId="afffff6">
    <w:basedOn w:val="TableNormal"/>
    <w:tblPr>
      <w:tblStyleRowBandSize w:val="1"/>
      <w:tblStyleColBandSize w:val="1"/>
    </w:tblPr>
  </w:style>
  <w:style w:type="table" w:customStyle="1" w:styleId="afffff7">
    <w:basedOn w:val="TableNormal"/>
    <w:tblPr>
      <w:tblStyleRowBandSize w:val="1"/>
      <w:tblStyleColBandSize w:val="1"/>
    </w:tblPr>
  </w:style>
  <w:style w:type="table" w:customStyle="1" w:styleId="afffff8">
    <w:basedOn w:val="TableNormal"/>
    <w:tblPr>
      <w:tblStyleRowBandSize w:val="1"/>
      <w:tblStyleColBandSize w:val="1"/>
    </w:tblPr>
  </w:style>
  <w:style w:type="table" w:customStyle="1" w:styleId="afffff9">
    <w:basedOn w:val="TableNormal"/>
    <w:tblPr>
      <w:tblStyleRowBandSize w:val="1"/>
      <w:tblStyleColBandSize w:val="1"/>
    </w:tblPr>
  </w:style>
  <w:style w:type="table" w:customStyle="1" w:styleId="afffffa">
    <w:basedOn w:val="TableNormal"/>
    <w:tblPr>
      <w:tblStyleRowBandSize w:val="1"/>
      <w:tblStyleColBandSize w:val="1"/>
    </w:tblPr>
  </w:style>
  <w:style w:type="table" w:customStyle="1" w:styleId="afffffb">
    <w:basedOn w:val="TableNormal"/>
    <w:tblPr>
      <w:tblStyleRowBandSize w:val="1"/>
      <w:tblStyleColBandSize w:val="1"/>
    </w:tblPr>
  </w:style>
  <w:style w:type="table" w:customStyle="1" w:styleId="afffffc">
    <w:basedOn w:val="TableNormal"/>
    <w:tblPr>
      <w:tblStyleRowBandSize w:val="1"/>
      <w:tblStyleColBandSize w:val="1"/>
    </w:tblPr>
  </w:style>
  <w:style w:type="table" w:customStyle="1" w:styleId="afffffd">
    <w:basedOn w:val="TableNormal"/>
    <w:tblPr>
      <w:tblStyleRowBandSize w:val="1"/>
      <w:tblStyleColBandSize w:val="1"/>
    </w:tblPr>
  </w:style>
  <w:style w:type="table" w:customStyle="1" w:styleId="afffffe">
    <w:basedOn w:val="TableNormal"/>
    <w:tblPr>
      <w:tblStyleRowBandSize w:val="1"/>
      <w:tblStyleColBandSize w:val="1"/>
    </w:tblPr>
  </w:style>
  <w:style w:type="table" w:customStyle="1" w:styleId="affffff">
    <w:basedOn w:val="TableNormal"/>
    <w:tblPr>
      <w:tblStyleRowBandSize w:val="1"/>
      <w:tblStyleColBandSize w:val="1"/>
    </w:tblPr>
  </w:style>
  <w:style w:type="table" w:customStyle="1" w:styleId="affffff0">
    <w:basedOn w:val="TableNormal"/>
    <w:tblPr>
      <w:tblStyleRowBandSize w:val="1"/>
      <w:tblStyleColBandSize w:val="1"/>
    </w:tblPr>
  </w:style>
  <w:style w:type="table" w:customStyle="1" w:styleId="affffff1">
    <w:basedOn w:val="TableNormal"/>
    <w:tblPr>
      <w:tblStyleRowBandSize w:val="1"/>
      <w:tblStyleColBandSize w:val="1"/>
    </w:tblPr>
  </w:style>
  <w:style w:type="table" w:customStyle="1" w:styleId="affffff2">
    <w:basedOn w:val="TableNormal"/>
    <w:tblPr>
      <w:tblStyleRowBandSize w:val="1"/>
      <w:tblStyleColBandSize w:val="1"/>
    </w:tblPr>
  </w:style>
  <w:style w:type="table" w:customStyle="1" w:styleId="affffff3">
    <w:basedOn w:val="TableNormal"/>
    <w:tblPr>
      <w:tblStyleRowBandSize w:val="1"/>
      <w:tblStyleColBandSize w:val="1"/>
    </w:tblPr>
  </w:style>
  <w:style w:type="table" w:customStyle="1" w:styleId="affffff4">
    <w:basedOn w:val="TableNormal"/>
    <w:tblPr>
      <w:tblStyleRowBandSize w:val="1"/>
      <w:tblStyleColBandSize w:val="1"/>
    </w:tblPr>
  </w:style>
  <w:style w:type="table" w:customStyle="1" w:styleId="affffff5">
    <w:basedOn w:val="TableNormal"/>
    <w:tblPr>
      <w:tblStyleRowBandSize w:val="1"/>
      <w:tblStyleColBandSize w:val="1"/>
    </w:tblPr>
  </w:style>
  <w:style w:type="table" w:customStyle="1" w:styleId="affffff6">
    <w:basedOn w:val="TableNormal"/>
    <w:tblPr>
      <w:tblStyleRowBandSize w:val="1"/>
      <w:tblStyleColBandSize w:val="1"/>
    </w:tblPr>
  </w:style>
  <w:style w:type="table" w:customStyle="1" w:styleId="affffff7">
    <w:basedOn w:val="TableNormal"/>
    <w:tblPr>
      <w:tblStyleRowBandSize w:val="1"/>
      <w:tblStyleColBandSize w:val="1"/>
    </w:tblPr>
  </w:style>
  <w:style w:type="table" w:customStyle="1" w:styleId="affffff8">
    <w:basedOn w:val="TableNormal"/>
    <w:tblPr>
      <w:tblStyleRowBandSize w:val="1"/>
      <w:tblStyleColBandSize w:val="1"/>
    </w:tblPr>
  </w:style>
  <w:style w:type="table" w:customStyle="1" w:styleId="affffff9">
    <w:basedOn w:val="TableNormal"/>
    <w:tblPr>
      <w:tblStyleRowBandSize w:val="1"/>
      <w:tblStyleColBandSize w:val="1"/>
    </w:tblPr>
  </w:style>
  <w:style w:type="character" w:styleId="Emphasis">
    <w:name w:val="Emphasis"/>
    <w:basedOn w:val="DefaultParagraphFont"/>
    <w:uiPriority w:val="20"/>
    <w:qFormat/>
    <w:rsid w:val="00DB26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nmc.org.uk/standards/code/" TargetMode="External"/><Relationship Id="rId21" Type="http://schemas.openxmlformats.org/officeDocument/2006/relationships/hyperlink" Target="https://www.sps.nhs.uk/articles/what-naloxone-doses-should-be-used-in-adults-to-reverse-urgently-the-effects-of-opioids-or-opiates/" TargetMode="External"/><Relationship Id="rId42" Type="http://schemas.openxmlformats.org/officeDocument/2006/relationships/hyperlink" Target="https://www.evidence.nhs.uk/" TargetMode="External"/><Relationship Id="rId47" Type="http://schemas.openxmlformats.org/officeDocument/2006/relationships/hyperlink" Target="https://webarchive.nationalarchives.gov.uk/20171030124325tf_/http://www.nrls.npsa.nhs.uk/resources/?entryid45=66720&amp;p=8" TargetMode="External"/><Relationship Id="rId63" Type="http://schemas.openxmlformats.org/officeDocument/2006/relationships/hyperlink" Target="http://www.skillstat.com/tools/ecg-simulator" TargetMode="External"/><Relationship Id="rId68" Type="http://schemas.openxmlformats.org/officeDocument/2006/relationships/hyperlink" Target="https://www.pharmaceutical-journal.com/learning/learning-article/herbal-therapeutics-10-herbal-interactions/10982062.article" TargetMode="External"/><Relationship Id="rId84" Type="http://schemas.openxmlformats.org/officeDocument/2006/relationships/hyperlink" Target="https://www.ted.com/talks/maryn_mckenna_what_do_we_do_when_antibiotics_don_t_work_any_more?language=en" TargetMode="External"/><Relationship Id="rId89" Type="http://schemas.openxmlformats.org/officeDocument/2006/relationships/hyperlink" Target="https://www.gov.uk/government/uploads/system/uploads/attachment_data/file/605967/PHE_AMR_resource_handbook.pdf" TargetMode="External"/><Relationship Id="rId112" Type="http://schemas.openxmlformats.org/officeDocument/2006/relationships/fontTable" Target="fontTable.xml"/><Relationship Id="rId16" Type="http://schemas.openxmlformats.org/officeDocument/2006/relationships/image" Target="media/image1.png"/><Relationship Id="rId107" Type="http://schemas.openxmlformats.org/officeDocument/2006/relationships/header" Target="header2.xml"/><Relationship Id="rId11" Type="http://schemas.openxmlformats.org/officeDocument/2006/relationships/hyperlink" Target="http://www.snap-ae.com" TargetMode="External"/><Relationship Id="rId32" Type="http://schemas.openxmlformats.org/officeDocument/2006/relationships/hyperlink" Target="https://www.gov.uk/government/publications/confidentiality-nhs-code-of-practice" TargetMode="External"/><Relationship Id="rId37" Type="http://schemas.openxmlformats.org/officeDocument/2006/relationships/hyperlink" Target="https://assets.publishing.service.gov.uk/government/uploads/system/uploads/attachment_data/file/213757/dh_124960.pdf" TargetMode="External"/><Relationship Id="rId53" Type="http://schemas.openxmlformats.org/officeDocument/2006/relationships/hyperlink" Target="https://bnf.nice.org.uk/" TargetMode="External"/><Relationship Id="rId58" Type="http://schemas.openxmlformats.org/officeDocument/2006/relationships/hyperlink" Target="http://www.snap-ae.com" TargetMode="External"/><Relationship Id="rId74" Type="http://schemas.openxmlformats.org/officeDocument/2006/relationships/hyperlink" Target="http://www.wales.nhs.uk/" TargetMode="External"/><Relationship Id="rId79" Type="http://schemas.openxmlformats.org/officeDocument/2006/relationships/hyperlink" Target="https://www.gov.uk/government/collections/immunisation-against-infectious-disease-the-green-book" TargetMode="External"/><Relationship Id="rId102" Type="http://schemas.openxmlformats.org/officeDocument/2006/relationships/hyperlink" Target="mailto:support@hecooperative.co.uk" TargetMode="External"/><Relationship Id="rId5" Type="http://schemas.openxmlformats.org/officeDocument/2006/relationships/webSettings" Target="webSettings.xml"/><Relationship Id="rId90" Type="http://schemas.openxmlformats.org/officeDocument/2006/relationships/hyperlink" Target="https://bnf.nice.org.uk/" TargetMode="External"/><Relationship Id="rId95" Type="http://schemas.openxmlformats.org/officeDocument/2006/relationships/hyperlink" Target="https://bnf.nice.org.uk" TargetMode="External"/><Relationship Id="rId22" Type="http://schemas.openxmlformats.org/officeDocument/2006/relationships/hyperlink" Target="https://www.nmc.org.uk/standards/code/" TargetMode="External"/><Relationship Id="rId27" Type="http://schemas.openxmlformats.org/officeDocument/2006/relationships/hyperlink" Target="https://bnf.nice.org.uk/guidance/prescription-writing.html" TargetMode="External"/><Relationship Id="rId43" Type="http://schemas.openxmlformats.org/officeDocument/2006/relationships/hyperlink" Target="https://cks.nice.org.uk/" TargetMode="External"/><Relationship Id="rId48" Type="http://schemas.openxmlformats.org/officeDocument/2006/relationships/hyperlink" Target="http://www.eprescribingtoolkit.com/wp-content/uploads/2013/11/nrspoonfulsugar1.pdf" TargetMode="External"/><Relationship Id="rId64" Type="http://schemas.openxmlformats.org/officeDocument/2006/relationships/hyperlink" Target="http://www.wilkes.med.ucla.edu/intro.html" TargetMode="External"/><Relationship Id="rId69" Type="http://schemas.openxmlformats.org/officeDocument/2006/relationships/hyperlink" Target="https://bnf.nice.org.uk/" TargetMode="External"/><Relationship Id="rId113" Type="http://schemas.openxmlformats.org/officeDocument/2006/relationships/theme" Target="theme/theme1.xml"/><Relationship Id="rId80" Type="http://schemas.openxmlformats.org/officeDocument/2006/relationships/hyperlink" Target="http://www.nhs.uk/Planners/vaccinations/Pages/aboutvaccinationhub.aspx" TargetMode="External"/><Relationship Id="rId85" Type="http://schemas.openxmlformats.org/officeDocument/2006/relationships/hyperlink" Target="https://www.nice.org.uk/guidance/ng15" TargetMode="External"/><Relationship Id="rId12" Type="http://schemas.openxmlformats.org/officeDocument/2006/relationships/hyperlink" Target="http://www.snap-ae.com" TargetMode="External"/><Relationship Id="rId17" Type="http://schemas.openxmlformats.org/officeDocument/2006/relationships/image" Target="media/image2.jpg"/><Relationship Id="rId33" Type="http://schemas.openxmlformats.org/officeDocument/2006/relationships/hyperlink" Target="https://www.who.int/teams/environment-climate-change-and-health/air-quality-and-health/hia-tools-and-methods/using-evidence-within-hia" TargetMode="External"/><Relationship Id="rId38" Type="http://schemas.openxmlformats.org/officeDocument/2006/relationships/hyperlink" Target="http://www.ash.org.uk/beyondsmokingkills" TargetMode="External"/><Relationship Id="rId59" Type="http://schemas.openxmlformats.org/officeDocument/2006/relationships/hyperlink" Target="http://www.snap-ae.com" TargetMode="External"/><Relationship Id="rId103" Type="http://schemas.openxmlformats.org/officeDocument/2006/relationships/hyperlink" Target="mailto:joanne.tate@hecooperative.co.uk" TargetMode="External"/><Relationship Id="rId108" Type="http://schemas.openxmlformats.org/officeDocument/2006/relationships/footer" Target="footer1.xml"/><Relationship Id="rId54" Type="http://schemas.openxmlformats.org/officeDocument/2006/relationships/hyperlink" Target="https://www.medicines.org.uk/emc/" TargetMode="External"/><Relationship Id="rId70" Type="http://schemas.openxmlformats.org/officeDocument/2006/relationships/hyperlink" Target="https://reference.medscape.com/drug-interactionchecker" TargetMode="External"/><Relationship Id="rId75" Type="http://schemas.openxmlformats.org/officeDocument/2006/relationships/hyperlink" Target="http://www.healthscotland.scot/" TargetMode="External"/><Relationship Id="rId91" Type="http://schemas.openxmlformats.org/officeDocument/2006/relationships/hyperlink" Target="https://www.gov.uk/government/news/new-measures-to-avoid-valproate-exposure-in-pregnancy" TargetMode="External"/><Relationship Id="rId96" Type="http://schemas.openxmlformats.org/officeDocument/2006/relationships/hyperlink" Target="http://doi.org/10.1371/journal.pmed.100156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nap-ae.com/registration.php" TargetMode="External"/><Relationship Id="rId23" Type="http://schemas.openxmlformats.org/officeDocument/2006/relationships/hyperlink" Target="https://www.gov.uk/government/publications/nhs-information-governance-legal-and-professional-obligations" TargetMode="External"/><Relationship Id="rId28" Type="http://schemas.openxmlformats.org/officeDocument/2006/relationships/hyperlink" Target="https://www.rqia.org.uk/RQIA/files/cd/cdc82389-082c-45d3-b02a-499464d67452.pdf" TargetMode="External"/><Relationship Id="rId36" Type="http://schemas.openxmlformats.org/officeDocument/2006/relationships/hyperlink" Target="https://www.makingeverycontactcount.co.uk/media/1040/012-mecc-pocketbook-for-healthcare-staff-june-15.pdf" TargetMode="External"/><Relationship Id="rId49" Type="http://schemas.openxmlformats.org/officeDocument/2006/relationships/hyperlink" Target="https://www.rpharms.com/Portals/0/RPS%20document%20library/Open%20access/Professional%20standards/Error%20Reporting/rslar-standards-nov-2016.pdf" TargetMode="External"/><Relationship Id="rId57" Type="http://schemas.openxmlformats.org/officeDocument/2006/relationships/hyperlink" Target="https://snap-ae.com/create-support-ticket.php" TargetMode="External"/><Relationship Id="rId106" Type="http://schemas.openxmlformats.org/officeDocument/2006/relationships/header" Target="header1.xml"/><Relationship Id="rId10" Type="http://schemas.openxmlformats.org/officeDocument/2006/relationships/hyperlink" Target="https://snap-ae.com/create-support-ticket.php" TargetMode="External"/><Relationship Id="rId31" Type="http://schemas.openxmlformats.org/officeDocument/2006/relationships/hyperlink" Target="https://www.equalityhumanrights.com/en/human-rights/human-rights-act" TargetMode="External"/><Relationship Id="rId44" Type="http://schemas.openxmlformats.org/officeDocument/2006/relationships/hyperlink" Target="https://www.ismp.org/recommendations/error-prone-abbreviations-list" TargetMode="External"/><Relationship Id="rId52" Type="http://schemas.openxmlformats.org/officeDocument/2006/relationships/hyperlink" Target="https://www.nottingham.ac.uk/nursing/sonet/rlos/bioproc/liverdrug/index.html" TargetMode="External"/><Relationship Id="rId60" Type="http://schemas.openxmlformats.org/officeDocument/2006/relationships/hyperlink" Target="https://snap-ae.com/forgot-password.php" TargetMode="External"/><Relationship Id="rId65" Type="http://schemas.openxmlformats.org/officeDocument/2006/relationships/hyperlink" Target="http://meded.ucsd.edu/clinicalimg/" TargetMode="External"/><Relationship Id="rId73" Type="http://schemas.openxmlformats.org/officeDocument/2006/relationships/hyperlink" Target="https://www.england.nhs.uk/" TargetMode="External"/><Relationship Id="rId78" Type="http://schemas.openxmlformats.org/officeDocument/2006/relationships/hyperlink" Target="https://www.youtube.com/watch?v=tC47JjakPSA" TargetMode="External"/><Relationship Id="rId81" Type="http://schemas.openxmlformats.org/officeDocument/2006/relationships/hyperlink" Target="https://www.gov.uk/government/collections/immunisation-against-infectious-disease-the-green-book" TargetMode="External"/><Relationship Id="rId86" Type="http://schemas.openxmlformats.org/officeDocument/2006/relationships/hyperlink" Target="https://www.nice.org.uk/guidance/ng63" TargetMode="External"/><Relationship Id="rId94" Type="http://schemas.openxmlformats.org/officeDocument/2006/relationships/hyperlink" Target="https://cks.nice.org.uk/adverse-drug-reactions" TargetMode="External"/><Relationship Id="rId99" Type="http://schemas.openxmlformats.org/officeDocument/2006/relationships/hyperlink" Target="https://www.rpharms.com/Portals/0/RPS%20document%20library/Open%20access/Support/toolkit/pharmaceuticalissuesdosageforms-%282%29.pdf" TargetMode="External"/><Relationship Id="rId10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snap-ae.com/help/knowledge-base.php" TargetMode="External"/><Relationship Id="rId13" Type="http://schemas.openxmlformats.org/officeDocument/2006/relationships/hyperlink" Target="https://snap-ae.com/forgot-password.php" TargetMode="External"/><Relationship Id="rId18" Type="http://schemas.openxmlformats.org/officeDocument/2006/relationships/hyperlink" Target="http://www.sussexpartnership.nhs.uk/sites/default/files/documents/microsoft_word_-_naloxone_supply_admin_pgd_sms_v5_-_0813.pdf" TargetMode="External"/><Relationship Id="rId39" Type="http://schemas.openxmlformats.org/officeDocument/2006/relationships/hyperlink" Target="http://www.ash.org.uk/" TargetMode="External"/><Relationship Id="rId109" Type="http://schemas.openxmlformats.org/officeDocument/2006/relationships/footer" Target="footer2.xml"/><Relationship Id="rId34" Type="http://schemas.openxmlformats.org/officeDocument/2006/relationships/hyperlink" Target="https://www.gov.uk/government/consultations/public-health-outcomes-framework-proposed-changes-2019-to-2020" TargetMode="External"/><Relationship Id="rId50" Type="http://schemas.openxmlformats.org/officeDocument/2006/relationships/hyperlink" Target="https://www.nottingham.ac.uk/nursing/sonet/rlos/bioproc/drug-receptor/index.html" TargetMode="External"/><Relationship Id="rId55" Type="http://schemas.openxmlformats.org/officeDocument/2006/relationships/hyperlink" Target="about:blank" TargetMode="External"/><Relationship Id="rId76" Type="http://schemas.openxmlformats.org/officeDocument/2006/relationships/hyperlink" Target="https://www.health-ni.gov.uk/" TargetMode="External"/><Relationship Id="rId97" Type="http://schemas.openxmlformats.org/officeDocument/2006/relationships/hyperlink" Target="https://www.gov.uk/government/organisations/medicines-and-healthcare-products-regulatory-agency" TargetMode="External"/><Relationship Id="rId104" Type="http://schemas.openxmlformats.org/officeDocument/2006/relationships/hyperlink" Target="http://www.hecooperative.co.uk" TargetMode="External"/><Relationship Id="rId7" Type="http://schemas.openxmlformats.org/officeDocument/2006/relationships/endnotes" Target="endnotes.xml"/><Relationship Id="rId71" Type="http://schemas.openxmlformats.org/officeDocument/2006/relationships/hyperlink" Target="https://www.nhsbsa.nhs.uk/epact2" TargetMode="External"/><Relationship Id="rId92" Type="http://schemas.openxmlformats.org/officeDocument/2006/relationships/hyperlink" Target="https://cks.nice.org.uk/topics/analgesia-mild-to-moderate-pain/" TargetMode="External"/><Relationship Id="rId2" Type="http://schemas.openxmlformats.org/officeDocument/2006/relationships/numbering" Target="numbering.xml"/><Relationship Id="rId29" Type="http://schemas.openxmlformats.org/officeDocument/2006/relationships/hyperlink" Target="https://www.gov.uk/government/publications/confidentiality-nhs-code-of-practice" TargetMode="External"/><Relationship Id="rId24" Type="http://schemas.openxmlformats.org/officeDocument/2006/relationships/hyperlink" Target="https://webarchive.nationalarchives.gov.uk/20130124065910/http://www.dh.gov.uk/prod_consum_dh/groups/dh_digitalassets/@dh/@en/documents/digitalasset/dh_4110033.pdf" TargetMode="External"/><Relationship Id="rId40" Type="http://schemas.openxmlformats.org/officeDocument/2006/relationships/hyperlink" Target="https://www.nice.org.uk/" TargetMode="External"/><Relationship Id="rId45" Type="http://schemas.openxmlformats.org/officeDocument/2006/relationships/hyperlink" Target="https://assets.publishing.service.gov.uk/government/uploads/system/uploads/attachment_data/file/683430/short-life-working-group-report-on-medication-errors.pdf" TargetMode="External"/><Relationship Id="rId66" Type="http://schemas.openxmlformats.org/officeDocument/2006/relationships/hyperlink" Target="http://www.wilkes.med.ucla.edu/" TargetMode="External"/><Relationship Id="rId87" Type="http://schemas.openxmlformats.org/officeDocument/2006/relationships/hyperlink" Target="https://www.nice.org.uk/Media/Default/About/what-we-do/Into-practice/measuring-uptake/NICEimpact-antimicrobial-resistance.pdf" TargetMode="External"/><Relationship Id="rId110" Type="http://schemas.openxmlformats.org/officeDocument/2006/relationships/header" Target="header3.xml"/><Relationship Id="rId61" Type="http://schemas.openxmlformats.org/officeDocument/2006/relationships/hyperlink" Target="https://snap-ae.com/create-support-ticket.php" TargetMode="External"/><Relationship Id="rId82" Type="http://schemas.openxmlformats.org/officeDocument/2006/relationships/hyperlink" Target="https://www.gov.uk/government/collections/immunisation-against-infectious-disease-the-green-book" TargetMode="External"/><Relationship Id="rId19" Type="http://schemas.openxmlformats.org/officeDocument/2006/relationships/hyperlink" Target="https://www.nhft.nhs.uk/download.cfm?doc=docm93jijm4n1533" TargetMode="External"/><Relationship Id="rId14" Type="http://schemas.openxmlformats.org/officeDocument/2006/relationships/hyperlink" Target="https://snap-ae.com/create-support-ticket.php" TargetMode="External"/><Relationship Id="rId30" Type="http://schemas.openxmlformats.org/officeDocument/2006/relationships/hyperlink" Target="https://www.gov.uk/government/publications/confidentiality-nhs-code-of-practice-supplementary-guidance-public-interest-disclosures" TargetMode="External"/><Relationship Id="rId35" Type="http://schemas.openxmlformats.org/officeDocument/2006/relationships/hyperlink" Target="https://www.makingeverycontactcount.co.uk/" TargetMode="External"/><Relationship Id="rId56" Type="http://schemas.openxmlformats.org/officeDocument/2006/relationships/hyperlink" Target="https://snap-ae.com/help/knowledge-base.php" TargetMode="External"/><Relationship Id="rId77" Type="http://schemas.openxmlformats.org/officeDocument/2006/relationships/hyperlink" Target="https://www.gov.uk/government/publications/vaccination-timeline" TargetMode="External"/><Relationship Id="rId100" Type="http://schemas.openxmlformats.org/officeDocument/2006/relationships/hyperlink" Target="https://www.sps.nhs.uk/articles/national-ambulance-patient-group-directions/" TargetMode="External"/><Relationship Id="rId105" Type="http://schemas.openxmlformats.org/officeDocument/2006/relationships/hyperlink" Target="http://www.snap-ae.com" TargetMode="External"/><Relationship Id="rId8" Type="http://schemas.openxmlformats.org/officeDocument/2006/relationships/hyperlink" Target="about:blank" TargetMode="External"/><Relationship Id="rId51" Type="http://schemas.openxmlformats.org/officeDocument/2006/relationships/hyperlink" Target="https://www.nottingham.ac.uk/nursing/sonet/rlos/bioproc/lock_and_key/index.html" TargetMode="External"/><Relationship Id="rId72" Type="http://schemas.openxmlformats.org/officeDocument/2006/relationships/hyperlink" Target="https://yellowcard.mhra.gov.uk/" TargetMode="External"/><Relationship Id="rId93" Type="http://schemas.openxmlformats.org/officeDocument/2006/relationships/hyperlink" Target="https://bnf.nice.org.uk/" TargetMode="External"/><Relationship Id="rId98" Type="http://schemas.openxmlformats.org/officeDocument/2006/relationships/hyperlink" Target="http://www.northerncanceralliance.nhs.uk/wp-content/uploads/2018/11/NECNXPALLIATIVEXCAREX2016-1.pdf" TargetMode="External"/><Relationship Id="rId3" Type="http://schemas.openxmlformats.org/officeDocument/2006/relationships/styles" Target="styles.xml"/><Relationship Id="rId25" Type="http://schemas.openxmlformats.org/officeDocument/2006/relationships/hyperlink" Target="https://webarchive.nationalarchives.gov.uk/20130105033522/http://www.dh.gov.uk/prod_consum_dh/groups/dh_digitalassets/@dh/@en/documents/digitalasset/dh_4133747.pdf" TargetMode="External"/><Relationship Id="rId46" Type="http://schemas.openxmlformats.org/officeDocument/2006/relationships/hyperlink" Target="https://webarchive.nationalarchives.gov.uk/+tf_/http://www.dh.gov.uk/en/Publicationsandstatistics/Publications/PublicationsPolicyAndGuidance/Browsable/DH_4098184" TargetMode="External"/><Relationship Id="rId67" Type="http://schemas.openxmlformats.org/officeDocument/2006/relationships/hyperlink" Target="http://www.gpnotebook.co.uk/" TargetMode="External"/><Relationship Id="rId20" Type="http://schemas.openxmlformats.org/officeDocument/2006/relationships/hyperlink" Target="https://www.gov.uk/government/publications/widening-the-availability-of-naloxone/widening-the-availability-of-naloxone" TargetMode="External"/><Relationship Id="rId41" Type="http://schemas.openxmlformats.org/officeDocument/2006/relationships/hyperlink" Target="https://www.nice.org.uk/About/What-we-do/Evidence-Services/journals-and-databases" TargetMode="External"/><Relationship Id="rId62" Type="http://schemas.openxmlformats.org/officeDocument/2006/relationships/hyperlink" Target="https://snap-ae.com/registration.php" TargetMode="External"/><Relationship Id="rId83" Type="http://schemas.openxmlformats.org/officeDocument/2006/relationships/hyperlink" Target="https://www.evidence.nhs.uk/" TargetMode="External"/><Relationship Id="rId88" Type="http://schemas.openxmlformats.org/officeDocument/2006/relationships/hyperlink" Target="https://www.gov.uk/government/uploads/system/uploads/attachment_data/file/253094/ARHAIprescrcompetencies__2_.pdf" TargetMode="External"/><Relationship Id="rId111"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TifSC+VB/oEE2isohKOltvcS5Q==">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17933</Words>
  <Characters>102220</Characters>
  <Application>Microsoft Office Word</Application>
  <DocSecurity>0</DocSecurity>
  <Lines>851</Lines>
  <Paragraphs>239</Paragraphs>
  <ScaleCrop>false</ScaleCrop>
  <Company/>
  <LinksUpToDate>false</LinksUpToDate>
  <CharactersWithSpaces>119914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Tate</dc:creator>
  <cp:lastModifiedBy>Joanna Tate</cp:lastModifiedBy>
  <cp:revision>4</cp:revision>
  <dcterms:created xsi:type="dcterms:W3CDTF">2021-05-13T10:35:00Z</dcterms:created>
  <dcterms:modified xsi:type="dcterms:W3CDTF">2023-04-24T11:09:00Z</dcterms:modified>
</cp:coreProperties>
</file>